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18F79">
      <w:pPr>
        <w:snapToGrid w:val="0"/>
        <w:spacing w:line="360" w:lineRule="auto"/>
        <w:jc w:val="center"/>
        <w:rPr>
          <w:rFonts w:ascii="黑体" w:hAnsi="黑体" w:eastAsia="黑体" w:cs="黑体"/>
          <w:sz w:val="64"/>
          <w:szCs w:val="64"/>
        </w:rPr>
      </w:pPr>
      <w:bookmarkStart w:id="74" w:name="_GoBack"/>
      <w:bookmarkEnd w:id="74"/>
    </w:p>
    <w:p w14:paraId="0BEC42C8">
      <w:pPr>
        <w:snapToGrid w:val="0"/>
        <w:spacing w:line="360" w:lineRule="auto"/>
        <w:jc w:val="center"/>
        <w:rPr>
          <w:rFonts w:ascii="黑体" w:hAnsi="黑体" w:eastAsia="黑体" w:cs="黑体"/>
          <w:sz w:val="64"/>
          <w:szCs w:val="64"/>
        </w:rPr>
      </w:pPr>
      <w:r>
        <w:rPr>
          <w:rFonts w:hint="eastAsia" w:ascii="黑体" w:hAnsi="黑体" w:eastAsia="黑体" w:cs="黑体"/>
          <w:sz w:val="64"/>
          <w:szCs w:val="64"/>
        </w:rPr>
        <w:t>扶风县2025年</w:t>
      </w:r>
    </w:p>
    <w:p w14:paraId="471F51CA">
      <w:pPr>
        <w:snapToGrid w:val="0"/>
        <w:spacing w:line="360" w:lineRule="auto"/>
        <w:jc w:val="center"/>
        <w:rPr>
          <w:rFonts w:ascii="黑体" w:hAnsi="黑体" w:eastAsia="黑体" w:cs="黑体"/>
          <w:sz w:val="64"/>
          <w:szCs w:val="64"/>
        </w:rPr>
      </w:pPr>
      <w:r>
        <w:rPr>
          <w:rFonts w:hint="eastAsia" w:ascii="黑体" w:hAnsi="黑体" w:eastAsia="黑体" w:cs="黑体"/>
          <w:sz w:val="64"/>
          <w:szCs w:val="64"/>
        </w:rPr>
        <w:t>土地征收成片开发方案</w:t>
      </w:r>
    </w:p>
    <w:p w14:paraId="52A49C12">
      <w:pPr>
        <w:rPr>
          <w:rFonts w:ascii="黑体" w:hAnsi="黑体" w:eastAsia="黑体" w:cs="黑体"/>
          <w:sz w:val="64"/>
          <w:szCs w:val="64"/>
        </w:rPr>
      </w:pPr>
    </w:p>
    <w:p w14:paraId="04F4824B">
      <w:pPr>
        <w:rPr>
          <w:rFonts w:ascii="黑体" w:hAnsi="黑体" w:eastAsia="黑体" w:cs="黑体"/>
          <w:sz w:val="64"/>
          <w:szCs w:val="64"/>
        </w:rPr>
      </w:pPr>
    </w:p>
    <w:p w14:paraId="40A1F6D9">
      <w:pPr>
        <w:rPr>
          <w:rFonts w:ascii="黑体" w:hAnsi="黑体" w:eastAsia="黑体" w:cs="黑体"/>
          <w:sz w:val="64"/>
          <w:szCs w:val="64"/>
        </w:rPr>
      </w:pPr>
    </w:p>
    <w:p w14:paraId="6151C7A7">
      <w:pPr>
        <w:rPr>
          <w:rFonts w:ascii="黑体" w:hAnsi="黑体" w:eastAsia="黑体" w:cs="黑体"/>
          <w:sz w:val="64"/>
          <w:szCs w:val="64"/>
        </w:rPr>
      </w:pPr>
    </w:p>
    <w:p w14:paraId="4446F454">
      <w:pPr>
        <w:rPr>
          <w:rFonts w:ascii="黑体" w:hAnsi="黑体" w:eastAsia="黑体" w:cs="黑体"/>
          <w:sz w:val="64"/>
          <w:szCs w:val="64"/>
        </w:rPr>
      </w:pPr>
    </w:p>
    <w:p w14:paraId="12F43698">
      <w:pPr>
        <w:rPr>
          <w:rFonts w:ascii="黑体" w:hAnsi="黑体" w:eastAsia="黑体" w:cs="黑体"/>
          <w:sz w:val="64"/>
          <w:szCs w:val="64"/>
        </w:rPr>
      </w:pPr>
    </w:p>
    <w:p w14:paraId="35B7C18A">
      <w:pPr>
        <w:rPr>
          <w:rFonts w:ascii="黑体" w:hAnsi="黑体" w:eastAsia="黑体" w:cs="黑体"/>
          <w:sz w:val="64"/>
          <w:szCs w:val="64"/>
        </w:rPr>
      </w:pPr>
    </w:p>
    <w:p w14:paraId="487F1123">
      <w:pPr>
        <w:snapToGrid w:val="0"/>
        <w:spacing w:line="360" w:lineRule="auto"/>
        <w:jc w:val="center"/>
        <w:rPr>
          <w:rFonts w:ascii="黑体" w:hAnsi="黑体" w:eastAsia="黑体" w:cs="黑体"/>
          <w:sz w:val="36"/>
          <w:szCs w:val="36"/>
        </w:rPr>
      </w:pPr>
      <w:r>
        <w:rPr>
          <w:rFonts w:hint="eastAsia" w:ascii="黑体" w:hAnsi="黑体" w:eastAsia="黑体" w:cs="黑体"/>
          <w:sz w:val="36"/>
          <w:szCs w:val="36"/>
        </w:rPr>
        <w:t>扶风县人民政府</w:t>
      </w:r>
    </w:p>
    <w:p w14:paraId="1405F571">
      <w:pPr>
        <w:snapToGrid w:val="0"/>
        <w:spacing w:line="360" w:lineRule="auto"/>
        <w:jc w:val="center"/>
        <w:rPr>
          <w:rFonts w:ascii="黑体" w:hAnsi="黑体" w:eastAsia="黑体" w:cs="黑体"/>
          <w:sz w:val="36"/>
          <w:szCs w:val="36"/>
        </w:rPr>
      </w:pPr>
      <w:r>
        <w:rPr>
          <w:rFonts w:hint="eastAsia" w:ascii="黑体" w:hAnsi="黑体" w:eastAsia="黑体" w:cs="黑体"/>
          <w:sz w:val="36"/>
          <w:szCs w:val="36"/>
        </w:rPr>
        <w:t>二零二五年一月十日</w:t>
      </w:r>
    </w:p>
    <w:p w14:paraId="429380A2">
      <w:pPr>
        <w:rPr>
          <w:rFonts w:ascii="黑体" w:hAnsi="黑体" w:eastAsia="黑体" w:cs="黑体"/>
          <w:sz w:val="64"/>
          <w:szCs w:val="64"/>
        </w:rPr>
      </w:pPr>
    </w:p>
    <w:p w14:paraId="787624C6">
      <w:pPr>
        <w:snapToGrid w:val="0"/>
        <w:spacing w:line="360" w:lineRule="auto"/>
        <w:jc w:val="center"/>
        <w:rPr>
          <w:rFonts w:ascii="仿宋" w:hAnsi="仿宋" w:eastAsia="仿宋" w:cs="仿宋"/>
          <w:b/>
          <w:bCs/>
          <w:sz w:val="32"/>
          <w:szCs w:val="32"/>
        </w:rPr>
        <w:sectPr>
          <w:pgSz w:w="11906" w:h="16838"/>
          <w:pgMar w:top="1701" w:right="1701" w:bottom="1701" w:left="1701" w:header="1134" w:footer="1134" w:gutter="283"/>
          <w:pgNumType w:start="1"/>
          <w:cols w:space="0" w:num="1"/>
          <w:titlePg/>
          <w:docGrid w:type="lines" w:linePitch="312" w:charSpace="0"/>
        </w:sectPr>
      </w:pPr>
    </w:p>
    <w:sdt>
      <w:sdtPr>
        <w:rPr>
          <w:rFonts w:ascii="宋体" w:hAnsi="宋体" w:eastAsia="宋体"/>
        </w:rPr>
        <w:id w:val="147473975"/>
        <w:docPartObj>
          <w:docPartGallery w:val="Table of Contents"/>
          <w:docPartUnique/>
        </w:docPartObj>
      </w:sdtPr>
      <w:sdtEndPr>
        <w:rPr>
          <w:rFonts w:hint="eastAsia" w:ascii="仿宋" w:hAnsi="仿宋" w:eastAsia="仿宋" w:cs="仿宋"/>
          <w:sz w:val="28"/>
          <w:szCs w:val="28"/>
        </w:rPr>
      </w:sdtEndPr>
      <w:sdtContent>
        <w:p w14:paraId="008D8831">
          <w:pPr>
            <w:jc w:val="center"/>
            <w:rPr>
              <w:rFonts w:ascii="仿宋" w:hAnsi="仿宋" w:eastAsia="仿宋" w:cs="仿宋"/>
              <w:b/>
              <w:bCs/>
              <w:sz w:val="28"/>
              <w:szCs w:val="28"/>
            </w:rPr>
          </w:pPr>
          <w:r>
            <w:rPr>
              <w:rFonts w:hint="eastAsia" w:ascii="仿宋" w:hAnsi="仿宋" w:eastAsia="仿宋" w:cs="仿宋"/>
              <w:b/>
              <w:bCs/>
              <w:sz w:val="28"/>
              <w:szCs w:val="28"/>
            </w:rPr>
            <w:t>目录</w:t>
          </w:r>
        </w:p>
        <w:p w14:paraId="24B86893">
          <w:pPr>
            <w:pStyle w:val="11"/>
            <w:tabs>
              <w:tab w:val="right" w:leader="dot" w:pos="8306"/>
            </w:tabs>
            <w:rPr>
              <w:rFonts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"1-3" \h \u </w:instrText>
          </w:r>
          <w:r>
            <w:rPr>
              <w:rFonts w:hint="eastAsia" w:ascii="仿宋" w:hAnsi="仿宋" w:eastAsia="仿宋" w:cs="仿宋"/>
              <w:b/>
              <w:bCs/>
              <w:sz w:val="28"/>
              <w:szCs w:val="28"/>
            </w:rPr>
            <w:fldChar w:fldCharType="separate"/>
          </w:r>
          <w:r>
            <w:fldChar w:fldCharType="begin"/>
          </w:r>
          <w:r>
            <w:instrText xml:space="preserve"> HYPERLINK \l "_Toc32033" </w:instrText>
          </w:r>
          <w:r>
            <w:fldChar w:fldCharType="separate"/>
          </w:r>
          <w:r>
            <w:rPr>
              <w:rFonts w:hint="eastAsia" w:ascii="仿宋" w:hAnsi="仿宋" w:eastAsia="仿宋" w:cs="仿宋"/>
              <w:b/>
              <w:bCs/>
              <w:sz w:val="28"/>
              <w:szCs w:val="28"/>
            </w:rPr>
            <w:t>1.概述</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_Toc32033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44B64C38">
          <w:pPr>
            <w:pStyle w:val="12"/>
            <w:tabs>
              <w:tab w:val="right" w:leader="dot" w:pos="8306"/>
            </w:tabs>
            <w:rPr>
              <w:rFonts w:ascii="仿宋" w:hAnsi="仿宋" w:eastAsia="仿宋" w:cs="仿宋"/>
              <w:b/>
              <w:bCs/>
              <w:sz w:val="28"/>
              <w:szCs w:val="28"/>
            </w:rPr>
          </w:pPr>
          <w:r>
            <w:fldChar w:fldCharType="begin"/>
          </w:r>
          <w:r>
            <w:instrText xml:space="preserve"> HYPERLINK \l "_Toc20109" </w:instrText>
          </w:r>
          <w:r>
            <w:fldChar w:fldCharType="separate"/>
          </w:r>
          <w:r>
            <w:rPr>
              <w:rFonts w:hint="eastAsia" w:ascii="仿宋" w:hAnsi="仿宋" w:eastAsia="仿宋" w:cs="仿宋"/>
              <w:b/>
              <w:bCs/>
              <w:sz w:val="28"/>
              <w:szCs w:val="28"/>
            </w:rPr>
            <w:t>1.1基本情况</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_Toc20109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2835AC53">
          <w:pPr>
            <w:pStyle w:val="12"/>
            <w:tabs>
              <w:tab w:val="right" w:leader="dot" w:pos="8306"/>
            </w:tabs>
            <w:rPr>
              <w:rFonts w:ascii="仿宋" w:hAnsi="仿宋" w:eastAsia="仿宋" w:cs="仿宋"/>
              <w:b/>
              <w:bCs/>
              <w:sz w:val="28"/>
              <w:szCs w:val="28"/>
            </w:rPr>
          </w:pPr>
          <w:r>
            <w:fldChar w:fldCharType="begin"/>
          </w:r>
          <w:r>
            <w:instrText xml:space="preserve"> HYPERLINK \l "_Toc31246" </w:instrText>
          </w:r>
          <w:r>
            <w:fldChar w:fldCharType="separate"/>
          </w:r>
          <w:r>
            <w:rPr>
              <w:rFonts w:hint="eastAsia" w:ascii="仿宋" w:hAnsi="仿宋" w:eastAsia="仿宋" w:cs="仿宋"/>
              <w:b/>
              <w:bCs/>
              <w:sz w:val="28"/>
              <w:szCs w:val="28"/>
            </w:rPr>
            <w:t>1.2编制依据</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_Toc31246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21D8181B">
          <w:pPr>
            <w:pStyle w:val="12"/>
            <w:tabs>
              <w:tab w:val="right" w:leader="dot" w:pos="8306"/>
            </w:tabs>
            <w:rPr>
              <w:rFonts w:ascii="仿宋" w:hAnsi="仿宋" w:eastAsia="仿宋" w:cs="仿宋"/>
              <w:b/>
              <w:bCs/>
              <w:sz w:val="28"/>
              <w:szCs w:val="28"/>
            </w:rPr>
          </w:pPr>
          <w:r>
            <w:fldChar w:fldCharType="begin"/>
          </w:r>
          <w:r>
            <w:instrText xml:space="preserve"> HYPERLINK \l "_Toc8302" </w:instrText>
          </w:r>
          <w:r>
            <w:fldChar w:fldCharType="separate"/>
          </w:r>
          <w:r>
            <w:rPr>
              <w:rFonts w:hint="eastAsia" w:ascii="仿宋" w:hAnsi="仿宋" w:eastAsia="仿宋" w:cs="仿宋"/>
              <w:b/>
              <w:bCs/>
              <w:sz w:val="28"/>
              <w:szCs w:val="28"/>
            </w:rPr>
            <w:t>1.3相关情况</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_Toc8302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5</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1B90FFBC">
          <w:pPr>
            <w:pStyle w:val="11"/>
            <w:tabs>
              <w:tab w:val="right" w:leader="dot" w:pos="8306"/>
            </w:tabs>
            <w:rPr>
              <w:rFonts w:ascii="仿宋" w:hAnsi="仿宋" w:eastAsia="仿宋" w:cs="仿宋"/>
              <w:b/>
              <w:bCs/>
              <w:sz w:val="28"/>
              <w:szCs w:val="28"/>
            </w:rPr>
          </w:pPr>
          <w:r>
            <w:fldChar w:fldCharType="begin"/>
          </w:r>
          <w:r>
            <w:instrText xml:space="preserve"> HYPERLINK \l "_Toc23062" </w:instrText>
          </w:r>
          <w:r>
            <w:fldChar w:fldCharType="separate"/>
          </w:r>
          <w:r>
            <w:rPr>
              <w:rFonts w:hint="eastAsia" w:ascii="仿宋" w:hAnsi="仿宋" w:eastAsia="仿宋" w:cs="仿宋"/>
              <w:b/>
              <w:bCs/>
              <w:sz w:val="28"/>
              <w:szCs w:val="28"/>
            </w:rPr>
            <w:t>2.成片开发现状</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_Toc23062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8</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0FB6958B">
          <w:pPr>
            <w:pStyle w:val="12"/>
            <w:tabs>
              <w:tab w:val="right" w:leader="dot" w:pos="8306"/>
            </w:tabs>
            <w:rPr>
              <w:rFonts w:ascii="仿宋" w:hAnsi="仿宋" w:eastAsia="仿宋" w:cs="仿宋"/>
              <w:b/>
              <w:bCs/>
              <w:sz w:val="28"/>
              <w:szCs w:val="28"/>
            </w:rPr>
          </w:pPr>
          <w:r>
            <w:fldChar w:fldCharType="begin"/>
          </w:r>
          <w:r>
            <w:instrText xml:space="preserve"> HYPERLINK \l "_Toc28792" </w:instrText>
          </w:r>
          <w:r>
            <w:fldChar w:fldCharType="separate"/>
          </w:r>
          <w:r>
            <w:rPr>
              <w:rFonts w:hint="eastAsia" w:ascii="仿宋" w:hAnsi="仿宋" w:eastAsia="仿宋" w:cs="仿宋"/>
              <w:b/>
              <w:bCs/>
              <w:sz w:val="28"/>
              <w:szCs w:val="28"/>
            </w:rPr>
            <w:t>2.1征收区域基本特性阐述</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_Toc28792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9</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66C7D14E">
          <w:pPr>
            <w:pStyle w:val="12"/>
            <w:tabs>
              <w:tab w:val="right" w:leader="dot" w:pos="8306"/>
            </w:tabs>
            <w:rPr>
              <w:rFonts w:ascii="仿宋" w:hAnsi="仿宋" w:eastAsia="仿宋" w:cs="仿宋"/>
              <w:b/>
              <w:bCs/>
              <w:sz w:val="28"/>
              <w:szCs w:val="28"/>
            </w:rPr>
          </w:pPr>
          <w:r>
            <w:fldChar w:fldCharType="begin"/>
          </w:r>
          <w:r>
            <w:instrText xml:space="preserve"> HYPERLINK \l "_Toc17967" </w:instrText>
          </w:r>
          <w:r>
            <w:fldChar w:fldCharType="separate"/>
          </w:r>
          <w:r>
            <w:rPr>
              <w:rFonts w:hint="eastAsia" w:ascii="仿宋" w:hAnsi="仿宋" w:eastAsia="仿宋" w:cs="仿宋"/>
              <w:b/>
              <w:bCs/>
              <w:sz w:val="28"/>
              <w:szCs w:val="28"/>
            </w:rPr>
            <w:t>2.2土地利用现状分析</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_Toc17967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17</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3701939B">
          <w:pPr>
            <w:pStyle w:val="12"/>
            <w:tabs>
              <w:tab w:val="right" w:leader="dot" w:pos="8306"/>
            </w:tabs>
            <w:rPr>
              <w:rFonts w:ascii="仿宋" w:hAnsi="仿宋" w:eastAsia="仿宋" w:cs="仿宋"/>
              <w:b/>
              <w:bCs/>
              <w:sz w:val="28"/>
              <w:szCs w:val="28"/>
            </w:rPr>
          </w:pPr>
          <w:r>
            <w:fldChar w:fldCharType="begin"/>
          </w:r>
          <w:r>
            <w:instrText xml:space="preserve"> HYPERLINK \l "_Toc4517" </w:instrText>
          </w:r>
          <w:r>
            <w:fldChar w:fldCharType="separate"/>
          </w:r>
          <w:r>
            <w:rPr>
              <w:rFonts w:hint="eastAsia" w:ascii="仿宋" w:hAnsi="仿宋" w:eastAsia="仿宋" w:cs="仿宋"/>
              <w:b/>
              <w:bCs/>
              <w:sz w:val="28"/>
              <w:szCs w:val="28"/>
            </w:rPr>
            <w:t>2.3土地权属状况分析</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_Toc4517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18</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1FA3699A">
          <w:pPr>
            <w:pStyle w:val="11"/>
            <w:tabs>
              <w:tab w:val="right" w:leader="dot" w:pos="8306"/>
            </w:tabs>
            <w:rPr>
              <w:rFonts w:ascii="仿宋" w:hAnsi="仿宋" w:eastAsia="仿宋" w:cs="仿宋"/>
              <w:b/>
              <w:bCs/>
              <w:sz w:val="28"/>
              <w:szCs w:val="28"/>
            </w:rPr>
          </w:pPr>
          <w:r>
            <w:fldChar w:fldCharType="begin"/>
          </w:r>
          <w:r>
            <w:instrText xml:space="preserve"> HYPERLINK \l "_Toc17376" </w:instrText>
          </w:r>
          <w:r>
            <w:fldChar w:fldCharType="separate"/>
          </w:r>
          <w:r>
            <w:rPr>
              <w:rFonts w:hint="eastAsia" w:ascii="仿宋" w:hAnsi="仿宋" w:eastAsia="仿宋" w:cs="仿宋"/>
              <w:b/>
              <w:bCs/>
              <w:sz w:val="28"/>
              <w:szCs w:val="28"/>
            </w:rPr>
            <w:t>3.成片开发必要性分析</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_Toc17376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18</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6A857957">
          <w:pPr>
            <w:pStyle w:val="12"/>
            <w:tabs>
              <w:tab w:val="right" w:leader="dot" w:pos="8306"/>
            </w:tabs>
            <w:rPr>
              <w:rFonts w:ascii="仿宋" w:hAnsi="仿宋" w:eastAsia="仿宋" w:cs="仿宋"/>
              <w:b/>
              <w:bCs/>
              <w:sz w:val="28"/>
              <w:szCs w:val="28"/>
            </w:rPr>
          </w:pPr>
          <w:r>
            <w:fldChar w:fldCharType="begin"/>
          </w:r>
          <w:r>
            <w:instrText xml:space="preserve"> HYPERLINK \l "_Toc16393" </w:instrText>
          </w:r>
          <w:r>
            <w:fldChar w:fldCharType="separate"/>
          </w:r>
          <w:r>
            <w:rPr>
              <w:rFonts w:hint="eastAsia" w:ascii="仿宋" w:hAnsi="仿宋" w:eastAsia="仿宋" w:cs="仿宋"/>
              <w:b/>
              <w:bCs/>
              <w:sz w:val="28"/>
              <w:szCs w:val="28"/>
            </w:rPr>
            <w:t>3.1提高土地利用效率方面</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_Toc16393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18</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73FC41CC">
          <w:pPr>
            <w:pStyle w:val="12"/>
            <w:tabs>
              <w:tab w:val="right" w:leader="dot" w:pos="8306"/>
            </w:tabs>
            <w:rPr>
              <w:rFonts w:ascii="仿宋" w:hAnsi="仿宋" w:eastAsia="仿宋" w:cs="仿宋"/>
              <w:b/>
              <w:bCs/>
              <w:sz w:val="28"/>
              <w:szCs w:val="28"/>
            </w:rPr>
          </w:pPr>
          <w:r>
            <w:fldChar w:fldCharType="begin"/>
          </w:r>
          <w:r>
            <w:instrText xml:space="preserve"> HYPERLINK \l "_Toc24813" </w:instrText>
          </w:r>
          <w:r>
            <w:fldChar w:fldCharType="separate"/>
          </w:r>
          <w:r>
            <w:rPr>
              <w:rFonts w:hint="eastAsia" w:ascii="仿宋" w:hAnsi="仿宋" w:eastAsia="仿宋" w:cs="仿宋"/>
              <w:b/>
              <w:bCs/>
              <w:sz w:val="28"/>
              <w:szCs w:val="28"/>
            </w:rPr>
            <w:t>3.2保护生态环境方面</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_Toc24813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19</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1A407A74">
          <w:pPr>
            <w:pStyle w:val="12"/>
            <w:tabs>
              <w:tab w:val="right" w:leader="dot" w:pos="8306"/>
            </w:tabs>
            <w:rPr>
              <w:rFonts w:ascii="仿宋" w:hAnsi="仿宋" w:eastAsia="仿宋" w:cs="仿宋"/>
              <w:b/>
              <w:bCs/>
              <w:sz w:val="28"/>
              <w:szCs w:val="28"/>
            </w:rPr>
          </w:pPr>
          <w:r>
            <w:fldChar w:fldCharType="begin"/>
          </w:r>
          <w:r>
            <w:instrText xml:space="preserve"> HYPERLINK \l "_Toc5203" </w:instrText>
          </w:r>
          <w:r>
            <w:fldChar w:fldCharType="separate"/>
          </w:r>
          <w:r>
            <w:rPr>
              <w:rFonts w:hint="eastAsia" w:ascii="仿宋" w:hAnsi="仿宋" w:eastAsia="仿宋" w:cs="仿宋"/>
              <w:b/>
              <w:bCs/>
              <w:sz w:val="28"/>
              <w:szCs w:val="28"/>
            </w:rPr>
            <w:t>3.3促进经济社会发展方面</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_Toc5203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19</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0C80C749">
          <w:pPr>
            <w:pStyle w:val="12"/>
            <w:tabs>
              <w:tab w:val="right" w:leader="dot" w:pos="8306"/>
            </w:tabs>
            <w:rPr>
              <w:rFonts w:ascii="仿宋" w:hAnsi="仿宋" w:eastAsia="仿宋" w:cs="仿宋"/>
              <w:b/>
              <w:bCs/>
              <w:sz w:val="28"/>
              <w:szCs w:val="28"/>
            </w:rPr>
          </w:pPr>
          <w:r>
            <w:fldChar w:fldCharType="begin"/>
          </w:r>
          <w:r>
            <w:instrText xml:space="preserve"> HYPERLINK \l "_Toc30048" </w:instrText>
          </w:r>
          <w:r>
            <w:fldChar w:fldCharType="separate"/>
          </w:r>
          <w:r>
            <w:rPr>
              <w:rFonts w:hint="eastAsia" w:ascii="仿宋" w:hAnsi="仿宋" w:eastAsia="仿宋" w:cs="仿宋"/>
              <w:b/>
              <w:bCs/>
              <w:sz w:val="28"/>
              <w:szCs w:val="28"/>
            </w:rPr>
            <w:t>3.4带动就业方面</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_Toc30048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19</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3DB46AEC">
          <w:pPr>
            <w:pStyle w:val="11"/>
            <w:tabs>
              <w:tab w:val="right" w:leader="dot" w:pos="8306"/>
            </w:tabs>
            <w:rPr>
              <w:rFonts w:ascii="仿宋" w:hAnsi="仿宋" w:eastAsia="仿宋" w:cs="仿宋"/>
              <w:b/>
              <w:bCs/>
              <w:sz w:val="28"/>
              <w:szCs w:val="28"/>
            </w:rPr>
          </w:pPr>
          <w:r>
            <w:fldChar w:fldCharType="begin"/>
          </w:r>
          <w:r>
            <w:instrText xml:space="preserve"> HYPERLINK \l "_Toc26669" </w:instrText>
          </w:r>
          <w:r>
            <w:fldChar w:fldCharType="separate"/>
          </w:r>
          <w:r>
            <w:rPr>
              <w:rFonts w:hint="eastAsia" w:ascii="仿宋" w:hAnsi="仿宋" w:eastAsia="仿宋" w:cs="仿宋"/>
              <w:b/>
              <w:bCs/>
              <w:sz w:val="28"/>
              <w:szCs w:val="28"/>
            </w:rPr>
            <w:t>4.成片开发方案</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_Toc26669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20</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2159584C">
          <w:pPr>
            <w:pStyle w:val="12"/>
            <w:tabs>
              <w:tab w:val="right" w:leader="dot" w:pos="8306"/>
            </w:tabs>
            <w:rPr>
              <w:rFonts w:ascii="仿宋" w:hAnsi="仿宋" w:eastAsia="仿宋" w:cs="仿宋"/>
              <w:b/>
              <w:bCs/>
              <w:sz w:val="28"/>
              <w:szCs w:val="28"/>
            </w:rPr>
          </w:pPr>
          <w:r>
            <w:fldChar w:fldCharType="begin"/>
          </w:r>
          <w:r>
            <w:instrText xml:space="preserve"> HYPERLINK \l "_Toc30423" </w:instrText>
          </w:r>
          <w:r>
            <w:fldChar w:fldCharType="separate"/>
          </w:r>
          <w:r>
            <w:rPr>
              <w:rFonts w:hint="eastAsia" w:ascii="仿宋" w:hAnsi="仿宋" w:eastAsia="仿宋" w:cs="仿宋"/>
              <w:b/>
              <w:bCs/>
              <w:sz w:val="28"/>
              <w:szCs w:val="28"/>
            </w:rPr>
            <w:t>4.1主要用途及实现的功能</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_Toc30423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20</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5AABD5D3">
          <w:pPr>
            <w:pStyle w:val="12"/>
            <w:tabs>
              <w:tab w:val="right" w:leader="dot" w:pos="8306"/>
            </w:tabs>
            <w:rPr>
              <w:rFonts w:ascii="仿宋" w:hAnsi="仿宋" w:eastAsia="仿宋" w:cs="仿宋"/>
              <w:b/>
              <w:bCs/>
              <w:sz w:val="28"/>
              <w:szCs w:val="28"/>
            </w:rPr>
          </w:pPr>
          <w:r>
            <w:fldChar w:fldCharType="begin"/>
          </w:r>
          <w:r>
            <w:instrText xml:space="preserve"> HYPERLINK \l "_Toc23258" </w:instrText>
          </w:r>
          <w:r>
            <w:fldChar w:fldCharType="separate"/>
          </w:r>
          <w:r>
            <w:rPr>
              <w:rFonts w:hint="eastAsia" w:ascii="仿宋" w:hAnsi="仿宋" w:eastAsia="仿宋" w:cs="仿宋"/>
              <w:b/>
              <w:bCs/>
              <w:sz w:val="28"/>
              <w:szCs w:val="28"/>
            </w:rPr>
            <w:t>4.2公益用地分析</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_Toc23258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37</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75AAB242">
          <w:pPr>
            <w:pStyle w:val="12"/>
            <w:tabs>
              <w:tab w:val="right" w:leader="dot" w:pos="8306"/>
            </w:tabs>
            <w:rPr>
              <w:rFonts w:ascii="仿宋" w:hAnsi="仿宋" w:eastAsia="仿宋" w:cs="仿宋"/>
              <w:b/>
              <w:bCs/>
              <w:sz w:val="28"/>
              <w:szCs w:val="28"/>
            </w:rPr>
          </w:pPr>
          <w:r>
            <w:fldChar w:fldCharType="begin"/>
          </w:r>
          <w:r>
            <w:instrText xml:space="preserve"> HYPERLINK \l "_Toc28476" </w:instrText>
          </w:r>
          <w:r>
            <w:fldChar w:fldCharType="separate"/>
          </w:r>
          <w:r>
            <w:rPr>
              <w:rFonts w:hint="eastAsia" w:ascii="仿宋" w:hAnsi="仿宋" w:eastAsia="仿宋" w:cs="仿宋"/>
              <w:b/>
              <w:bCs/>
              <w:sz w:val="28"/>
              <w:szCs w:val="28"/>
            </w:rPr>
            <w:t>4.3实施计划</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_Toc28476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42</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332E7E0B">
          <w:pPr>
            <w:pStyle w:val="11"/>
            <w:tabs>
              <w:tab w:val="right" w:leader="dot" w:pos="8306"/>
            </w:tabs>
            <w:rPr>
              <w:rFonts w:ascii="仿宋" w:hAnsi="仿宋" w:eastAsia="仿宋" w:cs="仿宋"/>
              <w:b/>
              <w:bCs/>
              <w:sz w:val="28"/>
              <w:szCs w:val="28"/>
            </w:rPr>
          </w:pPr>
          <w:r>
            <w:fldChar w:fldCharType="begin"/>
          </w:r>
          <w:r>
            <w:instrText xml:space="preserve"> HYPERLINK \l "_Toc24451" </w:instrText>
          </w:r>
          <w:r>
            <w:fldChar w:fldCharType="separate"/>
          </w:r>
          <w:r>
            <w:rPr>
              <w:rFonts w:hint="eastAsia" w:ascii="仿宋" w:hAnsi="仿宋" w:eastAsia="仿宋" w:cs="仿宋"/>
              <w:b/>
              <w:bCs/>
              <w:sz w:val="28"/>
              <w:szCs w:val="28"/>
            </w:rPr>
            <w:t>5.与相关规划的一致性分析</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_Toc24451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51</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08975AD7">
          <w:pPr>
            <w:pStyle w:val="12"/>
            <w:tabs>
              <w:tab w:val="right" w:leader="dot" w:pos="8306"/>
            </w:tabs>
            <w:rPr>
              <w:rFonts w:ascii="仿宋" w:hAnsi="仿宋" w:eastAsia="仿宋" w:cs="仿宋"/>
              <w:b/>
              <w:bCs/>
              <w:sz w:val="28"/>
              <w:szCs w:val="28"/>
            </w:rPr>
          </w:pPr>
          <w:r>
            <w:fldChar w:fldCharType="begin"/>
          </w:r>
          <w:r>
            <w:instrText xml:space="preserve"> HYPERLINK \l "_Toc31320" </w:instrText>
          </w:r>
          <w:r>
            <w:fldChar w:fldCharType="separate"/>
          </w:r>
          <w:r>
            <w:rPr>
              <w:rFonts w:hint="eastAsia" w:ascii="仿宋" w:hAnsi="仿宋" w:eastAsia="仿宋" w:cs="仿宋"/>
              <w:b/>
              <w:bCs/>
              <w:sz w:val="28"/>
              <w:szCs w:val="28"/>
            </w:rPr>
            <w:t>5.1与国民经济和社会发展规划的一致性分析</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_Toc31320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51</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11EBD70A">
          <w:pPr>
            <w:pStyle w:val="12"/>
            <w:tabs>
              <w:tab w:val="right" w:leader="dot" w:pos="8306"/>
            </w:tabs>
            <w:rPr>
              <w:rFonts w:ascii="仿宋" w:hAnsi="仿宋" w:eastAsia="仿宋" w:cs="仿宋"/>
              <w:b/>
              <w:bCs/>
              <w:sz w:val="28"/>
              <w:szCs w:val="28"/>
            </w:rPr>
          </w:pPr>
          <w:r>
            <w:fldChar w:fldCharType="begin"/>
          </w:r>
          <w:r>
            <w:instrText xml:space="preserve"> HYPERLINK \l "_Toc19208" </w:instrText>
          </w:r>
          <w:r>
            <w:fldChar w:fldCharType="separate"/>
          </w:r>
          <w:r>
            <w:rPr>
              <w:rFonts w:hint="eastAsia" w:ascii="仿宋" w:hAnsi="仿宋" w:eastAsia="仿宋" w:cs="仿宋"/>
              <w:b/>
              <w:bCs/>
              <w:sz w:val="28"/>
              <w:szCs w:val="28"/>
            </w:rPr>
            <w:t>5.2与国土空间规划的一致性分析</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_Toc19208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52</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12A1F3D8">
          <w:pPr>
            <w:pStyle w:val="11"/>
            <w:tabs>
              <w:tab w:val="right" w:leader="dot" w:pos="8306"/>
            </w:tabs>
            <w:rPr>
              <w:rFonts w:ascii="仿宋" w:hAnsi="仿宋" w:eastAsia="仿宋" w:cs="仿宋"/>
              <w:b/>
              <w:bCs/>
              <w:sz w:val="28"/>
              <w:szCs w:val="28"/>
            </w:rPr>
          </w:pPr>
          <w:r>
            <w:fldChar w:fldCharType="begin"/>
          </w:r>
          <w:r>
            <w:instrText xml:space="preserve"> HYPERLINK \l "_Toc2271" </w:instrText>
          </w:r>
          <w:r>
            <w:fldChar w:fldCharType="separate"/>
          </w:r>
          <w:r>
            <w:rPr>
              <w:rFonts w:hint="eastAsia" w:ascii="仿宋" w:hAnsi="仿宋" w:eastAsia="仿宋" w:cs="仿宋"/>
              <w:b/>
              <w:bCs/>
              <w:sz w:val="28"/>
              <w:szCs w:val="28"/>
            </w:rPr>
            <w:t>6.节约集约用地措施</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_Toc2271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53</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1946828C">
          <w:pPr>
            <w:pStyle w:val="12"/>
            <w:tabs>
              <w:tab w:val="right" w:leader="dot" w:pos="8306"/>
            </w:tabs>
            <w:rPr>
              <w:rFonts w:ascii="仿宋" w:hAnsi="仿宋" w:eastAsia="仿宋" w:cs="仿宋"/>
              <w:b/>
              <w:bCs/>
              <w:sz w:val="28"/>
              <w:szCs w:val="28"/>
            </w:rPr>
          </w:pPr>
          <w:r>
            <w:fldChar w:fldCharType="begin"/>
          </w:r>
          <w:r>
            <w:instrText xml:space="preserve"> HYPERLINK \l "_Toc17753" </w:instrText>
          </w:r>
          <w:r>
            <w:fldChar w:fldCharType="separate"/>
          </w:r>
          <w:r>
            <w:rPr>
              <w:rFonts w:hint="eastAsia" w:ascii="仿宋" w:hAnsi="仿宋" w:eastAsia="仿宋" w:cs="仿宋"/>
              <w:b/>
              <w:bCs/>
              <w:sz w:val="28"/>
              <w:szCs w:val="28"/>
            </w:rPr>
            <w:t>6.1节约集约用地规划情况</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_Toc17753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53</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74D8058B">
          <w:pPr>
            <w:pStyle w:val="12"/>
            <w:tabs>
              <w:tab w:val="right" w:leader="dot" w:pos="8306"/>
            </w:tabs>
            <w:rPr>
              <w:rFonts w:ascii="仿宋" w:hAnsi="仿宋" w:eastAsia="仿宋" w:cs="仿宋"/>
              <w:b/>
              <w:bCs/>
              <w:sz w:val="28"/>
              <w:szCs w:val="28"/>
            </w:rPr>
          </w:pPr>
          <w:r>
            <w:fldChar w:fldCharType="begin"/>
          </w:r>
          <w:r>
            <w:instrText xml:space="preserve"> HYPERLINK \l "_Toc23775" </w:instrText>
          </w:r>
          <w:r>
            <w:fldChar w:fldCharType="separate"/>
          </w:r>
          <w:r>
            <w:rPr>
              <w:rFonts w:hint="eastAsia" w:ascii="仿宋" w:hAnsi="仿宋" w:eastAsia="仿宋" w:cs="仿宋"/>
              <w:b/>
              <w:bCs/>
              <w:sz w:val="28"/>
              <w:szCs w:val="28"/>
            </w:rPr>
            <w:t>6.2节约集约对策建议</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_Toc23775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53</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243D9119">
          <w:pPr>
            <w:pStyle w:val="11"/>
            <w:tabs>
              <w:tab w:val="right" w:leader="dot" w:pos="8306"/>
            </w:tabs>
            <w:rPr>
              <w:rFonts w:ascii="仿宋" w:hAnsi="仿宋" w:eastAsia="仿宋" w:cs="仿宋"/>
              <w:b/>
              <w:bCs/>
              <w:sz w:val="28"/>
              <w:szCs w:val="28"/>
            </w:rPr>
          </w:pPr>
          <w:r>
            <w:fldChar w:fldCharType="begin"/>
          </w:r>
          <w:r>
            <w:instrText xml:space="preserve"> HYPERLINK \l "_Toc25251" </w:instrText>
          </w:r>
          <w:r>
            <w:fldChar w:fldCharType="separate"/>
          </w:r>
          <w:r>
            <w:rPr>
              <w:rFonts w:hint="eastAsia" w:ascii="仿宋" w:hAnsi="仿宋" w:eastAsia="仿宋" w:cs="仿宋"/>
              <w:b/>
              <w:bCs/>
              <w:sz w:val="28"/>
              <w:szCs w:val="28"/>
            </w:rPr>
            <w:t>7.落实耕地占补平衡初步意向</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_Toc25251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55</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67727DFD">
          <w:pPr>
            <w:pStyle w:val="11"/>
            <w:tabs>
              <w:tab w:val="right" w:leader="dot" w:pos="8306"/>
            </w:tabs>
            <w:rPr>
              <w:rFonts w:ascii="仿宋" w:hAnsi="仿宋" w:eastAsia="仿宋" w:cs="仿宋"/>
              <w:b/>
              <w:bCs/>
              <w:sz w:val="28"/>
              <w:szCs w:val="28"/>
            </w:rPr>
          </w:pPr>
          <w:r>
            <w:fldChar w:fldCharType="begin"/>
          </w:r>
          <w:r>
            <w:instrText xml:space="preserve"> HYPERLINK \l "_Toc4801" </w:instrText>
          </w:r>
          <w:r>
            <w:fldChar w:fldCharType="separate"/>
          </w:r>
          <w:r>
            <w:rPr>
              <w:rFonts w:hint="eastAsia" w:ascii="仿宋" w:hAnsi="仿宋" w:eastAsia="仿宋" w:cs="仿宋"/>
              <w:b/>
              <w:bCs/>
              <w:sz w:val="28"/>
              <w:szCs w:val="28"/>
            </w:rPr>
            <w:t>8.被征地农民权益保障</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_Toc4801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57</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21CB45CF">
          <w:pPr>
            <w:pStyle w:val="12"/>
            <w:tabs>
              <w:tab w:val="right" w:leader="dot" w:pos="8306"/>
            </w:tabs>
            <w:rPr>
              <w:rFonts w:ascii="仿宋" w:hAnsi="仿宋" w:eastAsia="仿宋" w:cs="仿宋"/>
              <w:b/>
              <w:bCs/>
              <w:sz w:val="28"/>
              <w:szCs w:val="28"/>
            </w:rPr>
          </w:pPr>
          <w:r>
            <w:fldChar w:fldCharType="begin"/>
          </w:r>
          <w:r>
            <w:instrText xml:space="preserve"> HYPERLINK \l "_Toc2774" </w:instrText>
          </w:r>
          <w:r>
            <w:fldChar w:fldCharType="separate"/>
          </w:r>
          <w:r>
            <w:rPr>
              <w:rFonts w:hint="eastAsia" w:ascii="仿宋" w:hAnsi="仿宋" w:eastAsia="仿宋" w:cs="仿宋"/>
              <w:b/>
              <w:bCs/>
              <w:sz w:val="28"/>
              <w:szCs w:val="28"/>
            </w:rPr>
            <w:t>8.1成片开发范围内农村集体经济组织及其成员的意见征询及采纳情况</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_Toc2774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57</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446F9C6A">
          <w:pPr>
            <w:pStyle w:val="12"/>
            <w:tabs>
              <w:tab w:val="right" w:leader="dot" w:pos="8306"/>
            </w:tabs>
            <w:rPr>
              <w:rFonts w:ascii="仿宋" w:hAnsi="仿宋" w:eastAsia="仿宋" w:cs="仿宋"/>
              <w:b/>
              <w:bCs/>
              <w:sz w:val="28"/>
              <w:szCs w:val="28"/>
            </w:rPr>
          </w:pPr>
          <w:r>
            <w:fldChar w:fldCharType="begin"/>
          </w:r>
          <w:r>
            <w:instrText xml:space="preserve"> HYPERLINK \l "_Toc25404" </w:instrText>
          </w:r>
          <w:r>
            <w:fldChar w:fldCharType="separate"/>
          </w:r>
          <w:r>
            <w:rPr>
              <w:rFonts w:hint="eastAsia" w:ascii="仿宋" w:hAnsi="仿宋" w:eastAsia="仿宋" w:cs="仿宋"/>
              <w:b/>
              <w:bCs/>
              <w:sz w:val="28"/>
              <w:szCs w:val="28"/>
            </w:rPr>
            <w:t>8.1向社会相关方面公开征求意见的情况及采纳情况</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_Toc25404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57</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62FEBC6D">
          <w:pPr>
            <w:pStyle w:val="11"/>
            <w:tabs>
              <w:tab w:val="right" w:leader="dot" w:pos="8306"/>
            </w:tabs>
            <w:rPr>
              <w:rFonts w:ascii="仿宋" w:hAnsi="仿宋" w:eastAsia="仿宋" w:cs="仿宋"/>
              <w:b/>
              <w:bCs/>
              <w:sz w:val="28"/>
              <w:szCs w:val="28"/>
            </w:rPr>
          </w:pPr>
          <w:r>
            <w:fldChar w:fldCharType="begin"/>
          </w:r>
          <w:r>
            <w:instrText xml:space="preserve"> HYPERLINK \l "_Toc19013" </w:instrText>
          </w:r>
          <w:r>
            <w:fldChar w:fldCharType="separate"/>
          </w:r>
          <w:r>
            <w:rPr>
              <w:rFonts w:hint="eastAsia" w:ascii="仿宋" w:hAnsi="仿宋" w:eastAsia="仿宋" w:cs="仿宋"/>
              <w:b/>
              <w:bCs/>
              <w:sz w:val="28"/>
              <w:szCs w:val="28"/>
            </w:rPr>
            <w:t>9.成片开发效益评估</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_Toc19013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59</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42CE687B">
          <w:pPr>
            <w:pStyle w:val="12"/>
            <w:tabs>
              <w:tab w:val="right" w:leader="dot" w:pos="8306"/>
            </w:tabs>
            <w:rPr>
              <w:rFonts w:ascii="仿宋" w:hAnsi="仿宋" w:eastAsia="仿宋" w:cs="仿宋"/>
              <w:b/>
              <w:bCs/>
              <w:sz w:val="28"/>
              <w:szCs w:val="28"/>
            </w:rPr>
          </w:pPr>
          <w:r>
            <w:fldChar w:fldCharType="begin"/>
          </w:r>
          <w:r>
            <w:instrText xml:space="preserve"> HYPERLINK \l "_Toc28136" </w:instrText>
          </w:r>
          <w:r>
            <w:fldChar w:fldCharType="separate"/>
          </w:r>
          <w:r>
            <w:rPr>
              <w:rFonts w:hint="eastAsia" w:ascii="仿宋" w:hAnsi="仿宋" w:eastAsia="仿宋" w:cs="仿宋"/>
              <w:b/>
              <w:bCs/>
              <w:sz w:val="28"/>
              <w:szCs w:val="28"/>
            </w:rPr>
            <w:t>9.1生态效益评估</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_Toc28136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59</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6B45E6EE">
          <w:pPr>
            <w:pStyle w:val="12"/>
            <w:tabs>
              <w:tab w:val="right" w:leader="dot" w:pos="8306"/>
            </w:tabs>
            <w:rPr>
              <w:rFonts w:ascii="仿宋" w:hAnsi="仿宋" w:eastAsia="仿宋" w:cs="仿宋"/>
              <w:b/>
              <w:bCs/>
              <w:sz w:val="28"/>
              <w:szCs w:val="28"/>
            </w:rPr>
          </w:pPr>
          <w:r>
            <w:fldChar w:fldCharType="begin"/>
          </w:r>
          <w:r>
            <w:instrText xml:space="preserve"> HYPERLINK \l "_Toc15480" </w:instrText>
          </w:r>
          <w:r>
            <w:fldChar w:fldCharType="separate"/>
          </w:r>
          <w:r>
            <w:rPr>
              <w:rFonts w:hint="eastAsia" w:ascii="仿宋" w:hAnsi="仿宋" w:eastAsia="仿宋" w:cs="仿宋"/>
              <w:b/>
              <w:bCs/>
              <w:sz w:val="28"/>
              <w:szCs w:val="28"/>
            </w:rPr>
            <w:t>9.2社会效益评估</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_Toc15480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60</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25942168">
          <w:pPr>
            <w:pStyle w:val="12"/>
            <w:tabs>
              <w:tab w:val="right" w:leader="dot" w:pos="8306"/>
            </w:tabs>
            <w:rPr>
              <w:rFonts w:ascii="仿宋" w:hAnsi="仿宋" w:eastAsia="仿宋" w:cs="仿宋"/>
              <w:b/>
              <w:bCs/>
              <w:sz w:val="28"/>
              <w:szCs w:val="28"/>
            </w:rPr>
          </w:pPr>
          <w:r>
            <w:fldChar w:fldCharType="begin"/>
          </w:r>
          <w:r>
            <w:instrText xml:space="preserve"> HYPERLINK \l "_Toc6478" </w:instrText>
          </w:r>
          <w:r>
            <w:fldChar w:fldCharType="separate"/>
          </w:r>
          <w:r>
            <w:rPr>
              <w:rFonts w:hint="eastAsia" w:ascii="仿宋" w:hAnsi="仿宋" w:eastAsia="仿宋" w:cs="仿宋"/>
              <w:b/>
              <w:bCs/>
              <w:sz w:val="28"/>
              <w:szCs w:val="28"/>
            </w:rPr>
            <w:t>9.3经济效益评估</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_Toc6478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61</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129A4F4C">
          <w:pPr>
            <w:pStyle w:val="11"/>
            <w:tabs>
              <w:tab w:val="right" w:leader="dot" w:pos="8306"/>
            </w:tabs>
            <w:rPr>
              <w:rFonts w:ascii="仿宋" w:hAnsi="仿宋" w:eastAsia="仿宋" w:cs="仿宋"/>
              <w:b/>
              <w:bCs/>
              <w:sz w:val="28"/>
              <w:szCs w:val="28"/>
            </w:rPr>
          </w:pPr>
          <w:r>
            <w:fldChar w:fldCharType="begin"/>
          </w:r>
          <w:r>
            <w:instrText xml:space="preserve"> HYPERLINK \l "_Toc2666" </w:instrText>
          </w:r>
          <w:r>
            <w:fldChar w:fldCharType="separate"/>
          </w:r>
          <w:r>
            <w:rPr>
              <w:rFonts w:hint="eastAsia" w:ascii="仿宋" w:hAnsi="仿宋" w:eastAsia="仿宋" w:cs="仿宋"/>
              <w:b/>
              <w:bCs/>
              <w:sz w:val="28"/>
              <w:szCs w:val="28"/>
            </w:rPr>
            <w:t>10.实施保障措施</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_Toc2666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62</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0F920E2C">
          <w:pPr>
            <w:pStyle w:val="12"/>
            <w:tabs>
              <w:tab w:val="right" w:leader="dot" w:pos="8306"/>
            </w:tabs>
            <w:rPr>
              <w:rFonts w:ascii="仿宋" w:hAnsi="仿宋" w:eastAsia="仿宋" w:cs="仿宋"/>
              <w:b/>
              <w:bCs/>
              <w:sz w:val="28"/>
              <w:szCs w:val="28"/>
            </w:rPr>
          </w:pPr>
          <w:r>
            <w:fldChar w:fldCharType="begin"/>
          </w:r>
          <w:r>
            <w:instrText xml:space="preserve"> HYPERLINK \l "_Toc15535" </w:instrText>
          </w:r>
          <w:r>
            <w:fldChar w:fldCharType="separate"/>
          </w:r>
          <w:r>
            <w:rPr>
              <w:rFonts w:hint="eastAsia" w:ascii="仿宋" w:hAnsi="仿宋" w:eastAsia="仿宋" w:cs="仿宋"/>
              <w:b/>
              <w:bCs/>
              <w:sz w:val="28"/>
              <w:szCs w:val="28"/>
            </w:rPr>
            <w:t>10.1行政管理保障</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_Toc15535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62</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73BF2CCB">
          <w:pPr>
            <w:pStyle w:val="12"/>
            <w:tabs>
              <w:tab w:val="right" w:leader="dot" w:pos="8306"/>
            </w:tabs>
            <w:rPr>
              <w:rFonts w:ascii="仿宋" w:hAnsi="仿宋" w:eastAsia="仿宋" w:cs="仿宋"/>
              <w:b/>
              <w:bCs/>
              <w:sz w:val="28"/>
              <w:szCs w:val="28"/>
            </w:rPr>
          </w:pPr>
          <w:r>
            <w:fldChar w:fldCharType="begin"/>
          </w:r>
          <w:r>
            <w:instrText xml:space="preserve"> HYPERLINK \l "_Toc32706" </w:instrText>
          </w:r>
          <w:r>
            <w:fldChar w:fldCharType="separate"/>
          </w:r>
          <w:r>
            <w:rPr>
              <w:rFonts w:hint="eastAsia" w:ascii="仿宋" w:hAnsi="仿宋" w:eastAsia="仿宋" w:cs="仿宋"/>
              <w:b/>
              <w:bCs/>
              <w:sz w:val="28"/>
              <w:szCs w:val="28"/>
            </w:rPr>
            <w:t>10.2经济保障</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_Toc32706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63</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1B51E97A">
          <w:pPr>
            <w:pStyle w:val="12"/>
            <w:tabs>
              <w:tab w:val="right" w:leader="dot" w:pos="8306"/>
            </w:tabs>
            <w:rPr>
              <w:rFonts w:ascii="仿宋" w:hAnsi="仿宋" w:eastAsia="仿宋" w:cs="仿宋"/>
              <w:b/>
              <w:bCs/>
              <w:sz w:val="28"/>
              <w:szCs w:val="28"/>
            </w:rPr>
          </w:pPr>
          <w:r>
            <w:fldChar w:fldCharType="begin"/>
          </w:r>
          <w:r>
            <w:instrText xml:space="preserve"> HYPERLINK \l "_Toc10459" </w:instrText>
          </w:r>
          <w:r>
            <w:fldChar w:fldCharType="separate"/>
          </w:r>
          <w:r>
            <w:rPr>
              <w:rFonts w:hint="eastAsia" w:ascii="仿宋" w:hAnsi="仿宋" w:eastAsia="仿宋" w:cs="仿宋"/>
              <w:b/>
              <w:bCs/>
              <w:sz w:val="28"/>
              <w:szCs w:val="28"/>
            </w:rPr>
            <w:t>10.3技术保障</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_Toc10459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64</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2AF1FC8E">
          <w:pPr>
            <w:pStyle w:val="12"/>
            <w:tabs>
              <w:tab w:val="right" w:leader="dot" w:pos="8306"/>
            </w:tabs>
            <w:rPr>
              <w:rFonts w:ascii="仿宋" w:hAnsi="仿宋" w:eastAsia="仿宋" w:cs="仿宋"/>
              <w:b/>
              <w:bCs/>
              <w:sz w:val="28"/>
              <w:szCs w:val="28"/>
            </w:rPr>
          </w:pPr>
          <w:r>
            <w:fldChar w:fldCharType="begin"/>
          </w:r>
          <w:r>
            <w:instrText xml:space="preserve"> HYPERLINK \l "_Toc5832" </w:instrText>
          </w:r>
          <w:r>
            <w:fldChar w:fldCharType="separate"/>
          </w:r>
          <w:r>
            <w:rPr>
              <w:rFonts w:hint="eastAsia" w:ascii="仿宋" w:hAnsi="仿宋" w:eastAsia="仿宋" w:cs="仿宋"/>
              <w:b/>
              <w:bCs/>
              <w:sz w:val="28"/>
              <w:szCs w:val="28"/>
            </w:rPr>
            <w:t>10.4法律保障</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_Toc5832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64</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720407CB">
          <w:pPr>
            <w:pStyle w:val="11"/>
            <w:tabs>
              <w:tab w:val="right" w:leader="dot" w:pos="8306"/>
            </w:tabs>
            <w:rPr>
              <w:rFonts w:ascii="仿宋" w:hAnsi="仿宋" w:eastAsia="仿宋" w:cs="仿宋"/>
              <w:b/>
              <w:bCs/>
              <w:sz w:val="28"/>
              <w:szCs w:val="28"/>
            </w:rPr>
          </w:pPr>
          <w:r>
            <w:fldChar w:fldCharType="begin"/>
          </w:r>
          <w:r>
            <w:instrText xml:space="preserve"> HYPERLINK \l "_Toc4294" </w:instrText>
          </w:r>
          <w:r>
            <w:fldChar w:fldCharType="separate"/>
          </w:r>
          <w:r>
            <w:rPr>
              <w:rFonts w:hint="eastAsia" w:ascii="仿宋" w:hAnsi="仿宋" w:eastAsia="仿宋" w:cs="仿宋"/>
              <w:b/>
              <w:bCs/>
              <w:sz w:val="28"/>
              <w:szCs w:val="28"/>
            </w:rPr>
            <w:t>附表一：土地征收成片开发特性表</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_Toc4294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66</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5B36E6EC">
          <w:pPr>
            <w:pStyle w:val="11"/>
            <w:tabs>
              <w:tab w:val="right" w:leader="dot" w:pos="8306"/>
            </w:tabs>
            <w:rPr>
              <w:rFonts w:ascii="仿宋" w:hAnsi="仿宋" w:eastAsia="仿宋" w:cs="仿宋"/>
              <w:b/>
              <w:bCs/>
              <w:sz w:val="28"/>
              <w:szCs w:val="28"/>
            </w:rPr>
          </w:pPr>
          <w:r>
            <w:fldChar w:fldCharType="begin"/>
          </w:r>
          <w:r>
            <w:instrText xml:space="preserve"> HYPERLINK \l "_Toc6446" </w:instrText>
          </w:r>
          <w:r>
            <w:fldChar w:fldCharType="separate"/>
          </w:r>
          <w:r>
            <w:rPr>
              <w:rFonts w:hint="eastAsia" w:ascii="仿宋" w:hAnsi="仿宋" w:eastAsia="仿宋" w:cs="仿宋"/>
              <w:b/>
              <w:bCs/>
              <w:sz w:val="28"/>
              <w:szCs w:val="28"/>
            </w:rPr>
            <w:t>附表二：土地征收成片开发土地利用权属地类统计表</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_Toc6446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68</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34EF49F1">
          <w:pPr>
            <w:pStyle w:val="11"/>
            <w:tabs>
              <w:tab w:val="right" w:leader="dot" w:pos="8306"/>
            </w:tabs>
            <w:rPr>
              <w:rFonts w:ascii="仿宋" w:hAnsi="仿宋" w:eastAsia="仿宋" w:cs="仿宋"/>
              <w:b/>
              <w:bCs/>
              <w:sz w:val="28"/>
              <w:szCs w:val="28"/>
            </w:rPr>
          </w:pPr>
          <w:r>
            <w:fldChar w:fldCharType="begin"/>
          </w:r>
          <w:r>
            <w:instrText xml:space="preserve"> HYPERLINK \l "_Toc6079" </w:instrText>
          </w:r>
          <w:r>
            <w:fldChar w:fldCharType="separate"/>
          </w:r>
          <w:r>
            <w:rPr>
              <w:rFonts w:hint="eastAsia" w:ascii="仿宋" w:hAnsi="仿宋" w:eastAsia="仿宋" w:cs="仿宋"/>
              <w:b/>
              <w:bCs/>
              <w:sz w:val="28"/>
              <w:szCs w:val="28"/>
            </w:rPr>
            <w:t>附表三：土地征收成片开发拟建设项目用地情况表</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_Toc6079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77</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77A52CAC">
          <w:pPr>
            <w:pStyle w:val="11"/>
            <w:tabs>
              <w:tab w:val="right" w:leader="dot" w:pos="8306"/>
            </w:tabs>
            <w:rPr>
              <w:rFonts w:ascii="仿宋" w:hAnsi="仿宋" w:eastAsia="仿宋" w:cs="仿宋"/>
              <w:b/>
              <w:bCs/>
              <w:sz w:val="28"/>
              <w:szCs w:val="28"/>
            </w:rPr>
          </w:pPr>
          <w:r>
            <w:fldChar w:fldCharType="begin"/>
          </w:r>
          <w:r>
            <w:instrText xml:space="preserve"> HYPERLINK \l "_Toc9183" </w:instrText>
          </w:r>
          <w:r>
            <w:fldChar w:fldCharType="separate"/>
          </w:r>
          <w:r>
            <w:rPr>
              <w:rFonts w:hint="eastAsia" w:ascii="仿宋" w:hAnsi="仿宋" w:eastAsia="仿宋" w:cs="仿宋"/>
              <w:b/>
              <w:bCs/>
              <w:sz w:val="28"/>
              <w:szCs w:val="28"/>
            </w:rPr>
            <w:t>附表四：土地征收成片开发公益性用地情况统计表</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_Toc9183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78</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7B6D8A60">
          <w:pPr>
            <w:pStyle w:val="11"/>
            <w:tabs>
              <w:tab w:val="right" w:leader="dot" w:pos="8306"/>
            </w:tabs>
            <w:rPr>
              <w:rFonts w:ascii="仿宋" w:hAnsi="仿宋" w:eastAsia="仿宋" w:cs="仿宋"/>
              <w:b/>
              <w:bCs/>
              <w:sz w:val="28"/>
              <w:szCs w:val="28"/>
            </w:rPr>
          </w:pPr>
          <w:r>
            <w:fldChar w:fldCharType="begin"/>
          </w:r>
          <w:r>
            <w:instrText xml:space="preserve"> HYPERLINK \l "_Toc14970" </w:instrText>
          </w:r>
          <w:r>
            <w:fldChar w:fldCharType="separate"/>
          </w:r>
          <w:r>
            <w:rPr>
              <w:rFonts w:hint="eastAsia" w:ascii="仿宋" w:hAnsi="仿宋" w:eastAsia="仿宋" w:cs="仿宋"/>
              <w:b/>
              <w:bCs/>
              <w:sz w:val="28"/>
              <w:szCs w:val="28"/>
            </w:rPr>
            <w:t>附表五：土地征收成片开发时序表</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_Toc14970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80</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31924CE6">
          <w:pPr>
            <w:rPr>
              <w:rFonts w:ascii="仿宋" w:hAnsi="仿宋" w:eastAsia="仿宋" w:cs="仿宋"/>
              <w:sz w:val="28"/>
              <w:szCs w:val="28"/>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sz w:val="28"/>
              <w:szCs w:val="28"/>
            </w:rPr>
            <w:fldChar w:fldCharType="end"/>
          </w:r>
        </w:p>
      </w:sdtContent>
    </w:sdt>
    <w:p w14:paraId="54E8C792">
      <w:pPr>
        <w:pStyle w:val="5"/>
        <w:spacing w:after="0" w:line="600" w:lineRule="exact"/>
        <w:ind w:firstLine="560" w:firstLineChars="200"/>
        <w:rPr>
          <w:rFonts w:ascii="宋体" w:hAnsi="宋体" w:eastAsia="宋体" w:cs="宋体"/>
          <w:sz w:val="28"/>
          <w:szCs w:val="28"/>
        </w:rPr>
      </w:pPr>
      <w:r>
        <w:rPr>
          <w:rFonts w:hint="eastAsia" w:ascii="宋体" w:hAnsi="宋体" w:eastAsia="宋体" w:cs="宋体"/>
          <w:sz w:val="28"/>
          <w:szCs w:val="28"/>
        </w:rPr>
        <w:t>按照《中华人民共和国土地管理法》《土地征收成片开发标准》（自然资规[2023]7号）陕西省自然资源厅关于印发《陕西省土地征收成片开发标准实施细则》的通知（陕自然资规[2024]297号）等法律法规的相关规定，依据《扶风县国民经济和社会发展规划》《扶风县国土空间规划》，扶风县人民政府组织编制了《扶风县土地征收成片开发方案》（以下简称《方案》）。《方案》内容如下：</w:t>
      </w:r>
    </w:p>
    <w:p w14:paraId="39D8C4E8">
      <w:pPr>
        <w:pStyle w:val="5"/>
        <w:spacing w:after="0"/>
        <w:jc w:val="left"/>
        <w:outlineLvl w:val="0"/>
        <w:rPr>
          <w:rFonts w:ascii="仿宋" w:hAnsi="仿宋" w:eastAsia="仿宋" w:cs="仿宋"/>
          <w:b/>
          <w:bCs/>
          <w:sz w:val="32"/>
          <w:szCs w:val="32"/>
        </w:rPr>
      </w:pPr>
      <w:bookmarkStart w:id="0" w:name="_Toc32033"/>
      <w:r>
        <w:rPr>
          <w:rFonts w:hint="eastAsia" w:ascii="仿宋" w:hAnsi="仿宋" w:eastAsia="仿宋" w:cs="仿宋"/>
          <w:b/>
          <w:bCs/>
          <w:sz w:val="32"/>
          <w:szCs w:val="32"/>
        </w:rPr>
        <w:t>1.概述</w:t>
      </w:r>
      <w:bookmarkEnd w:id="0"/>
    </w:p>
    <w:p w14:paraId="3C66E62A">
      <w:pPr>
        <w:pStyle w:val="6"/>
        <w:spacing w:before="140" w:after="0" w:line="240" w:lineRule="auto"/>
        <w:ind w:firstLine="562" w:firstLineChars="200"/>
        <w:jc w:val="both"/>
        <w:outlineLvl w:val="1"/>
        <w:rPr>
          <w:rFonts w:ascii="仿宋" w:hAnsi="仿宋" w:eastAsia="仿宋" w:cs="仿宋"/>
          <w:b/>
          <w:bCs/>
          <w:sz w:val="28"/>
          <w:szCs w:val="28"/>
        </w:rPr>
      </w:pPr>
      <w:bookmarkStart w:id="1" w:name="_Toc20109"/>
      <w:r>
        <w:rPr>
          <w:rFonts w:hint="eastAsia" w:ascii="仿宋" w:hAnsi="仿宋" w:eastAsia="仿宋" w:cs="仿宋"/>
          <w:b/>
          <w:bCs/>
          <w:sz w:val="28"/>
          <w:szCs w:val="28"/>
        </w:rPr>
        <w:t>1.1基本情况</w:t>
      </w:r>
      <w:bookmarkEnd w:id="1"/>
    </w:p>
    <w:p w14:paraId="7E2FD151">
      <w:pPr>
        <w:pStyle w:val="6"/>
        <w:spacing w:after="0" w:line="60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本《方案》开发范围面积291.8162公顷，其中，国有土地39.7918公顷，集体土地252.0244公顷，开发范围内土地产权清晰，界址清楚。</w:t>
      </w:r>
    </w:p>
    <w:p w14:paraId="0C3BF657">
      <w:pPr>
        <w:pStyle w:val="6"/>
        <w:spacing w:after="0" w:line="60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《方案》征收区域面积231.622公顷。其中，农用地212.9488公顷（含耕地96.8438公顷），建设用地18.6732公顷，未利用地0.0000公顷。</w:t>
      </w:r>
    </w:p>
    <w:p w14:paraId="78C70A0D">
      <w:pPr>
        <w:pStyle w:val="6"/>
        <w:spacing w:before="140" w:after="0" w:line="240" w:lineRule="auto"/>
        <w:ind w:firstLine="562" w:firstLineChars="200"/>
        <w:jc w:val="both"/>
        <w:outlineLvl w:val="1"/>
        <w:rPr>
          <w:rFonts w:ascii="宋体" w:hAnsi="宋体" w:eastAsia="宋体" w:cs="宋体"/>
          <w:sz w:val="28"/>
          <w:szCs w:val="28"/>
        </w:rPr>
      </w:pPr>
      <w:bookmarkStart w:id="2" w:name="_Toc31246"/>
      <w:r>
        <w:rPr>
          <w:rFonts w:hint="eastAsia" w:ascii="仿宋" w:hAnsi="仿宋" w:eastAsia="仿宋" w:cs="仿宋"/>
          <w:b/>
          <w:bCs/>
          <w:sz w:val="28"/>
          <w:szCs w:val="28"/>
        </w:rPr>
        <w:t>1.2编制依据</w:t>
      </w:r>
      <w:bookmarkEnd w:id="2"/>
    </w:p>
    <w:p w14:paraId="7A82CF77">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1.2.1</w:t>
      </w:r>
      <w:r>
        <w:rPr>
          <w:rFonts w:hint="eastAsia" w:ascii="仿宋" w:hAnsi="仿宋" w:eastAsia="仿宋" w:cs="仿宋"/>
          <w:spacing w:val="4"/>
          <w:sz w:val="28"/>
          <w:szCs w:val="28"/>
        </w:rPr>
        <w:t>法律法规</w:t>
      </w:r>
    </w:p>
    <w:p w14:paraId="555774EB">
      <w:pPr>
        <w:pStyle w:val="6"/>
        <w:spacing w:after="0" w:line="60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1.《中华人民共和国土地管理法》（2020年1月1日施行）；</w:t>
      </w:r>
    </w:p>
    <w:p w14:paraId="5E7F8E5C">
      <w:pPr>
        <w:pStyle w:val="6"/>
        <w:spacing w:after="0" w:line="60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2.《中华人民共和国土地管理法实施条例（2021年9月1日施行）》；</w:t>
      </w:r>
    </w:p>
    <w:p w14:paraId="5DACDCAA">
      <w:pPr>
        <w:pStyle w:val="6"/>
        <w:spacing w:after="0" w:line="60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3.《中华人民共和国城乡规划法》（2019年4月23日修正）；</w:t>
      </w:r>
    </w:p>
    <w:p w14:paraId="144BD90F">
      <w:pPr>
        <w:pStyle w:val="6"/>
        <w:spacing w:after="0" w:line="60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4.《中华人民共和国城市房地产管理法》（2019年8月26日修正）；</w:t>
      </w:r>
    </w:p>
    <w:p w14:paraId="4F1D11E8">
      <w:pPr>
        <w:pStyle w:val="6"/>
        <w:spacing w:after="0" w:line="60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5.《中华人民共和国环境保护法》（2014年4月24日修订）；</w:t>
      </w:r>
    </w:p>
    <w:p w14:paraId="350DB4A4">
      <w:pPr>
        <w:pStyle w:val="6"/>
        <w:spacing w:after="0" w:line="60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6.《中华人民共和国水土保持法》（2010年12月25日修订）；</w:t>
      </w:r>
    </w:p>
    <w:p w14:paraId="599BA5F2">
      <w:pPr>
        <w:pStyle w:val="6"/>
        <w:spacing w:after="0" w:line="60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7.《中华人民共和国森林法》（2019年12月28日修订）；</w:t>
      </w:r>
    </w:p>
    <w:p w14:paraId="135CAC2D">
      <w:pPr>
        <w:pStyle w:val="6"/>
        <w:spacing w:after="0" w:line="60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8.《中华人民共和国草原法》（2021年4月29日修正）；</w:t>
      </w:r>
    </w:p>
    <w:p w14:paraId="2738655B">
      <w:pPr>
        <w:pStyle w:val="6"/>
        <w:spacing w:after="0" w:line="60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9.《中华人民共和国湿地保护法》（2023年修订）；</w:t>
      </w:r>
    </w:p>
    <w:p w14:paraId="25B0F4B7">
      <w:pPr>
        <w:pStyle w:val="6"/>
        <w:spacing w:after="0" w:line="60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10.《基本农田保护条例》（2011年1月8日修订）；</w:t>
      </w:r>
    </w:p>
    <w:p w14:paraId="5B50828B">
      <w:pPr>
        <w:pStyle w:val="6"/>
        <w:spacing w:after="0" w:line="60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11.《中华人民共和国自然保护区条例》（2017年修订）；</w:t>
      </w:r>
    </w:p>
    <w:p w14:paraId="17E04B37">
      <w:pPr>
        <w:pStyle w:val="6"/>
        <w:spacing w:after="0" w:line="60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12.《节约集约利用土地规定》（2019年7月16日修正）；</w:t>
      </w:r>
    </w:p>
    <w:p w14:paraId="4F5384C4">
      <w:pPr>
        <w:pStyle w:val="6"/>
        <w:spacing w:after="0" w:line="60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13.《陕西省实施&lt;中华人民共和国土地管理法&gt;办法》（2022年12月1日实施）；</w:t>
      </w:r>
    </w:p>
    <w:p w14:paraId="2EB01284">
      <w:pPr>
        <w:pStyle w:val="6"/>
        <w:spacing w:after="0" w:line="60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14.《陕西省节约集约用地实施细则（试行）》（2015年1月1日执行）；</w:t>
      </w:r>
    </w:p>
    <w:p w14:paraId="3BDCCB02">
      <w:pPr>
        <w:pStyle w:val="6"/>
        <w:spacing w:after="0" w:line="60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15.《陕西省城乡规划条例》（2009年7月1日施行）；</w:t>
      </w:r>
    </w:p>
    <w:p w14:paraId="0840C567">
      <w:pPr>
        <w:pStyle w:val="6"/>
        <w:spacing w:after="0" w:line="60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16.《陕西省森林管理条例》（2014年11月27日修订）；</w:t>
      </w:r>
    </w:p>
    <w:p w14:paraId="226FB6A5">
      <w:pPr>
        <w:pStyle w:val="6"/>
        <w:spacing w:after="0" w:line="60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17.《陕西省湿地保护条例》（2023年6月1日修订）；</w:t>
      </w:r>
    </w:p>
    <w:p w14:paraId="3A28F95B">
      <w:pPr>
        <w:pStyle w:val="6"/>
        <w:spacing w:after="0" w:line="60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18.《陕西省秦岭生态环境保护条例》（2019年修订）；</w:t>
      </w:r>
    </w:p>
    <w:p w14:paraId="7DD4F065">
      <w:pPr>
        <w:pStyle w:val="6"/>
        <w:spacing w:after="0" w:line="60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19.《陕西省耕地质量保护办法》（2015年5月1日起施行）。</w:t>
      </w:r>
    </w:p>
    <w:p w14:paraId="09CE2B82">
      <w:pPr>
        <w:pStyle w:val="6"/>
        <w:spacing w:after="0" w:line="60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20.《中华人民共和国固体废物污染环境防治法》（2020年修订）</w:t>
      </w:r>
    </w:p>
    <w:p w14:paraId="37B30E03">
      <w:pPr>
        <w:pStyle w:val="6"/>
        <w:spacing w:after="0" w:line="60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21.《中华人民共和国环境影响评价法》（2018年修正）</w:t>
      </w:r>
    </w:p>
    <w:p w14:paraId="38293844">
      <w:pPr>
        <w:spacing w:line="600" w:lineRule="exact"/>
        <w:ind w:firstLine="560" w:firstLineChars="200"/>
        <w:rPr>
          <w:rFonts w:ascii="仿宋" w:hAnsi="仿宋" w:eastAsia="仿宋" w:cs="仿宋"/>
          <w:spacing w:val="4"/>
          <w:sz w:val="28"/>
          <w:szCs w:val="28"/>
        </w:rPr>
      </w:pPr>
      <w:r>
        <w:rPr>
          <w:rFonts w:hint="eastAsia" w:ascii="仿宋" w:hAnsi="仿宋" w:eastAsia="仿宋" w:cs="仿宋"/>
          <w:sz w:val="28"/>
          <w:szCs w:val="28"/>
        </w:rPr>
        <w:t>1.2.2</w:t>
      </w:r>
      <w:r>
        <w:rPr>
          <w:rFonts w:hint="eastAsia" w:ascii="仿宋" w:hAnsi="仿宋" w:eastAsia="仿宋" w:cs="仿宋"/>
          <w:spacing w:val="4"/>
          <w:sz w:val="28"/>
          <w:szCs w:val="28"/>
        </w:rPr>
        <w:t>政策文件</w:t>
      </w:r>
    </w:p>
    <w:p w14:paraId="489A621C">
      <w:pPr>
        <w:pStyle w:val="6"/>
        <w:spacing w:after="0" w:line="60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1.《中共中央、国务院关于加强耕地保护和改进占补平衡的意见》（中发〔2017〕4 号）；</w:t>
      </w:r>
    </w:p>
    <w:p w14:paraId="32ED207C">
      <w:pPr>
        <w:pStyle w:val="6"/>
        <w:spacing w:after="0" w:line="60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2.《中共中央办公厅国务院办公厅印发〈关于在国土空间规划中统筹划定落实三条控制线〉的指导意见》（厅字〔2019〕48 号）；</w:t>
      </w:r>
    </w:p>
    <w:p w14:paraId="30F37D8A">
      <w:pPr>
        <w:pStyle w:val="6"/>
        <w:spacing w:after="0" w:line="60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3.《中共中央、国务院〈关于建立国土空间规划体系并监督实施的若干意见〉》（中发〔2019〕18 号）；</w:t>
      </w:r>
    </w:p>
    <w:p w14:paraId="4D7E4C54">
      <w:pPr>
        <w:pStyle w:val="6"/>
        <w:spacing w:after="0" w:line="60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4.《自然资源部关于印发〈土地征收成片开发标准〉的通知》（自然资规〔2023〕7 号）</w:t>
      </w:r>
    </w:p>
    <w:p w14:paraId="3E0AD69F">
      <w:pPr>
        <w:pStyle w:val="6"/>
        <w:spacing w:after="0" w:line="60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5.《自然资源部国土空间用途管制司关于提供建设用地审查要点的函》（自然资用途管制函〔2020〕15 号）；</w:t>
      </w:r>
    </w:p>
    <w:p w14:paraId="4566F5FA">
      <w:pPr>
        <w:pStyle w:val="6"/>
        <w:spacing w:after="0" w:line="60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6.《自然资源部关于做好城镇开发边界管理的通知（试行）》（自然资发〔2023〕193 号）；</w:t>
      </w:r>
    </w:p>
    <w:p w14:paraId="45E17090">
      <w:pPr>
        <w:pStyle w:val="6"/>
        <w:spacing w:after="0" w:line="60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7.《中共陕西省委、陕西省人民政府关于进一步加强耕地保护和改进占补平衡的实施意见》（陕发〔2018〕9 号）；</w:t>
      </w:r>
    </w:p>
    <w:p w14:paraId="2F9482BC">
      <w:pPr>
        <w:pStyle w:val="6"/>
        <w:spacing w:after="0" w:line="60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8.《中共陕西省委、陕西省人民政府关于加快建立并监督实施陕西省国土空间规划体系的实施意见》（陕发〔2020〕17 号）；</w:t>
      </w:r>
    </w:p>
    <w:p w14:paraId="21C96BE6">
      <w:pPr>
        <w:pStyle w:val="6"/>
        <w:spacing w:after="0" w:line="60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9.《陕西省人民政府办公厅关于加强节约集约用地促进高质量发展的意见》（陕政办发〔2021〕21 号）；</w:t>
      </w:r>
    </w:p>
    <w:p w14:paraId="6126ADCB">
      <w:pPr>
        <w:pStyle w:val="6"/>
        <w:spacing w:after="0" w:line="60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10.《陕西省自然资源厅关于改进管理方式切实落实耕地占补平衡的通知》（陕自然资发〔2020〕27 号）；</w:t>
      </w:r>
    </w:p>
    <w:p w14:paraId="75B9CEC5">
      <w:pPr>
        <w:pStyle w:val="6"/>
        <w:spacing w:after="0" w:line="60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11.《陕西省自然资源厅关于印发关于推进规划用地“多审  合一、多证合一”改革的实施意见的通知》（陕自然资发〔2020〕 25 号）；</w:t>
      </w:r>
    </w:p>
    <w:p w14:paraId="46362560">
      <w:pPr>
        <w:pStyle w:val="6"/>
        <w:spacing w:after="0" w:line="60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12.《陕西省自然资源厅关于加强城镇开发边界管理工作的通知（试行）》（陕自然资发〔2024〕2 号）；</w:t>
      </w:r>
    </w:p>
    <w:p w14:paraId="1951BC10">
      <w:pPr>
        <w:pStyle w:val="6"/>
        <w:spacing w:after="0" w:line="60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13.《陕西省土地征收成片开发标准实施细则》 （陕自然资规〔2024〕297 号）。</w:t>
      </w:r>
    </w:p>
    <w:p w14:paraId="62DD2A76">
      <w:pPr>
        <w:spacing w:line="600" w:lineRule="exact"/>
        <w:ind w:firstLine="560" w:firstLineChars="200"/>
        <w:rPr>
          <w:rFonts w:ascii="仿宋" w:hAnsi="仿宋" w:eastAsia="仿宋" w:cs="仿宋"/>
          <w:spacing w:val="4"/>
          <w:sz w:val="28"/>
          <w:szCs w:val="28"/>
        </w:rPr>
      </w:pPr>
      <w:r>
        <w:rPr>
          <w:rFonts w:hint="eastAsia" w:ascii="仿宋" w:hAnsi="仿宋" w:eastAsia="仿宋" w:cs="仿宋"/>
          <w:sz w:val="28"/>
          <w:szCs w:val="28"/>
        </w:rPr>
        <w:t>1.2.3</w:t>
      </w:r>
      <w:r>
        <w:rPr>
          <w:rFonts w:hint="eastAsia" w:ascii="仿宋" w:hAnsi="仿宋" w:eastAsia="仿宋" w:cs="仿宋"/>
          <w:spacing w:val="4"/>
          <w:sz w:val="28"/>
          <w:szCs w:val="28"/>
        </w:rPr>
        <w:t>技术规范</w:t>
      </w:r>
    </w:p>
    <w:p w14:paraId="45DF7ADC">
      <w:pPr>
        <w:pStyle w:val="6"/>
        <w:spacing w:after="0" w:line="60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1.GB/T21010-2017  土地利用现状分类；</w:t>
      </w:r>
    </w:p>
    <w:p w14:paraId="48C53BC2">
      <w:pPr>
        <w:pStyle w:val="6"/>
        <w:spacing w:after="0" w:line="60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2.TDT 1055-2019  第三次全国土地调查技术规程；</w:t>
      </w:r>
    </w:p>
    <w:p w14:paraId="54486FD7">
      <w:pPr>
        <w:pStyle w:val="6"/>
        <w:spacing w:after="0" w:line="60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3.GB/T28407-2012  农用地质量分等规程；</w:t>
      </w:r>
    </w:p>
    <w:p w14:paraId="707E9DEB">
      <w:pPr>
        <w:pStyle w:val="6"/>
        <w:spacing w:after="0" w:line="60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4.GB50442-2008  城市公共设施规划规范；</w:t>
      </w:r>
    </w:p>
    <w:p w14:paraId="40A7657E">
      <w:pPr>
        <w:pStyle w:val="6"/>
        <w:spacing w:after="0" w:line="60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 xml:space="preserve">5.TD/T1018-2008  建设用地节约集约利用评价规程； </w:t>
      </w:r>
    </w:p>
    <w:p w14:paraId="5836DD61">
      <w:pPr>
        <w:pStyle w:val="6"/>
        <w:spacing w:after="0" w:line="60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6.GB50137-2011  城市用地分类与规划建设用地标准；</w:t>
      </w:r>
    </w:p>
    <w:p w14:paraId="0E56C9A8">
      <w:pPr>
        <w:pStyle w:val="6"/>
        <w:spacing w:after="0" w:line="60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 xml:space="preserve">7.GB50180-2018  城市居住区规划设计标准； </w:t>
      </w:r>
    </w:p>
    <w:p w14:paraId="3C37C017">
      <w:pPr>
        <w:pStyle w:val="6"/>
        <w:spacing w:after="0" w:line="60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8.TD/T1057-2020  国土调查数据库标准；</w:t>
      </w:r>
    </w:p>
    <w:p w14:paraId="4190ED96">
      <w:pPr>
        <w:pStyle w:val="6"/>
        <w:spacing w:after="0" w:line="60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9.市级国土空间总体规划编制指南（试行）；</w:t>
      </w:r>
    </w:p>
    <w:p w14:paraId="4D64A056">
      <w:pPr>
        <w:pStyle w:val="6"/>
        <w:spacing w:after="0" w:line="60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10.国土空间调查、规划、用途管制用地用海分类指南；</w:t>
      </w:r>
    </w:p>
    <w:p w14:paraId="133258F3">
      <w:pPr>
        <w:pStyle w:val="6"/>
        <w:spacing w:after="0" w:line="60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11.陕西省土地征收成片开发方案编制指南。</w:t>
      </w:r>
    </w:p>
    <w:p w14:paraId="23ED1378">
      <w:pPr>
        <w:pStyle w:val="6"/>
        <w:spacing w:after="0" w:line="60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1.2.4相关数据资料</w:t>
      </w:r>
    </w:p>
    <w:p w14:paraId="4CF3B113">
      <w:pPr>
        <w:pStyle w:val="6"/>
        <w:spacing w:after="0" w:line="600" w:lineRule="exact"/>
        <w:ind w:firstLine="560" w:firstLineChars="200"/>
        <w:jc w:val="both"/>
        <w:rPr>
          <w:rFonts w:ascii="宋体" w:hAnsi="宋体" w:eastAsia="宋体" w:cs="宋体"/>
          <w:sz w:val="28"/>
          <w:szCs w:val="28"/>
        </w:rPr>
      </w:pPr>
      <w:r>
        <w:rPr>
          <w:rFonts w:ascii="宋体" w:hAnsi="宋体" w:eastAsia="宋体" w:cs="宋体"/>
          <w:sz w:val="28"/>
          <w:szCs w:val="28"/>
        </w:rPr>
        <w:t>1.扶风县202</w:t>
      </w:r>
      <w:r>
        <w:rPr>
          <w:rFonts w:hint="eastAsia" w:ascii="宋体" w:hAnsi="宋体" w:eastAsia="宋体" w:cs="宋体"/>
          <w:sz w:val="28"/>
          <w:szCs w:val="28"/>
        </w:rPr>
        <w:t>3国土变更调查成果</w:t>
      </w:r>
      <w:r>
        <w:rPr>
          <w:rFonts w:ascii="宋体" w:hAnsi="宋体" w:eastAsia="宋体" w:cs="宋体"/>
          <w:sz w:val="28"/>
          <w:szCs w:val="28"/>
        </w:rPr>
        <w:t>；</w:t>
      </w:r>
    </w:p>
    <w:p w14:paraId="027ED646">
      <w:pPr>
        <w:pStyle w:val="6"/>
        <w:spacing w:after="0" w:line="600" w:lineRule="exact"/>
        <w:ind w:firstLine="560" w:firstLineChars="200"/>
        <w:jc w:val="both"/>
        <w:rPr>
          <w:rFonts w:ascii="宋体" w:hAnsi="宋体" w:eastAsia="宋体" w:cs="宋体"/>
          <w:sz w:val="28"/>
          <w:szCs w:val="28"/>
        </w:rPr>
      </w:pPr>
      <w:r>
        <w:rPr>
          <w:rFonts w:ascii="宋体" w:hAnsi="宋体" w:eastAsia="宋体" w:cs="宋体"/>
          <w:sz w:val="28"/>
          <w:szCs w:val="28"/>
        </w:rPr>
        <w:t>2.扶风县202</w:t>
      </w:r>
      <w:r>
        <w:rPr>
          <w:rFonts w:hint="eastAsia" w:ascii="宋体" w:hAnsi="宋体" w:eastAsia="宋体" w:cs="宋体"/>
          <w:sz w:val="28"/>
          <w:szCs w:val="28"/>
        </w:rPr>
        <w:t>3</w:t>
      </w:r>
      <w:r>
        <w:rPr>
          <w:rFonts w:ascii="宋体" w:hAnsi="宋体" w:eastAsia="宋体" w:cs="宋体"/>
          <w:sz w:val="28"/>
          <w:szCs w:val="28"/>
        </w:rPr>
        <w:t>年数字正射</w:t>
      </w:r>
      <w:r>
        <w:rPr>
          <w:rFonts w:hint="eastAsia" w:ascii="宋体" w:hAnsi="宋体" w:eastAsia="宋体" w:cs="宋体"/>
          <w:sz w:val="28"/>
          <w:szCs w:val="28"/>
        </w:rPr>
        <w:t>遥感</w:t>
      </w:r>
      <w:r>
        <w:rPr>
          <w:rFonts w:ascii="宋体" w:hAnsi="宋体" w:eastAsia="宋体" w:cs="宋体"/>
          <w:sz w:val="28"/>
          <w:szCs w:val="28"/>
        </w:rPr>
        <w:t>影像；</w:t>
      </w:r>
    </w:p>
    <w:p w14:paraId="4A03E593">
      <w:pPr>
        <w:pStyle w:val="6"/>
        <w:spacing w:after="0" w:line="600" w:lineRule="exact"/>
        <w:ind w:firstLine="560" w:firstLineChars="200"/>
        <w:jc w:val="both"/>
        <w:rPr>
          <w:rFonts w:ascii="宋体" w:hAnsi="宋体" w:eastAsia="宋体" w:cs="宋体"/>
          <w:sz w:val="28"/>
          <w:szCs w:val="28"/>
        </w:rPr>
      </w:pPr>
      <w:r>
        <w:rPr>
          <w:rFonts w:ascii="宋体" w:hAnsi="宋体" w:eastAsia="宋体" w:cs="宋体"/>
          <w:sz w:val="28"/>
          <w:szCs w:val="28"/>
        </w:rPr>
        <w:t>3.扶风县耕地质量等别年度更新评价数据；</w:t>
      </w:r>
    </w:p>
    <w:p w14:paraId="308EC9CB">
      <w:pPr>
        <w:pStyle w:val="6"/>
        <w:spacing w:after="0" w:line="600" w:lineRule="exact"/>
        <w:ind w:firstLine="560" w:firstLineChars="200"/>
        <w:jc w:val="both"/>
        <w:rPr>
          <w:rFonts w:ascii="宋体" w:hAnsi="宋体" w:eastAsia="宋体" w:cs="宋体"/>
          <w:sz w:val="28"/>
          <w:szCs w:val="28"/>
        </w:rPr>
      </w:pPr>
      <w:r>
        <w:rPr>
          <w:rFonts w:ascii="宋体" w:hAnsi="宋体" w:eastAsia="宋体" w:cs="宋体"/>
          <w:sz w:val="28"/>
          <w:szCs w:val="28"/>
        </w:rPr>
        <w:t>4.扶风县2009-202</w:t>
      </w:r>
      <w:r>
        <w:rPr>
          <w:rFonts w:hint="eastAsia" w:ascii="宋体" w:hAnsi="宋体" w:eastAsia="宋体" w:cs="宋体"/>
          <w:sz w:val="28"/>
          <w:szCs w:val="28"/>
        </w:rPr>
        <w:t>4</w:t>
      </w:r>
      <w:r>
        <w:rPr>
          <w:rFonts w:ascii="宋体" w:hAnsi="宋体" w:eastAsia="宋体" w:cs="宋体"/>
          <w:sz w:val="28"/>
          <w:szCs w:val="28"/>
        </w:rPr>
        <w:t>土地报批及供应数据；</w:t>
      </w:r>
    </w:p>
    <w:p w14:paraId="14979BD9">
      <w:pPr>
        <w:pStyle w:val="6"/>
        <w:spacing w:after="0" w:line="600" w:lineRule="exact"/>
        <w:ind w:firstLine="560" w:firstLineChars="200"/>
        <w:jc w:val="both"/>
        <w:rPr>
          <w:rFonts w:ascii="宋体" w:hAnsi="宋体" w:eastAsia="宋体" w:cs="宋体"/>
          <w:sz w:val="28"/>
          <w:szCs w:val="28"/>
        </w:rPr>
      </w:pPr>
      <w:r>
        <w:rPr>
          <w:rFonts w:ascii="宋体" w:hAnsi="宋体" w:eastAsia="宋体" w:cs="宋体"/>
          <w:sz w:val="28"/>
          <w:szCs w:val="28"/>
        </w:rPr>
        <w:t>5.扶风县土地征收区片综合地价；</w:t>
      </w:r>
    </w:p>
    <w:p w14:paraId="1A081EEC">
      <w:pPr>
        <w:pStyle w:val="6"/>
        <w:spacing w:after="0" w:line="600" w:lineRule="exact"/>
        <w:ind w:firstLine="560" w:firstLineChars="200"/>
        <w:jc w:val="both"/>
        <w:rPr>
          <w:rFonts w:ascii="宋体" w:hAnsi="宋体" w:eastAsia="宋体" w:cs="宋体"/>
          <w:sz w:val="28"/>
          <w:szCs w:val="28"/>
        </w:rPr>
      </w:pPr>
      <w:r>
        <w:rPr>
          <w:rFonts w:ascii="宋体" w:hAnsi="宋体" w:eastAsia="宋体" w:cs="宋体"/>
          <w:sz w:val="28"/>
          <w:szCs w:val="28"/>
        </w:rPr>
        <w:t>6.扶风县城镇基准地价；</w:t>
      </w:r>
    </w:p>
    <w:p w14:paraId="4A025619">
      <w:pPr>
        <w:pStyle w:val="6"/>
        <w:spacing w:after="0" w:line="600" w:lineRule="exact"/>
        <w:ind w:firstLine="560" w:firstLineChars="200"/>
        <w:jc w:val="both"/>
        <w:rPr>
          <w:rFonts w:ascii="宋体" w:hAnsi="宋体" w:eastAsia="宋体" w:cs="宋体"/>
          <w:sz w:val="28"/>
          <w:szCs w:val="28"/>
        </w:rPr>
      </w:pPr>
      <w:r>
        <w:rPr>
          <w:rFonts w:ascii="宋体" w:hAnsi="宋体" w:eastAsia="宋体" w:cs="宋体"/>
          <w:sz w:val="28"/>
          <w:szCs w:val="28"/>
        </w:rPr>
        <w:t>7.扶风县土地市场动态监测数据；</w:t>
      </w:r>
    </w:p>
    <w:p w14:paraId="5F0C3385">
      <w:pPr>
        <w:pStyle w:val="6"/>
        <w:spacing w:after="0" w:line="600" w:lineRule="exact"/>
        <w:ind w:firstLine="560" w:firstLineChars="200"/>
        <w:jc w:val="both"/>
        <w:rPr>
          <w:rFonts w:ascii="宋体" w:hAnsi="宋体" w:eastAsia="宋体" w:cs="宋体"/>
          <w:sz w:val="28"/>
          <w:szCs w:val="28"/>
        </w:rPr>
      </w:pPr>
      <w:r>
        <w:rPr>
          <w:rFonts w:ascii="宋体" w:hAnsi="宋体" w:eastAsia="宋体" w:cs="宋体"/>
          <w:sz w:val="28"/>
          <w:szCs w:val="28"/>
        </w:rPr>
        <w:t>8.</w:t>
      </w:r>
      <w:r>
        <w:rPr>
          <w:rFonts w:hint="eastAsia" w:ascii="宋体" w:hAnsi="宋体" w:eastAsia="宋体" w:cs="宋体"/>
          <w:sz w:val="28"/>
          <w:szCs w:val="28"/>
        </w:rPr>
        <w:t>《</w:t>
      </w:r>
      <w:r>
        <w:rPr>
          <w:rFonts w:ascii="宋体" w:hAnsi="宋体" w:eastAsia="宋体" w:cs="宋体"/>
          <w:sz w:val="28"/>
          <w:szCs w:val="28"/>
        </w:rPr>
        <w:t>扶风县国土空间</w:t>
      </w:r>
      <w:r>
        <w:rPr>
          <w:rFonts w:hint="eastAsia" w:ascii="宋体" w:hAnsi="宋体" w:eastAsia="宋体" w:cs="宋体"/>
          <w:sz w:val="28"/>
          <w:szCs w:val="28"/>
        </w:rPr>
        <w:t>总体</w:t>
      </w:r>
      <w:r>
        <w:rPr>
          <w:rFonts w:ascii="宋体" w:hAnsi="宋体" w:eastAsia="宋体" w:cs="宋体"/>
          <w:sz w:val="28"/>
          <w:szCs w:val="28"/>
        </w:rPr>
        <w:t>规划</w:t>
      </w:r>
      <w:r>
        <w:rPr>
          <w:rFonts w:hint="eastAsia" w:ascii="宋体" w:hAnsi="宋体" w:eastAsia="宋体" w:cs="宋体"/>
          <w:sz w:val="28"/>
          <w:szCs w:val="28"/>
        </w:rPr>
        <w:t>（2021—2035年）》</w:t>
      </w:r>
      <w:r>
        <w:rPr>
          <w:rFonts w:ascii="宋体" w:hAnsi="宋体" w:eastAsia="宋体" w:cs="宋体"/>
          <w:sz w:val="28"/>
          <w:szCs w:val="28"/>
        </w:rPr>
        <w:t>；</w:t>
      </w:r>
    </w:p>
    <w:p w14:paraId="4F291C49">
      <w:pPr>
        <w:pStyle w:val="6"/>
        <w:spacing w:after="0" w:line="600" w:lineRule="exact"/>
        <w:ind w:firstLine="560" w:firstLineChars="200"/>
        <w:jc w:val="both"/>
        <w:rPr>
          <w:rFonts w:ascii="宋体" w:hAnsi="宋体" w:eastAsia="宋体" w:cs="宋体"/>
          <w:sz w:val="28"/>
          <w:szCs w:val="28"/>
        </w:rPr>
      </w:pPr>
      <w:r>
        <w:rPr>
          <w:rFonts w:ascii="宋体" w:hAnsi="宋体" w:eastAsia="宋体" w:cs="宋体"/>
          <w:sz w:val="28"/>
          <w:szCs w:val="28"/>
        </w:rPr>
        <w:t>9.《扶风县国民经济和社会发展第十四个五年规划纲要》；</w:t>
      </w:r>
    </w:p>
    <w:p w14:paraId="481416F1">
      <w:pPr>
        <w:pStyle w:val="6"/>
        <w:spacing w:after="0" w:line="600" w:lineRule="exact"/>
        <w:ind w:firstLine="560" w:firstLineChars="200"/>
        <w:jc w:val="both"/>
        <w:rPr>
          <w:rFonts w:ascii="宋体" w:hAnsi="宋体" w:eastAsia="宋体" w:cs="宋体"/>
          <w:sz w:val="28"/>
          <w:szCs w:val="28"/>
        </w:rPr>
      </w:pPr>
      <w:r>
        <w:rPr>
          <w:rFonts w:ascii="宋体" w:hAnsi="宋体" w:eastAsia="宋体" w:cs="宋体"/>
          <w:sz w:val="28"/>
          <w:szCs w:val="28"/>
        </w:rPr>
        <w:t>10.扶风县</w:t>
      </w:r>
      <w:r>
        <w:rPr>
          <w:rFonts w:hint="eastAsia" w:ascii="宋体" w:hAnsi="宋体" w:eastAsia="宋体" w:cs="宋体"/>
          <w:sz w:val="28"/>
          <w:szCs w:val="28"/>
        </w:rPr>
        <w:t>“三区三线”成果</w:t>
      </w:r>
      <w:r>
        <w:rPr>
          <w:rFonts w:ascii="宋体" w:hAnsi="宋体" w:eastAsia="宋体" w:cs="宋体"/>
          <w:sz w:val="28"/>
          <w:szCs w:val="28"/>
        </w:rPr>
        <w:t>；</w:t>
      </w:r>
    </w:p>
    <w:p w14:paraId="5E225E73">
      <w:pPr>
        <w:pStyle w:val="6"/>
        <w:spacing w:after="0" w:line="600" w:lineRule="exact"/>
        <w:ind w:firstLine="560" w:firstLineChars="200"/>
        <w:jc w:val="both"/>
        <w:rPr>
          <w:rFonts w:ascii="宋体" w:hAnsi="宋体" w:eastAsia="宋体" w:cs="宋体"/>
          <w:sz w:val="28"/>
          <w:szCs w:val="28"/>
        </w:rPr>
      </w:pPr>
      <w:r>
        <w:rPr>
          <w:rFonts w:ascii="宋体" w:hAnsi="宋体" w:eastAsia="宋体" w:cs="宋体"/>
          <w:sz w:val="28"/>
          <w:szCs w:val="28"/>
        </w:rPr>
        <w:t>11.扶风县</w:t>
      </w:r>
      <w:r>
        <w:rPr>
          <w:rFonts w:hint="eastAsia" w:ascii="宋体" w:hAnsi="宋体" w:eastAsia="宋体" w:cs="宋体"/>
          <w:sz w:val="28"/>
          <w:szCs w:val="28"/>
        </w:rPr>
        <w:t>永久基本农田核实处置成果</w:t>
      </w:r>
      <w:r>
        <w:rPr>
          <w:rFonts w:ascii="宋体" w:hAnsi="宋体" w:eastAsia="宋体" w:cs="宋体"/>
          <w:sz w:val="28"/>
          <w:szCs w:val="28"/>
        </w:rPr>
        <w:t>；</w:t>
      </w:r>
    </w:p>
    <w:p w14:paraId="48FE842D">
      <w:pPr>
        <w:pStyle w:val="6"/>
        <w:spacing w:after="0" w:line="600" w:lineRule="exact"/>
        <w:ind w:firstLine="560" w:firstLineChars="200"/>
        <w:jc w:val="both"/>
        <w:rPr>
          <w:rFonts w:ascii="宋体" w:hAnsi="宋体" w:eastAsia="宋体" w:cs="宋体"/>
          <w:sz w:val="28"/>
          <w:szCs w:val="28"/>
        </w:rPr>
      </w:pPr>
      <w:r>
        <w:rPr>
          <w:rFonts w:ascii="宋体" w:hAnsi="宋体" w:eastAsia="宋体" w:cs="宋体"/>
          <w:sz w:val="28"/>
          <w:szCs w:val="28"/>
        </w:rPr>
        <w:t>12.扶风县</w:t>
      </w:r>
      <w:r>
        <w:rPr>
          <w:rFonts w:hint="eastAsia" w:ascii="宋体" w:hAnsi="宋体" w:eastAsia="宋体" w:cs="宋体"/>
          <w:sz w:val="28"/>
          <w:szCs w:val="28"/>
        </w:rPr>
        <w:t>2024年第一次城镇开发边界局部优化调整方案成果。</w:t>
      </w:r>
    </w:p>
    <w:p w14:paraId="79547794">
      <w:pPr>
        <w:pStyle w:val="6"/>
        <w:spacing w:before="140" w:after="0" w:line="240" w:lineRule="auto"/>
        <w:ind w:firstLine="562" w:firstLineChars="200"/>
        <w:jc w:val="both"/>
        <w:outlineLvl w:val="1"/>
        <w:rPr>
          <w:rFonts w:ascii="仿宋" w:hAnsi="仿宋" w:eastAsia="仿宋" w:cs="仿宋"/>
          <w:b/>
          <w:bCs/>
          <w:sz w:val="28"/>
          <w:szCs w:val="28"/>
        </w:rPr>
      </w:pPr>
      <w:bookmarkStart w:id="3" w:name="_Toc8302"/>
      <w:r>
        <w:rPr>
          <w:rFonts w:hint="eastAsia" w:ascii="仿宋" w:hAnsi="仿宋" w:eastAsia="仿宋" w:cs="仿宋"/>
          <w:b/>
          <w:bCs/>
          <w:sz w:val="28"/>
          <w:szCs w:val="28"/>
        </w:rPr>
        <w:t>1.3相关情况</w:t>
      </w:r>
      <w:bookmarkEnd w:id="3"/>
    </w:p>
    <w:p w14:paraId="599EE703">
      <w:pPr>
        <w:pStyle w:val="6"/>
        <w:spacing w:after="0" w:line="60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1.3.1编制条件</w:t>
      </w:r>
    </w:p>
    <w:p w14:paraId="3DDE1BEE">
      <w:pPr>
        <w:pStyle w:val="6"/>
        <w:spacing w:after="0" w:line="60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1.将扶风县2025年土地征收成片开发项目范围与国土空间规划套合分析，项目区全部位于国土空间规划确定的城镇建设用地范围内，符合土地征收成片开发方案编制要求。</w:t>
      </w:r>
    </w:p>
    <w:p w14:paraId="626FFD47">
      <w:pPr>
        <w:pStyle w:val="6"/>
        <w:spacing w:after="0" w:line="60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2.将扶风县2025年土地征收成片开发项目范围与扶风县“三区三线”成果进行套合分析，项目区不涉及占用永久基本农田、不涉及占用生态保护红线。</w:t>
      </w:r>
    </w:p>
    <w:p w14:paraId="24EE0C3E">
      <w:pPr>
        <w:pStyle w:val="6"/>
        <w:spacing w:after="0" w:line="60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3.扶风县闲置土地面积0公顷，闲置土地发生率0%，低于4%。扶风县2025年土地征收成片开发项目范围在土地闲置发生率方面符合土地征收成片开发方案编制要求。</w:t>
      </w:r>
    </w:p>
    <w:p w14:paraId="27B1FF66">
      <w:pPr>
        <w:pStyle w:val="6"/>
        <w:spacing w:after="0" w:line="60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扶风县全域内2009年1月1日至2024年12月31日已办理农用地转用和土地征收审批手续的土地总面积为：1528.8899公顷；在报批范围之内截至2025年1月10日已办理供地手续的土地总面积为：1348.5559公顷，故平均供地率为88.20%；不存在土地利用效率低下的情况，扶风县2025年土地征收成片开发项目范围在土地利用效率上符合土地征收成片开发方案编制审批的条件。</w:t>
      </w:r>
    </w:p>
    <w:p w14:paraId="4BB37176">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4.扶风县2022年土地征收成片开发项目开发范围面积为449.8044公顷，已实施涉及成片开发方案的报地面积为448.4605公顷，完成征收规模达到99.7%，故扶风县2025年土地征收成片开发项目范围符合土地征收成片开发方案编制审批的条件。</w:t>
      </w:r>
    </w:p>
    <w:p w14:paraId="502BD309">
      <w:pPr>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1.3.2规划期内建设用地使用情况</w:t>
      </w:r>
    </w:p>
    <w:p w14:paraId="0399F860">
      <w:pPr>
        <w:numPr>
          <w:ilvl w:val="0"/>
          <w:numId w:val="1"/>
        </w:numPr>
        <w:ind w:firstLine="560" w:firstLineChars="200"/>
        <w:rPr>
          <w:rFonts w:ascii="Times New Roman" w:hAnsi="Times New Roman"/>
          <w:kern w:val="0"/>
          <w:sz w:val="28"/>
          <w:lang w:bidi="en-US"/>
        </w:rPr>
      </w:pPr>
      <w:r>
        <w:rPr>
          <w:rFonts w:hint="eastAsia" w:ascii="Times New Roman" w:hAnsi="Times New Roman"/>
          <w:kern w:val="0"/>
          <w:sz w:val="28"/>
          <w:lang w:bidi="en-US"/>
        </w:rPr>
        <w:t>《</w:t>
      </w:r>
      <w:r>
        <w:rPr>
          <w:rFonts w:hint="eastAsia" w:ascii="Times New Roman" w:hAnsi="Times New Roman" w:eastAsia="宋体"/>
          <w:kern w:val="0"/>
          <w:sz w:val="28"/>
          <w:lang w:bidi="en-US"/>
        </w:rPr>
        <w:t>扶风</w:t>
      </w:r>
      <w:r>
        <w:rPr>
          <w:rFonts w:hint="eastAsia" w:ascii="Times New Roman" w:hAnsi="Times New Roman"/>
          <w:kern w:val="0"/>
          <w:sz w:val="28"/>
          <w:lang w:bidi="en-US"/>
        </w:rPr>
        <w:t>县国土空间总体规划（2021—2035年）》中城乡建设用地面积指标：规划期间，城镇建设用地面积由2020年的</w:t>
      </w:r>
      <w:r>
        <w:rPr>
          <w:rFonts w:ascii="Times New Roman" w:hAnsi="Times New Roman"/>
          <w:kern w:val="0"/>
          <w:sz w:val="28"/>
          <w:lang w:bidi="en-US"/>
        </w:rPr>
        <w:t>1790.24</w:t>
      </w:r>
      <w:r>
        <w:rPr>
          <w:rFonts w:hint="eastAsia" w:ascii="Times New Roman" w:hAnsi="Times New Roman"/>
          <w:kern w:val="0"/>
          <w:sz w:val="28"/>
          <w:lang w:bidi="en-US"/>
        </w:rPr>
        <w:t>公顷调整为</w:t>
      </w:r>
      <w:r>
        <w:rPr>
          <w:rFonts w:ascii="Times New Roman" w:hAnsi="Times New Roman"/>
          <w:kern w:val="0"/>
          <w:sz w:val="28"/>
          <w:lang w:bidi="en-US"/>
        </w:rPr>
        <w:t>2035</w:t>
      </w:r>
      <w:r>
        <w:rPr>
          <w:rFonts w:hint="eastAsia" w:ascii="Times New Roman" w:hAnsi="Times New Roman"/>
          <w:kern w:val="0"/>
          <w:sz w:val="28"/>
          <w:lang w:bidi="en-US"/>
        </w:rPr>
        <w:t>年的</w:t>
      </w:r>
      <w:r>
        <w:rPr>
          <w:rFonts w:ascii="Times New Roman" w:hAnsi="Times New Roman"/>
          <w:kern w:val="0"/>
          <w:sz w:val="28"/>
          <w:lang w:bidi="en-US"/>
        </w:rPr>
        <w:t>3677.99</w:t>
      </w:r>
      <w:r>
        <w:rPr>
          <w:rFonts w:hint="eastAsia" w:ascii="Times New Roman" w:hAnsi="Times New Roman"/>
          <w:kern w:val="0"/>
          <w:sz w:val="28"/>
          <w:lang w:bidi="en-US"/>
        </w:rPr>
        <w:t>公顷，净增加</w:t>
      </w:r>
      <w:r>
        <w:rPr>
          <w:rFonts w:ascii="Times New Roman" w:hAnsi="Times New Roman"/>
          <w:kern w:val="0"/>
          <w:sz w:val="28"/>
          <w:lang w:bidi="en-US"/>
        </w:rPr>
        <w:t>1887.75</w:t>
      </w:r>
      <w:r>
        <w:rPr>
          <w:rFonts w:hint="eastAsia" w:ascii="Times New Roman" w:hAnsi="Times New Roman"/>
          <w:kern w:val="0"/>
          <w:sz w:val="28"/>
          <w:lang w:bidi="en-US"/>
        </w:rPr>
        <w:t>公顷。</w:t>
      </w:r>
    </w:p>
    <w:p w14:paraId="2D304D0F">
      <w:pPr>
        <w:pStyle w:val="2"/>
        <w:ind w:firstLine="560"/>
        <w:rPr>
          <w:rFonts w:ascii="Times New Roman" w:hAnsi="Times New Roman"/>
          <w:kern w:val="0"/>
          <w:sz w:val="28"/>
          <w:szCs w:val="24"/>
          <w:lang w:eastAsia="zh-CN" w:bidi="en-US"/>
        </w:rPr>
      </w:pPr>
      <w:r>
        <w:rPr>
          <w:rFonts w:hint="eastAsia" w:ascii="宋体" w:hAnsi="宋体" w:eastAsia="宋体" w:cs="宋体"/>
          <w:sz w:val="28"/>
          <w:szCs w:val="28"/>
          <w:lang w:eastAsia="zh-CN"/>
        </w:rPr>
        <w:t>按照《自然资源部关于做好城镇开发边界管理的通知(试行)》，“十四五”期间新增指标原则不超过40%，“十五五”期间新增指标原则不超过35%。已批准方案涉及新增建设用地规模278.8774公顷，本方案2025年第一期新增建设用地规模115.5577公顷，按照实施计划本方案与已批准方案截止2025年新增建设用地总规模共计394.4351公顷，不超过“十四五”期间新增指标的40%，按照实施计划本方案2026年第二期新增建设用地规模75.1201公顷，2027年第三期新增建设用地规模75.1201公顷，不超过“十五五”期间新增指标的35%。</w:t>
      </w:r>
      <w:r>
        <w:rPr>
          <w:rFonts w:hint="eastAsia" w:ascii="Times New Roman" w:hAnsi="Times New Roman"/>
          <w:kern w:val="0"/>
          <w:sz w:val="28"/>
          <w:szCs w:val="24"/>
          <w:lang w:eastAsia="zh-CN" w:bidi="en-US"/>
        </w:rPr>
        <w:t>因此本项目的建设用地指标小于规划期内建设用地总体指标，且留有发展余地。</w:t>
      </w:r>
    </w:p>
    <w:p w14:paraId="6FD132F6">
      <w:pPr>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1.3.3扶风县已获得省政府批复方案实施情况分析</w:t>
      </w:r>
    </w:p>
    <w:p w14:paraId="252D80C0">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扶风县已批准的成片开发方案为《扶风县2022年土地征收成片开发方案》，该《方案》于2023年9月8日取得《陕西省人民政府关于西安市雁塔区等13个县（区）土地征收成片开发方案的批复》（陕政函〔2023〕110号），该方案批准成片开发范围面积为449.8044公顷，成片开发征收区域面积为280.2213公顷，已实施中涉及成片开发方案的报地总面积为278.8774公顷。第零期计划实施50.2432公顷，已征收土地面积50.2432公顷，占比100%；第一期计划实施180.9495公顷，已征收土地面积180.9294公顷，占比99.99%，其中无法实施地块面积为0.0201公顷，因编制成片开发范围与报地实际勘界范围误差；第二期计划实施25.1747公顷，已征收土地面积25.1747公顷，占比100%；第三期计划实施23.8539公顷，已征收土地面积22.5301公顷，占比94.45%，未实施中超期未实施面积为1.3238公顷，因规划道路暂未实施，计划2025年报批。</w:t>
      </w:r>
    </w:p>
    <w:tbl>
      <w:tblPr>
        <w:tblStyle w:val="13"/>
        <w:tblW w:w="4998" w:type="pct"/>
        <w:tblInd w:w="0" w:type="dxa"/>
        <w:tblLayout w:type="autofit"/>
        <w:tblCellMar>
          <w:top w:w="0" w:type="dxa"/>
          <w:left w:w="108" w:type="dxa"/>
          <w:bottom w:w="0" w:type="dxa"/>
          <w:right w:w="108" w:type="dxa"/>
        </w:tblCellMar>
      </w:tblPr>
      <w:tblGrid>
        <w:gridCol w:w="1687"/>
        <w:gridCol w:w="1771"/>
        <w:gridCol w:w="1602"/>
        <w:gridCol w:w="1771"/>
        <w:gridCol w:w="1603"/>
      </w:tblGrid>
      <w:tr w14:paraId="102BAABF">
        <w:tblPrEx>
          <w:tblCellMar>
            <w:top w:w="0" w:type="dxa"/>
            <w:left w:w="108" w:type="dxa"/>
            <w:bottom w:w="0" w:type="dxa"/>
            <w:right w:w="108" w:type="dxa"/>
          </w:tblCellMar>
        </w:tblPrEx>
        <w:trPr>
          <w:trHeight w:val="300" w:hRule="atLeast"/>
        </w:trPr>
        <w:tc>
          <w:tcPr>
            <w:tcW w:w="10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EA5FB1">
            <w:pPr>
              <w:widowControl/>
              <w:jc w:val="center"/>
              <w:textAlignment w:val="center"/>
              <w:rPr>
                <w:rFonts w:ascii="宋体" w:hAnsi="宋体" w:eastAsia="宋体" w:cs="宋体"/>
                <w:color w:val="000000"/>
                <w:sz w:val="18"/>
                <w:szCs w:val="18"/>
              </w:rPr>
            </w:pPr>
            <w:bookmarkStart w:id="4" w:name="_Toc23062"/>
            <w:r>
              <w:rPr>
                <w:rFonts w:hint="eastAsia" w:ascii="宋体" w:hAnsi="宋体" w:eastAsia="宋体" w:cs="宋体"/>
                <w:color w:val="000000"/>
                <w:kern w:val="0"/>
                <w:sz w:val="18"/>
                <w:szCs w:val="18"/>
                <w:lang w:bidi="ar"/>
              </w:rPr>
              <w:t>开发时序</w:t>
            </w:r>
          </w:p>
        </w:tc>
        <w:tc>
          <w:tcPr>
            <w:tcW w:w="2000" w:type="pct"/>
            <w:gridSpan w:val="2"/>
            <w:tcBorders>
              <w:top w:val="single" w:color="000000" w:sz="8" w:space="0"/>
              <w:left w:val="nil"/>
              <w:bottom w:val="single" w:color="000000" w:sz="8" w:space="0"/>
              <w:right w:val="single" w:color="000000" w:sz="8" w:space="0"/>
            </w:tcBorders>
            <w:shd w:val="clear" w:color="auto" w:fill="auto"/>
            <w:noWrap/>
            <w:vAlign w:val="center"/>
          </w:tcPr>
          <w:p w14:paraId="444B642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计划开发面积及占比（公顷）</w:t>
            </w:r>
          </w:p>
        </w:tc>
        <w:tc>
          <w:tcPr>
            <w:tcW w:w="2000" w:type="pct"/>
            <w:gridSpan w:val="2"/>
            <w:tcBorders>
              <w:top w:val="single" w:color="000000" w:sz="8" w:space="0"/>
              <w:left w:val="nil"/>
              <w:bottom w:val="single" w:color="000000" w:sz="8" w:space="0"/>
              <w:right w:val="single" w:color="000000" w:sz="8" w:space="0"/>
            </w:tcBorders>
            <w:shd w:val="clear" w:color="auto" w:fill="auto"/>
            <w:noWrap/>
            <w:vAlign w:val="center"/>
          </w:tcPr>
          <w:p w14:paraId="31B7794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已实施面积及占比（公顷）</w:t>
            </w:r>
          </w:p>
        </w:tc>
      </w:tr>
      <w:tr w14:paraId="4B24A47B">
        <w:tblPrEx>
          <w:tblCellMar>
            <w:top w:w="0" w:type="dxa"/>
            <w:left w:w="108" w:type="dxa"/>
            <w:bottom w:w="0" w:type="dxa"/>
            <w:right w:w="108" w:type="dxa"/>
          </w:tblCellMar>
        </w:tblPrEx>
        <w:trPr>
          <w:trHeight w:val="300" w:hRule="atLeast"/>
        </w:trPr>
        <w:tc>
          <w:tcPr>
            <w:tcW w:w="1000" w:type="pct"/>
            <w:vMerge w:val="restart"/>
            <w:tcBorders>
              <w:top w:val="nil"/>
              <w:left w:val="single" w:color="000000" w:sz="8" w:space="0"/>
              <w:bottom w:val="single" w:color="000000" w:sz="8" w:space="0"/>
              <w:right w:val="single" w:color="000000" w:sz="8" w:space="0"/>
            </w:tcBorders>
            <w:shd w:val="clear" w:color="auto" w:fill="auto"/>
            <w:noWrap/>
            <w:vAlign w:val="center"/>
          </w:tcPr>
          <w:p w14:paraId="1C20D08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第零期</w:t>
            </w:r>
          </w:p>
        </w:tc>
        <w:tc>
          <w:tcPr>
            <w:tcW w:w="1050" w:type="pct"/>
            <w:tcBorders>
              <w:top w:val="nil"/>
              <w:left w:val="nil"/>
              <w:bottom w:val="single" w:color="000000" w:sz="8" w:space="0"/>
              <w:right w:val="single" w:color="000000" w:sz="8" w:space="0"/>
            </w:tcBorders>
            <w:shd w:val="clear" w:color="auto" w:fill="auto"/>
            <w:noWrap/>
            <w:vAlign w:val="center"/>
          </w:tcPr>
          <w:p w14:paraId="671B664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面积</w:t>
            </w:r>
          </w:p>
        </w:tc>
        <w:tc>
          <w:tcPr>
            <w:tcW w:w="949" w:type="pct"/>
            <w:tcBorders>
              <w:top w:val="nil"/>
              <w:left w:val="nil"/>
              <w:bottom w:val="single" w:color="000000" w:sz="8" w:space="0"/>
              <w:right w:val="single" w:color="000000" w:sz="8" w:space="0"/>
            </w:tcBorders>
            <w:shd w:val="clear" w:color="auto" w:fill="auto"/>
            <w:noWrap/>
            <w:vAlign w:val="center"/>
          </w:tcPr>
          <w:p w14:paraId="2959EEE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比例</w:t>
            </w:r>
          </w:p>
        </w:tc>
        <w:tc>
          <w:tcPr>
            <w:tcW w:w="1050" w:type="pct"/>
            <w:tcBorders>
              <w:top w:val="single" w:color="000000" w:sz="8" w:space="0"/>
              <w:left w:val="nil"/>
              <w:bottom w:val="single" w:color="000000" w:sz="8" w:space="0"/>
              <w:right w:val="single" w:color="000000" w:sz="8" w:space="0"/>
            </w:tcBorders>
            <w:shd w:val="clear" w:color="auto" w:fill="auto"/>
            <w:noWrap/>
            <w:vAlign w:val="center"/>
          </w:tcPr>
          <w:p w14:paraId="4C4F61A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面积</w:t>
            </w:r>
          </w:p>
        </w:tc>
        <w:tc>
          <w:tcPr>
            <w:tcW w:w="949" w:type="pct"/>
            <w:tcBorders>
              <w:top w:val="single" w:color="000000" w:sz="8" w:space="0"/>
              <w:left w:val="nil"/>
              <w:bottom w:val="single" w:color="000000" w:sz="8" w:space="0"/>
              <w:right w:val="single" w:color="000000" w:sz="8" w:space="0"/>
            </w:tcBorders>
            <w:shd w:val="clear" w:color="auto" w:fill="auto"/>
            <w:noWrap/>
            <w:vAlign w:val="center"/>
          </w:tcPr>
          <w:p w14:paraId="3E38A9D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比例</w:t>
            </w:r>
          </w:p>
        </w:tc>
      </w:tr>
      <w:tr w14:paraId="2372A721">
        <w:tblPrEx>
          <w:tblCellMar>
            <w:top w:w="0" w:type="dxa"/>
            <w:left w:w="108" w:type="dxa"/>
            <w:bottom w:w="0" w:type="dxa"/>
            <w:right w:w="108" w:type="dxa"/>
          </w:tblCellMar>
        </w:tblPrEx>
        <w:trPr>
          <w:trHeight w:val="285" w:hRule="atLeast"/>
        </w:trPr>
        <w:tc>
          <w:tcPr>
            <w:tcW w:w="1000" w:type="pct"/>
            <w:vMerge w:val="continue"/>
            <w:tcBorders>
              <w:top w:val="nil"/>
              <w:left w:val="single" w:color="000000" w:sz="8" w:space="0"/>
              <w:bottom w:val="single" w:color="000000" w:sz="8" w:space="0"/>
              <w:right w:val="single" w:color="000000" w:sz="8" w:space="0"/>
            </w:tcBorders>
            <w:shd w:val="clear" w:color="auto" w:fill="auto"/>
            <w:noWrap/>
            <w:vAlign w:val="center"/>
          </w:tcPr>
          <w:p w14:paraId="5601D31F">
            <w:pPr>
              <w:jc w:val="center"/>
              <w:rPr>
                <w:rFonts w:ascii="宋体" w:hAnsi="宋体" w:eastAsia="宋体" w:cs="宋体"/>
                <w:color w:val="000000"/>
                <w:sz w:val="18"/>
                <w:szCs w:val="18"/>
              </w:rPr>
            </w:pPr>
          </w:p>
        </w:tc>
        <w:tc>
          <w:tcPr>
            <w:tcW w:w="1050" w:type="pct"/>
            <w:tcBorders>
              <w:top w:val="nil"/>
              <w:left w:val="nil"/>
              <w:bottom w:val="single" w:color="000000" w:sz="8" w:space="0"/>
              <w:right w:val="single" w:color="000000" w:sz="8" w:space="0"/>
            </w:tcBorders>
            <w:shd w:val="clear" w:color="auto" w:fill="auto"/>
            <w:noWrap/>
            <w:vAlign w:val="center"/>
          </w:tcPr>
          <w:p w14:paraId="260FC22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50.2432</w:t>
            </w:r>
          </w:p>
        </w:tc>
        <w:tc>
          <w:tcPr>
            <w:tcW w:w="949" w:type="pct"/>
            <w:tcBorders>
              <w:top w:val="nil"/>
              <w:left w:val="nil"/>
              <w:bottom w:val="single" w:color="000000" w:sz="8" w:space="0"/>
              <w:right w:val="single" w:color="000000" w:sz="8" w:space="0"/>
            </w:tcBorders>
            <w:shd w:val="clear" w:color="auto" w:fill="auto"/>
            <w:noWrap/>
            <w:vAlign w:val="center"/>
          </w:tcPr>
          <w:p w14:paraId="5B66477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17.93%</w:t>
            </w:r>
          </w:p>
        </w:tc>
        <w:tc>
          <w:tcPr>
            <w:tcW w:w="1050" w:type="pct"/>
            <w:tcBorders>
              <w:top w:val="nil"/>
              <w:left w:val="nil"/>
              <w:bottom w:val="single" w:color="000000" w:sz="8" w:space="0"/>
              <w:right w:val="single" w:color="000000" w:sz="8" w:space="0"/>
            </w:tcBorders>
            <w:shd w:val="clear" w:color="auto" w:fill="auto"/>
            <w:noWrap/>
            <w:vAlign w:val="center"/>
          </w:tcPr>
          <w:p w14:paraId="0D27802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50.2432</w:t>
            </w:r>
          </w:p>
        </w:tc>
        <w:tc>
          <w:tcPr>
            <w:tcW w:w="949" w:type="pct"/>
            <w:tcBorders>
              <w:top w:val="nil"/>
              <w:left w:val="nil"/>
              <w:bottom w:val="single" w:color="000000" w:sz="8" w:space="0"/>
              <w:right w:val="single" w:color="000000" w:sz="8" w:space="0"/>
            </w:tcBorders>
            <w:shd w:val="clear" w:color="auto" w:fill="auto"/>
            <w:noWrap/>
            <w:vAlign w:val="center"/>
          </w:tcPr>
          <w:p w14:paraId="170BA74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100.00%</w:t>
            </w:r>
          </w:p>
        </w:tc>
      </w:tr>
      <w:tr w14:paraId="5ECC88CB">
        <w:tblPrEx>
          <w:tblCellMar>
            <w:top w:w="0" w:type="dxa"/>
            <w:left w:w="108" w:type="dxa"/>
            <w:bottom w:w="0" w:type="dxa"/>
            <w:right w:w="108" w:type="dxa"/>
          </w:tblCellMar>
        </w:tblPrEx>
        <w:trPr>
          <w:trHeight w:val="300" w:hRule="atLeast"/>
        </w:trPr>
        <w:tc>
          <w:tcPr>
            <w:tcW w:w="1000" w:type="pct"/>
            <w:vMerge w:val="restart"/>
            <w:tcBorders>
              <w:top w:val="nil"/>
              <w:left w:val="single" w:color="000000" w:sz="8" w:space="0"/>
              <w:bottom w:val="single" w:color="000000" w:sz="8" w:space="0"/>
              <w:right w:val="single" w:color="000000" w:sz="8" w:space="0"/>
            </w:tcBorders>
            <w:shd w:val="clear" w:color="auto" w:fill="auto"/>
            <w:noWrap/>
            <w:vAlign w:val="center"/>
          </w:tcPr>
          <w:p w14:paraId="1BCF46E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第一期</w:t>
            </w:r>
          </w:p>
        </w:tc>
        <w:tc>
          <w:tcPr>
            <w:tcW w:w="1050" w:type="pct"/>
            <w:tcBorders>
              <w:top w:val="nil"/>
              <w:left w:val="nil"/>
              <w:bottom w:val="single" w:color="000000" w:sz="8" w:space="0"/>
              <w:right w:val="single" w:color="000000" w:sz="8" w:space="0"/>
            </w:tcBorders>
            <w:shd w:val="clear" w:color="auto" w:fill="auto"/>
            <w:noWrap/>
            <w:vAlign w:val="center"/>
          </w:tcPr>
          <w:p w14:paraId="5EA36D9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面积</w:t>
            </w:r>
          </w:p>
        </w:tc>
        <w:tc>
          <w:tcPr>
            <w:tcW w:w="949" w:type="pct"/>
            <w:tcBorders>
              <w:top w:val="nil"/>
              <w:left w:val="nil"/>
              <w:bottom w:val="single" w:color="000000" w:sz="8" w:space="0"/>
              <w:right w:val="single" w:color="000000" w:sz="8" w:space="0"/>
            </w:tcBorders>
            <w:shd w:val="clear" w:color="auto" w:fill="auto"/>
            <w:noWrap/>
            <w:vAlign w:val="center"/>
          </w:tcPr>
          <w:p w14:paraId="37AA93B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比例</w:t>
            </w:r>
          </w:p>
        </w:tc>
        <w:tc>
          <w:tcPr>
            <w:tcW w:w="1050" w:type="pct"/>
            <w:tcBorders>
              <w:top w:val="nil"/>
              <w:left w:val="nil"/>
              <w:bottom w:val="single" w:color="000000" w:sz="8" w:space="0"/>
              <w:right w:val="single" w:color="000000" w:sz="8" w:space="0"/>
            </w:tcBorders>
            <w:shd w:val="clear" w:color="auto" w:fill="auto"/>
            <w:noWrap/>
            <w:vAlign w:val="center"/>
          </w:tcPr>
          <w:p w14:paraId="297E124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面积</w:t>
            </w:r>
          </w:p>
        </w:tc>
        <w:tc>
          <w:tcPr>
            <w:tcW w:w="949" w:type="pct"/>
            <w:tcBorders>
              <w:top w:val="nil"/>
              <w:left w:val="nil"/>
              <w:bottom w:val="single" w:color="000000" w:sz="8" w:space="0"/>
              <w:right w:val="single" w:color="000000" w:sz="8" w:space="0"/>
            </w:tcBorders>
            <w:shd w:val="clear" w:color="auto" w:fill="auto"/>
            <w:noWrap/>
            <w:vAlign w:val="center"/>
          </w:tcPr>
          <w:p w14:paraId="4296257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比例</w:t>
            </w:r>
          </w:p>
        </w:tc>
      </w:tr>
      <w:tr w14:paraId="2029DC12">
        <w:tblPrEx>
          <w:tblCellMar>
            <w:top w:w="0" w:type="dxa"/>
            <w:left w:w="108" w:type="dxa"/>
            <w:bottom w:w="0" w:type="dxa"/>
            <w:right w:w="108" w:type="dxa"/>
          </w:tblCellMar>
        </w:tblPrEx>
        <w:trPr>
          <w:trHeight w:val="285" w:hRule="atLeast"/>
        </w:trPr>
        <w:tc>
          <w:tcPr>
            <w:tcW w:w="1000" w:type="pct"/>
            <w:vMerge w:val="continue"/>
            <w:tcBorders>
              <w:top w:val="nil"/>
              <w:left w:val="single" w:color="000000" w:sz="8" w:space="0"/>
              <w:bottom w:val="single" w:color="000000" w:sz="8" w:space="0"/>
              <w:right w:val="single" w:color="000000" w:sz="8" w:space="0"/>
            </w:tcBorders>
            <w:shd w:val="clear" w:color="auto" w:fill="auto"/>
            <w:noWrap/>
            <w:vAlign w:val="center"/>
          </w:tcPr>
          <w:p w14:paraId="16D82666">
            <w:pPr>
              <w:jc w:val="center"/>
              <w:rPr>
                <w:rFonts w:ascii="宋体" w:hAnsi="宋体" w:eastAsia="宋体" w:cs="宋体"/>
                <w:color w:val="000000"/>
                <w:sz w:val="18"/>
                <w:szCs w:val="18"/>
              </w:rPr>
            </w:pPr>
          </w:p>
        </w:tc>
        <w:tc>
          <w:tcPr>
            <w:tcW w:w="1050" w:type="pct"/>
            <w:tcBorders>
              <w:top w:val="nil"/>
              <w:left w:val="nil"/>
              <w:bottom w:val="single" w:color="000000" w:sz="8" w:space="0"/>
              <w:right w:val="single" w:color="000000" w:sz="8" w:space="0"/>
            </w:tcBorders>
            <w:shd w:val="clear" w:color="auto" w:fill="auto"/>
            <w:noWrap/>
            <w:vAlign w:val="center"/>
          </w:tcPr>
          <w:p w14:paraId="2EB3512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180.9495</w:t>
            </w:r>
          </w:p>
        </w:tc>
        <w:tc>
          <w:tcPr>
            <w:tcW w:w="949" w:type="pct"/>
            <w:tcBorders>
              <w:top w:val="nil"/>
              <w:left w:val="nil"/>
              <w:bottom w:val="single" w:color="000000" w:sz="8" w:space="0"/>
              <w:right w:val="single" w:color="000000" w:sz="8" w:space="0"/>
            </w:tcBorders>
            <w:shd w:val="clear" w:color="auto" w:fill="auto"/>
            <w:noWrap/>
            <w:vAlign w:val="center"/>
          </w:tcPr>
          <w:p w14:paraId="22F1562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64.57%</w:t>
            </w:r>
          </w:p>
        </w:tc>
        <w:tc>
          <w:tcPr>
            <w:tcW w:w="1050" w:type="pct"/>
            <w:tcBorders>
              <w:top w:val="nil"/>
              <w:left w:val="nil"/>
              <w:bottom w:val="single" w:color="000000" w:sz="8" w:space="0"/>
              <w:right w:val="single" w:color="000000" w:sz="8" w:space="0"/>
            </w:tcBorders>
            <w:shd w:val="clear" w:color="auto" w:fill="auto"/>
            <w:noWrap/>
            <w:vAlign w:val="center"/>
          </w:tcPr>
          <w:p w14:paraId="6C0486F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180.9294</w:t>
            </w:r>
          </w:p>
        </w:tc>
        <w:tc>
          <w:tcPr>
            <w:tcW w:w="949" w:type="pct"/>
            <w:tcBorders>
              <w:top w:val="nil"/>
              <w:left w:val="nil"/>
              <w:bottom w:val="single" w:color="000000" w:sz="8" w:space="0"/>
              <w:right w:val="single" w:color="000000" w:sz="8" w:space="0"/>
            </w:tcBorders>
            <w:shd w:val="clear" w:color="auto" w:fill="auto"/>
            <w:noWrap/>
            <w:vAlign w:val="center"/>
          </w:tcPr>
          <w:p w14:paraId="2C8B83E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99.99%</w:t>
            </w:r>
          </w:p>
        </w:tc>
      </w:tr>
      <w:tr w14:paraId="5B3FABED">
        <w:tblPrEx>
          <w:tblCellMar>
            <w:top w:w="0" w:type="dxa"/>
            <w:left w:w="108" w:type="dxa"/>
            <w:bottom w:w="0" w:type="dxa"/>
            <w:right w:w="108" w:type="dxa"/>
          </w:tblCellMar>
        </w:tblPrEx>
        <w:trPr>
          <w:trHeight w:val="300" w:hRule="atLeast"/>
        </w:trPr>
        <w:tc>
          <w:tcPr>
            <w:tcW w:w="1000" w:type="pct"/>
            <w:vMerge w:val="restart"/>
            <w:tcBorders>
              <w:top w:val="nil"/>
              <w:left w:val="single" w:color="000000" w:sz="8" w:space="0"/>
              <w:bottom w:val="single" w:color="000000" w:sz="8" w:space="0"/>
              <w:right w:val="single" w:color="000000" w:sz="8" w:space="0"/>
            </w:tcBorders>
            <w:shd w:val="clear" w:color="auto" w:fill="auto"/>
            <w:noWrap/>
            <w:vAlign w:val="center"/>
          </w:tcPr>
          <w:p w14:paraId="63DF3C3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第二期</w:t>
            </w:r>
          </w:p>
        </w:tc>
        <w:tc>
          <w:tcPr>
            <w:tcW w:w="1050" w:type="pct"/>
            <w:tcBorders>
              <w:top w:val="nil"/>
              <w:left w:val="nil"/>
              <w:bottom w:val="single" w:color="000000" w:sz="8" w:space="0"/>
              <w:right w:val="single" w:color="000000" w:sz="8" w:space="0"/>
            </w:tcBorders>
            <w:shd w:val="clear" w:color="auto" w:fill="auto"/>
            <w:noWrap/>
            <w:vAlign w:val="center"/>
          </w:tcPr>
          <w:p w14:paraId="6AA1863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面积</w:t>
            </w:r>
          </w:p>
        </w:tc>
        <w:tc>
          <w:tcPr>
            <w:tcW w:w="949" w:type="pct"/>
            <w:tcBorders>
              <w:top w:val="nil"/>
              <w:left w:val="nil"/>
              <w:bottom w:val="single" w:color="000000" w:sz="8" w:space="0"/>
              <w:right w:val="single" w:color="000000" w:sz="8" w:space="0"/>
            </w:tcBorders>
            <w:shd w:val="clear" w:color="auto" w:fill="auto"/>
            <w:noWrap/>
            <w:vAlign w:val="center"/>
          </w:tcPr>
          <w:p w14:paraId="02D6050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比例</w:t>
            </w:r>
          </w:p>
        </w:tc>
        <w:tc>
          <w:tcPr>
            <w:tcW w:w="1050" w:type="pct"/>
            <w:tcBorders>
              <w:top w:val="nil"/>
              <w:left w:val="nil"/>
              <w:bottom w:val="single" w:color="000000" w:sz="8" w:space="0"/>
              <w:right w:val="single" w:color="000000" w:sz="8" w:space="0"/>
            </w:tcBorders>
            <w:shd w:val="clear" w:color="auto" w:fill="auto"/>
            <w:noWrap/>
            <w:vAlign w:val="center"/>
          </w:tcPr>
          <w:p w14:paraId="3B335D7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面积</w:t>
            </w:r>
          </w:p>
        </w:tc>
        <w:tc>
          <w:tcPr>
            <w:tcW w:w="949" w:type="pct"/>
            <w:tcBorders>
              <w:top w:val="nil"/>
              <w:left w:val="nil"/>
              <w:bottom w:val="single" w:color="000000" w:sz="8" w:space="0"/>
              <w:right w:val="single" w:color="000000" w:sz="8" w:space="0"/>
            </w:tcBorders>
            <w:shd w:val="clear" w:color="auto" w:fill="auto"/>
            <w:noWrap/>
            <w:vAlign w:val="center"/>
          </w:tcPr>
          <w:p w14:paraId="04E7914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比例</w:t>
            </w:r>
          </w:p>
        </w:tc>
      </w:tr>
      <w:tr w14:paraId="6C815591">
        <w:tblPrEx>
          <w:tblCellMar>
            <w:top w:w="0" w:type="dxa"/>
            <w:left w:w="108" w:type="dxa"/>
            <w:bottom w:w="0" w:type="dxa"/>
            <w:right w:w="108" w:type="dxa"/>
          </w:tblCellMar>
        </w:tblPrEx>
        <w:trPr>
          <w:trHeight w:val="285" w:hRule="atLeast"/>
        </w:trPr>
        <w:tc>
          <w:tcPr>
            <w:tcW w:w="1000" w:type="pct"/>
            <w:vMerge w:val="continue"/>
            <w:tcBorders>
              <w:top w:val="nil"/>
              <w:left w:val="single" w:color="000000" w:sz="8" w:space="0"/>
              <w:bottom w:val="single" w:color="000000" w:sz="8" w:space="0"/>
              <w:right w:val="single" w:color="000000" w:sz="8" w:space="0"/>
            </w:tcBorders>
            <w:shd w:val="clear" w:color="auto" w:fill="auto"/>
            <w:noWrap/>
            <w:vAlign w:val="center"/>
          </w:tcPr>
          <w:p w14:paraId="26386513">
            <w:pPr>
              <w:jc w:val="center"/>
              <w:rPr>
                <w:rFonts w:ascii="宋体" w:hAnsi="宋体" w:eastAsia="宋体" w:cs="宋体"/>
                <w:color w:val="000000"/>
                <w:sz w:val="18"/>
                <w:szCs w:val="18"/>
              </w:rPr>
            </w:pPr>
          </w:p>
        </w:tc>
        <w:tc>
          <w:tcPr>
            <w:tcW w:w="1050" w:type="pct"/>
            <w:tcBorders>
              <w:top w:val="nil"/>
              <w:left w:val="nil"/>
              <w:bottom w:val="single" w:color="000000" w:sz="8" w:space="0"/>
              <w:right w:val="single" w:color="000000" w:sz="8" w:space="0"/>
            </w:tcBorders>
            <w:shd w:val="clear" w:color="auto" w:fill="auto"/>
            <w:noWrap/>
            <w:vAlign w:val="center"/>
          </w:tcPr>
          <w:p w14:paraId="544469B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25.1747</w:t>
            </w:r>
          </w:p>
        </w:tc>
        <w:tc>
          <w:tcPr>
            <w:tcW w:w="949" w:type="pct"/>
            <w:tcBorders>
              <w:top w:val="nil"/>
              <w:left w:val="nil"/>
              <w:bottom w:val="single" w:color="000000" w:sz="8" w:space="0"/>
              <w:right w:val="single" w:color="000000" w:sz="8" w:space="0"/>
            </w:tcBorders>
            <w:shd w:val="clear" w:color="auto" w:fill="auto"/>
            <w:noWrap/>
            <w:vAlign w:val="center"/>
          </w:tcPr>
          <w:p w14:paraId="2CB0536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8.98%</w:t>
            </w:r>
          </w:p>
        </w:tc>
        <w:tc>
          <w:tcPr>
            <w:tcW w:w="1050" w:type="pct"/>
            <w:tcBorders>
              <w:top w:val="nil"/>
              <w:left w:val="nil"/>
              <w:bottom w:val="single" w:color="000000" w:sz="8" w:space="0"/>
              <w:right w:val="single" w:color="000000" w:sz="8" w:space="0"/>
            </w:tcBorders>
            <w:shd w:val="clear" w:color="auto" w:fill="auto"/>
            <w:noWrap/>
            <w:vAlign w:val="center"/>
          </w:tcPr>
          <w:p w14:paraId="2214FF6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25.1747</w:t>
            </w:r>
          </w:p>
        </w:tc>
        <w:tc>
          <w:tcPr>
            <w:tcW w:w="949" w:type="pct"/>
            <w:tcBorders>
              <w:top w:val="nil"/>
              <w:left w:val="nil"/>
              <w:bottom w:val="single" w:color="000000" w:sz="8" w:space="0"/>
              <w:right w:val="single" w:color="000000" w:sz="8" w:space="0"/>
            </w:tcBorders>
            <w:shd w:val="clear" w:color="auto" w:fill="auto"/>
            <w:noWrap/>
            <w:vAlign w:val="center"/>
          </w:tcPr>
          <w:p w14:paraId="4DD3FE0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100.00%</w:t>
            </w:r>
          </w:p>
        </w:tc>
      </w:tr>
      <w:tr w14:paraId="033E6277">
        <w:tblPrEx>
          <w:tblCellMar>
            <w:top w:w="0" w:type="dxa"/>
            <w:left w:w="108" w:type="dxa"/>
            <w:bottom w:w="0" w:type="dxa"/>
            <w:right w:w="108" w:type="dxa"/>
          </w:tblCellMar>
        </w:tblPrEx>
        <w:trPr>
          <w:trHeight w:val="300" w:hRule="atLeast"/>
        </w:trPr>
        <w:tc>
          <w:tcPr>
            <w:tcW w:w="1000" w:type="pct"/>
            <w:vMerge w:val="restart"/>
            <w:tcBorders>
              <w:top w:val="nil"/>
              <w:left w:val="single" w:color="000000" w:sz="8" w:space="0"/>
              <w:bottom w:val="single" w:color="000000" w:sz="8" w:space="0"/>
              <w:right w:val="single" w:color="000000" w:sz="8" w:space="0"/>
            </w:tcBorders>
            <w:shd w:val="clear" w:color="auto" w:fill="auto"/>
            <w:noWrap/>
            <w:vAlign w:val="center"/>
          </w:tcPr>
          <w:p w14:paraId="51DE286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第三期</w:t>
            </w:r>
          </w:p>
        </w:tc>
        <w:tc>
          <w:tcPr>
            <w:tcW w:w="1050" w:type="pct"/>
            <w:tcBorders>
              <w:top w:val="nil"/>
              <w:left w:val="nil"/>
              <w:bottom w:val="single" w:color="000000" w:sz="8" w:space="0"/>
              <w:right w:val="single" w:color="000000" w:sz="8" w:space="0"/>
            </w:tcBorders>
            <w:shd w:val="clear" w:color="auto" w:fill="auto"/>
            <w:noWrap/>
            <w:vAlign w:val="center"/>
          </w:tcPr>
          <w:p w14:paraId="6EE8DD6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面积</w:t>
            </w:r>
          </w:p>
        </w:tc>
        <w:tc>
          <w:tcPr>
            <w:tcW w:w="949" w:type="pct"/>
            <w:tcBorders>
              <w:top w:val="nil"/>
              <w:left w:val="nil"/>
              <w:bottom w:val="single" w:color="000000" w:sz="8" w:space="0"/>
              <w:right w:val="single" w:color="000000" w:sz="8" w:space="0"/>
            </w:tcBorders>
            <w:shd w:val="clear" w:color="auto" w:fill="auto"/>
            <w:noWrap/>
            <w:vAlign w:val="center"/>
          </w:tcPr>
          <w:p w14:paraId="5155565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比例</w:t>
            </w:r>
          </w:p>
        </w:tc>
        <w:tc>
          <w:tcPr>
            <w:tcW w:w="1050" w:type="pct"/>
            <w:tcBorders>
              <w:top w:val="nil"/>
              <w:left w:val="nil"/>
              <w:bottom w:val="single" w:color="000000" w:sz="8" w:space="0"/>
              <w:right w:val="single" w:color="000000" w:sz="8" w:space="0"/>
            </w:tcBorders>
            <w:shd w:val="clear" w:color="auto" w:fill="auto"/>
            <w:noWrap/>
            <w:vAlign w:val="center"/>
          </w:tcPr>
          <w:p w14:paraId="53AF048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面积</w:t>
            </w:r>
          </w:p>
        </w:tc>
        <w:tc>
          <w:tcPr>
            <w:tcW w:w="949" w:type="pct"/>
            <w:tcBorders>
              <w:top w:val="nil"/>
              <w:left w:val="nil"/>
              <w:bottom w:val="single" w:color="000000" w:sz="8" w:space="0"/>
              <w:right w:val="single" w:color="000000" w:sz="8" w:space="0"/>
            </w:tcBorders>
            <w:shd w:val="clear" w:color="auto" w:fill="auto"/>
            <w:noWrap/>
            <w:vAlign w:val="center"/>
          </w:tcPr>
          <w:p w14:paraId="192AA4F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比例</w:t>
            </w:r>
          </w:p>
        </w:tc>
      </w:tr>
      <w:tr w14:paraId="444D1FBE">
        <w:tblPrEx>
          <w:tblCellMar>
            <w:top w:w="0" w:type="dxa"/>
            <w:left w:w="108" w:type="dxa"/>
            <w:bottom w:w="0" w:type="dxa"/>
            <w:right w:w="108" w:type="dxa"/>
          </w:tblCellMar>
        </w:tblPrEx>
        <w:trPr>
          <w:trHeight w:val="285" w:hRule="atLeast"/>
        </w:trPr>
        <w:tc>
          <w:tcPr>
            <w:tcW w:w="1000" w:type="pct"/>
            <w:vMerge w:val="continue"/>
            <w:tcBorders>
              <w:top w:val="nil"/>
              <w:left w:val="single" w:color="000000" w:sz="8" w:space="0"/>
              <w:bottom w:val="single" w:color="000000" w:sz="8" w:space="0"/>
              <w:right w:val="single" w:color="000000" w:sz="8" w:space="0"/>
            </w:tcBorders>
            <w:shd w:val="clear" w:color="auto" w:fill="auto"/>
            <w:noWrap/>
            <w:vAlign w:val="center"/>
          </w:tcPr>
          <w:p w14:paraId="7041CAF9">
            <w:pPr>
              <w:jc w:val="center"/>
              <w:rPr>
                <w:rFonts w:ascii="宋体" w:hAnsi="宋体" w:eastAsia="宋体" w:cs="宋体"/>
                <w:color w:val="000000"/>
                <w:sz w:val="18"/>
                <w:szCs w:val="18"/>
              </w:rPr>
            </w:pPr>
          </w:p>
        </w:tc>
        <w:tc>
          <w:tcPr>
            <w:tcW w:w="1050" w:type="pct"/>
            <w:tcBorders>
              <w:top w:val="nil"/>
              <w:left w:val="nil"/>
              <w:bottom w:val="single" w:color="000000" w:sz="8" w:space="0"/>
              <w:right w:val="single" w:color="000000" w:sz="8" w:space="0"/>
            </w:tcBorders>
            <w:shd w:val="clear" w:color="auto" w:fill="auto"/>
            <w:noWrap/>
            <w:vAlign w:val="center"/>
          </w:tcPr>
          <w:p w14:paraId="438E3E5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23.8539</w:t>
            </w:r>
          </w:p>
        </w:tc>
        <w:tc>
          <w:tcPr>
            <w:tcW w:w="949" w:type="pct"/>
            <w:tcBorders>
              <w:top w:val="nil"/>
              <w:left w:val="nil"/>
              <w:bottom w:val="single" w:color="000000" w:sz="8" w:space="0"/>
              <w:right w:val="single" w:color="000000" w:sz="8" w:space="0"/>
            </w:tcBorders>
            <w:shd w:val="clear" w:color="auto" w:fill="auto"/>
            <w:noWrap/>
            <w:vAlign w:val="center"/>
          </w:tcPr>
          <w:p w14:paraId="42497EE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8.51%</w:t>
            </w:r>
          </w:p>
        </w:tc>
        <w:tc>
          <w:tcPr>
            <w:tcW w:w="1050" w:type="pct"/>
            <w:tcBorders>
              <w:top w:val="nil"/>
              <w:left w:val="nil"/>
              <w:bottom w:val="single" w:color="000000" w:sz="8" w:space="0"/>
              <w:right w:val="single" w:color="000000" w:sz="8" w:space="0"/>
            </w:tcBorders>
            <w:shd w:val="clear" w:color="auto" w:fill="auto"/>
            <w:noWrap/>
            <w:vAlign w:val="center"/>
          </w:tcPr>
          <w:p w14:paraId="290D0E1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22.5301</w:t>
            </w:r>
          </w:p>
        </w:tc>
        <w:tc>
          <w:tcPr>
            <w:tcW w:w="949" w:type="pct"/>
            <w:tcBorders>
              <w:top w:val="nil"/>
              <w:left w:val="nil"/>
              <w:bottom w:val="single" w:color="000000" w:sz="8" w:space="0"/>
              <w:right w:val="single" w:color="000000" w:sz="8" w:space="0"/>
            </w:tcBorders>
            <w:shd w:val="clear" w:color="auto" w:fill="auto"/>
            <w:noWrap/>
            <w:vAlign w:val="center"/>
          </w:tcPr>
          <w:p w14:paraId="132BF44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94.45%</w:t>
            </w:r>
          </w:p>
        </w:tc>
      </w:tr>
      <w:tr w14:paraId="6F796242">
        <w:tblPrEx>
          <w:tblCellMar>
            <w:top w:w="0" w:type="dxa"/>
            <w:left w:w="108" w:type="dxa"/>
            <w:bottom w:w="0" w:type="dxa"/>
            <w:right w:w="108" w:type="dxa"/>
          </w:tblCellMar>
        </w:tblPrEx>
        <w:trPr>
          <w:trHeight w:val="300" w:hRule="atLeast"/>
        </w:trPr>
        <w:tc>
          <w:tcPr>
            <w:tcW w:w="1000" w:type="pct"/>
            <w:vMerge w:val="restart"/>
            <w:tcBorders>
              <w:top w:val="nil"/>
              <w:left w:val="single" w:color="000000" w:sz="8" w:space="0"/>
              <w:bottom w:val="single" w:color="000000" w:sz="8" w:space="0"/>
              <w:right w:val="single" w:color="000000" w:sz="8" w:space="0"/>
            </w:tcBorders>
            <w:shd w:val="clear" w:color="auto" w:fill="auto"/>
            <w:noWrap/>
            <w:vAlign w:val="center"/>
          </w:tcPr>
          <w:p w14:paraId="59347A6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总计</w:t>
            </w:r>
          </w:p>
        </w:tc>
        <w:tc>
          <w:tcPr>
            <w:tcW w:w="1050" w:type="pct"/>
            <w:tcBorders>
              <w:top w:val="nil"/>
              <w:left w:val="nil"/>
              <w:bottom w:val="single" w:color="000000" w:sz="8" w:space="0"/>
              <w:right w:val="single" w:color="000000" w:sz="8" w:space="0"/>
            </w:tcBorders>
            <w:shd w:val="clear" w:color="auto" w:fill="auto"/>
            <w:noWrap/>
            <w:vAlign w:val="center"/>
          </w:tcPr>
          <w:p w14:paraId="70D1CEA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面积</w:t>
            </w:r>
          </w:p>
        </w:tc>
        <w:tc>
          <w:tcPr>
            <w:tcW w:w="949" w:type="pct"/>
            <w:tcBorders>
              <w:top w:val="nil"/>
              <w:left w:val="nil"/>
              <w:bottom w:val="single" w:color="000000" w:sz="8" w:space="0"/>
              <w:right w:val="single" w:color="000000" w:sz="8" w:space="0"/>
            </w:tcBorders>
            <w:shd w:val="clear" w:color="auto" w:fill="auto"/>
            <w:noWrap/>
            <w:vAlign w:val="center"/>
          </w:tcPr>
          <w:p w14:paraId="48DE6A1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比例</w:t>
            </w:r>
          </w:p>
        </w:tc>
        <w:tc>
          <w:tcPr>
            <w:tcW w:w="1050" w:type="pct"/>
            <w:tcBorders>
              <w:top w:val="nil"/>
              <w:left w:val="nil"/>
              <w:bottom w:val="single" w:color="000000" w:sz="8" w:space="0"/>
              <w:right w:val="single" w:color="000000" w:sz="8" w:space="0"/>
            </w:tcBorders>
            <w:shd w:val="clear" w:color="auto" w:fill="auto"/>
            <w:noWrap/>
            <w:vAlign w:val="center"/>
          </w:tcPr>
          <w:p w14:paraId="497694E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面积</w:t>
            </w:r>
          </w:p>
        </w:tc>
        <w:tc>
          <w:tcPr>
            <w:tcW w:w="949" w:type="pct"/>
            <w:tcBorders>
              <w:top w:val="nil"/>
              <w:left w:val="nil"/>
              <w:bottom w:val="single" w:color="000000" w:sz="8" w:space="0"/>
              <w:right w:val="single" w:color="000000" w:sz="8" w:space="0"/>
            </w:tcBorders>
            <w:shd w:val="clear" w:color="auto" w:fill="auto"/>
            <w:noWrap/>
            <w:vAlign w:val="center"/>
          </w:tcPr>
          <w:p w14:paraId="6C37B87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比例</w:t>
            </w:r>
          </w:p>
        </w:tc>
      </w:tr>
      <w:tr w14:paraId="5377C8CC">
        <w:tblPrEx>
          <w:tblCellMar>
            <w:top w:w="0" w:type="dxa"/>
            <w:left w:w="108" w:type="dxa"/>
            <w:bottom w:w="0" w:type="dxa"/>
            <w:right w:w="108" w:type="dxa"/>
          </w:tblCellMar>
        </w:tblPrEx>
        <w:trPr>
          <w:trHeight w:val="285" w:hRule="atLeast"/>
        </w:trPr>
        <w:tc>
          <w:tcPr>
            <w:tcW w:w="1000" w:type="pct"/>
            <w:vMerge w:val="continue"/>
            <w:tcBorders>
              <w:top w:val="nil"/>
              <w:left w:val="single" w:color="000000" w:sz="8" w:space="0"/>
              <w:bottom w:val="single" w:color="000000" w:sz="8" w:space="0"/>
              <w:right w:val="single" w:color="000000" w:sz="8" w:space="0"/>
            </w:tcBorders>
            <w:shd w:val="clear" w:color="auto" w:fill="auto"/>
            <w:noWrap/>
            <w:vAlign w:val="center"/>
          </w:tcPr>
          <w:p w14:paraId="5FA80378">
            <w:pPr>
              <w:jc w:val="center"/>
              <w:rPr>
                <w:rFonts w:ascii="宋体" w:hAnsi="宋体" w:eastAsia="宋体" w:cs="宋体"/>
                <w:color w:val="000000"/>
                <w:sz w:val="18"/>
                <w:szCs w:val="18"/>
              </w:rPr>
            </w:pPr>
          </w:p>
        </w:tc>
        <w:tc>
          <w:tcPr>
            <w:tcW w:w="1050" w:type="pct"/>
            <w:tcBorders>
              <w:top w:val="nil"/>
              <w:left w:val="nil"/>
              <w:bottom w:val="single" w:color="000000" w:sz="8" w:space="0"/>
              <w:right w:val="single" w:color="000000" w:sz="8" w:space="0"/>
            </w:tcBorders>
            <w:shd w:val="clear" w:color="auto" w:fill="auto"/>
            <w:noWrap/>
            <w:vAlign w:val="center"/>
          </w:tcPr>
          <w:p w14:paraId="3ADF310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280.2213</w:t>
            </w:r>
          </w:p>
        </w:tc>
        <w:tc>
          <w:tcPr>
            <w:tcW w:w="949" w:type="pct"/>
            <w:tcBorders>
              <w:top w:val="nil"/>
              <w:left w:val="nil"/>
              <w:bottom w:val="single" w:color="000000" w:sz="8" w:space="0"/>
              <w:right w:val="single" w:color="000000" w:sz="8" w:space="0"/>
            </w:tcBorders>
            <w:shd w:val="clear" w:color="auto" w:fill="auto"/>
            <w:noWrap/>
            <w:vAlign w:val="center"/>
          </w:tcPr>
          <w:p w14:paraId="39BE405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100.00%</w:t>
            </w:r>
          </w:p>
        </w:tc>
        <w:tc>
          <w:tcPr>
            <w:tcW w:w="1050" w:type="pct"/>
            <w:tcBorders>
              <w:top w:val="nil"/>
              <w:left w:val="nil"/>
              <w:bottom w:val="single" w:color="000000" w:sz="8" w:space="0"/>
              <w:right w:val="single" w:color="000000" w:sz="8" w:space="0"/>
            </w:tcBorders>
            <w:shd w:val="clear" w:color="auto" w:fill="auto"/>
            <w:noWrap/>
            <w:vAlign w:val="center"/>
          </w:tcPr>
          <w:p w14:paraId="6CF0458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278.8774</w:t>
            </w:r>
          </w:p>
        </w:tc>
        <w:tc>
          <w:tcPr>
            <w:tcW w:w="949" w:type="pct"/>
            <w:tcBorders>
              <w:top w:val="nil"/>
              <w:left w:val="nil"/>
              <w:bottom w:val="single" w:color="000000" w:sz="8" w:space="0"/>
              <w:right w:val="single" w:color="000000" w:sz="8" w:space="0"/>
            </w:tcBorders>
            <w:shd w:val="clear" w:color="auto" w:fill="auto"/>
            <w:noWrap/>
            <w:vAlign w:val="center"/>
          </w:tcPr>
          <w:p w14:paraId="73654BB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99.52%</w:t>
            </w:r>
          </w:p>
        </w:tc>
      </w:tr>
    </w:tbl>
    <w:p w14:paraId="514947D5">
      <w:pPr>
        <w:pStyle w:val="5"/>
        <w:outlineLvl w:val="0"/>
        <w:rPr>
          <w:rFonts w:ascii="仿宋" w:hAnsi="仿宋" w:eastAsia="仿宋" w:cs="仿宋"/>
          <w:b/>
          <w:bCs/>
          <w:sz w:val="32"/>
          <w:szCs w:val="32"/>
        </w:rPr>
      </w:pPr>
      <w:r>
        <w:rPr>
          <w:rFonts w:hint="eastAsia" w:ascii="仿宋" w:hAnsi="仿宋" w:eastAsia="仿宋" w:cs="仿宋"/>
          <w:b/>
          <w:bCs/>
          <w:sz w:val="32"/>
          <w:szCs w:val="32"/>
        </w:rPr>
        <w:t>2.成片开发现状</w:t>
      </w:r>
      <w:bookmarkEnd w:id="4"/>
    </w:p>
    <w:p w14:paraId="61942E3C">
      <w:pPr>
        <w:pStyle w:val="6"/>
        <w:spacing w:before="140" w:after="0" w:line="240" w:lineRule="auto"/>
        <w:ind w:firstLine="562" w:firstLineChars="200"/>
        <w:jc w:val="both"/>
        <w:outlineLvl w:val="1"/>
        <w:rPr>
          <w:rFonts w:ascii="仿宋" w:hAnsi="仿宋" w:eastAsia="仿宋" w:cs="仿宋"/>
          <w:b/>
          <w:bCs/>
          <w:sz w:val="28"/>
          <w:szCs w:val="28"/>
        </w:rPr>
      </w:pPr>
      <w:bookmarkStart w:id="5" w:name="_Toc28792"/>
      <w:r>
        <w:rPr>
          <w:rFonts w:hint="eastAsia" w:ascii="仿宋" w:hAnsi="仿宋" w:eastAsia="仿宋" w:cs="仿宋"/>
          <w:b/>
          <w:bCs/>
          <w:sz w:val="28"/>
          <w:szCs w:val="28"/>
        </w:rPr>
        <w:t>2.1征收区域基本特性阐述</w:t>
      </w:r>
      <w:bookmarkEnd w:id="5"/>
    </w:p>
    <w:p w14:paraId="24B325CD">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本次扶风县2025年土地征收成片开发项目范围为扶风县“十四五”确定的城镇开发边界内拟进行成片开发的区域。</w:t>
      </w:r>
    </w:p>
    <w:p w14:paraId="50464B41">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根据扶风县2025—2027年度土地征收工作安排，共划定21个成片开发区域，包括片区-01（晁留村）、片区-02（韩家窑村）、片区-03（宝塔村）、片区-04（美阳村）、片区-05（美阳村、三驾村、南佐村）、片区-06（三驾村、南佐村）、片区-07（三驾村）、片区-08（牛家社区、三驾村、南佐村）、片区-09（牛家社区）、片区-10（后沟社区、牛家社区）、片区-11（牛家社区）、片区-12（牛家社区）、片区-13（后沟社区、南宫社区、苟家庙村）、片区-14（南宫社区、苟家庙村）、片区-15（南宫社区、小留村）、片区-16（西官村）、片区-17（东西湾村）、片区-18（邓家村）、片区-19（双庙村、邓家村、大营村）、片区-20（董家村、邓家村、牛仓村）、片区-21（牛仓村），总用地面积为291.8162公顷，详细信息见下表。</w:t>
      </w:r>
    </w:p>
    <w:p w14:paraId="402F765D">
      <w:pPr>
        <w:widowControl/>
        <w:ind w:firstLine="560" w:firstLineChars="200"/>
        <w:jc w:val="left"/>
        <w:rPr>
          <w:rFonts w:ascii="宋体" w:hAnsi="宋体" w:eastAsia="宋体" w:cs="宋体"/>
          <w:sz w:val="28"/>
          <w:szCs w:val="28"/>
        </w:rPr>
        <w:sectPr>
          <w:footerReference r:id="rId4" w:type="first"/>
          <w:footerReference r:id="rId3" w:type="default"/>
          <w:pgSz w:w="11906" w:h="16838"/>
          <w:pgMar w:top="1701" w:right="1701" w:bottom="1701" w:left="1701" w:header="1134" w:footer="1134" w:gutter="283"/>
          <w:pgNumType w:start="1"/>
          <w:cols w:space="0" w:num="1"/>
          <w:titlePg/>
          <w:docGrid w:type="lines" w:linePitch="312" w:charSpace="0"/>
        </w:sectPr>
      </w:pPr>
    </w:p>
    <w:p w14:paraId="23508416">
      <w:pPr>
        <w:widowControl/>
        <w:jc w:val="center"/>
      </w:pPr>
      <w:r>
        <w:rPr>
          <w:rFonts w:hint="eastAsia" w:ascii="宋体" w:hAnsi="宋体" w:eastAsia="宋体" w:cs="宋体"/>
          <w:sz w:val="28"/>
          <w:szCs w:val="28"/>
        </w:rPr>
        <w:t>表2-1扶风县2025年度成片开发区域详细信息一览表</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1604"/>
        <w:gridCol w:w="888"/>
        <w:gridCol w:w="2191"/>
        <w:gridCol w:w="2641"/>
        <w:gridCol w:w="1139"/>
        <w:gridCol w:w="1125"/>
        <w:gridCol w:w="1139"/>
        <w:gridCol w:w="1171"/>
        <w:gridCol w:w="1311"/>
      </w:tblGrid>
      <w:tr w14:paraId="4BEF2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2" w:type="pct"/>
            <w:shd w:val="clear" w:color="auto" w:fill="auto"/>
            <w:noWrap/>
            <w:vAlign w:val="center"/>
          </w:tcPr>
          <w:p w14:paraId="681BC89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序号</w:t>
            </w:r>
          </w:p>
        </w:tc>
        <w:tc>
          <w:tcPr>
            <w:tcW w:w="587" w:type="pct"/>
            <w:shd w:val="clear" w:color="auto" w:fill="auto"/>
            <w:noWrap/>
            <w:vAlign w:val="center"/>
          </w:tcPr>
          <w:p w14:paraId="00AF6D7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成片开发范围名称</w:t>
            </w:r>
          </w:p>
        </w:tc>
        <w:tc>
          <w:tcPr>
            <w:tcW w:w="324" w:type="pct"/>
            <w:shd w:val="clear" w:color="auto" w:fill="auto"/>
            <w:noWrap/>
            <w:vAlign w:val="center"/>
          </w:tcPr>
          <w:p w14:paraId="479B3D1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成片开发范围名称</w:t>
            </w:r>
          </w:p>
        </w:tc>
        <w:tc>
          <w:tcPr>
            <w:tcW w:w="802" w:type="pct"/>
            <w:shd w:val="clear" w:color="auto" w:fill="auto"/>
            <w:noWrap/>
            <w:vAlign w:val="center"/>
          </w:tcPr>
          <w:p w14:paraId="17CFB22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成片开发内拟建项目名称</w:t>
            </w:r>
          </w:p>
        </w:tc>
        <w:tc>
          <w:tcPr>
            <w:tcW w:w="966" w:type="pct"/>
            <w:shd w:val="clear" w:color="auto" w:fill="auto"/>
            <w:vAlign w:val="center"/>
          </w:tcPr>
          <w:p w14:paraId="36DAD58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土地征收成片开发项目范围四至</w:t>
            </w:r>
          </w:p>
        </w:tc>
        <w:tc>
          <w:tcPr>
            <w:tcW w:w="417" w:type="pct"/>
            <w:shd w:val="clear" w:color="auto" w:fill="auto"/>
            <w:noWrap/>
            <w:vAlign w:val="center"/>
          </w:tcPr>
          <w:p w14:paraId="7B4488F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用地面积</w:t>
            </w:r>
          </w:p>
        </w:tc>
        <w:tc>
          <w:tcPr>
            <w:tcW w:w="412" w:type="pct"/>
            <w:shd w:val="clear" w:color="auto" w:fill="auto"/>
            <w:noWrap/>
            <w:vAlign w:val="center"/>
          </w:tcPr>
          <w:p w14:paraId="23B99E2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公益性面积</w:t>
            </w:r>
          </w:p>
        </w:tc>
        <w:tc>
          <w:tcPr>
            <w:tcW w:w="417" w:type="pct"/>
            <w:shd w:val="clear" w:color="auto" w:fill="auto"/>
            <w:noWrap/>
            <w:vAlign w:val="center"/>
          </w:tcPr>
          <w:p w14:paraId="4001E22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片区公益占比</w:t>
            </w:r>
          </w:p>
        </w:tc>
        <w:tc>
          <w:tcPr>
            <w:tcW w:w="429" w:type="pct"/>
            <w:shd w:val="clear" w:color="auto" w:fill="auto"/>
            <w:noWrap/>
            <w:vAlign w:val="center"/>
          </w:tcPr>
          <w:p w14:paraId="4454033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征地面积</w:t>
            </w:r>
          </w:p>
        </w:tc>
        <w:tc>
          <w:tcPr>
            <w:tcW w:w="480" w:type="pct"/>
            <w:shd w:val="clear" w:color="auto" w:fill="auto"/>
            <w:noWrap/>
            <w:vAlign w:val="center"/>
          </w:tcPr>
          <w:p w14:paraId="772FB45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片区征地占比</w:t>
            </w:r>
          </w:p>
        </w:tc>
      </w:tr>
      <w:tr w14:paraId="2BCFD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2" w:type="pct"/>
            <w:shd w:val="clear" w:color="auto" w:fill="auto"/>
            <w:noWrap/>
            <w:vAlign w:val="center"/>
          </w:tcPr>
          <w:p w14:paraId="7734D2F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587" w:type="pct"/>
            <w:shd w:val="clear" w:color="auto" w:fill="auto"/>
            <w:noWrap/>
            <w:vAlign w:val="center"/>
          </w:tcPr>
          <w:p w14:paraId="4AB2E40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610324202501</w:t>
            </w:r>
          </w:p>
        </w:tc>
        <w:tc>
          <w:tcPr>
            <w:tcW w:w="324" w:type="pct"/>
            <w:shd w:val="clear" w:color="auto" w:fill="auto"/>
            <w:noWrap/>
            <w:vAlign w:val="center"/>
          </w:tcPr>
          <w:p w14:paraId="5EDA9BE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片区-01</w:t>
            </w:r>
          </w:p>
        </w:tc>
        <w:tc>
          <w:tcPr>
            <w:tcW w:w="802" w:type="pct"/>
            <w:shd w:val="clear" w:color="auto" w:fill="auto"/>
            <w:vAlign w:val="center"/>
          </w:tcPr>
          <w:p w14:paraId="4211A8B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环保型碎石加工生产线及配套项目</w:t>
            </w:r>
          </w:p>
        </w:tc>
        <w:tc>
          <w:tcPr>
            <w:tcW w:w="966" w:type="pct"/>
            <w:shd w:val="clear" w:color="auto" w:fill="auto"/>
            <w:vAlign w:val="center"/>
          </w:tcPr>
          <w:p w14:paraId="125ABAE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北至山地；南至耕地；西至山地；东至耕地。</w:t>
            </w:r>
          </w:p>
        </w:tc>
        <w:tc>
          <w:tcPr>
            <w:tcW w:w="1140" w:type="dxa"/>
            <w:shd w:val="clear" w:color="auto" w:fill="auto"/>
            <w:noWrap/>
            <w:vAlign w:val="center"/>
          </w:tcPr>
          <w:p w14:paraId="09D87D5F">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12.6297 </w:t>
            </w:r>
          </w:p>
        </w:tc>
        <w:tc>
          <w:tcPr>
            <w:tcW w:w="1125" w:type="dxa"/>
            <w:shd w:val="clear" w:color="auto" w:fill="auto"/>
            <w:vAlign w:val="center"/>
          </w:tcPr>
          <w:p w14:paraId="257EAED4">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0.2593 </w:t>
            </w:r>
          </w:p>
        </w:tc>
        <w:tc>
          <w:tcPr>
            <w:tcW w:w="1139" w:type="dxa"/>
            <w:shd w:val="clear" w:color="auto" w:fill="auto"/>
            <w:vAlign w:val="center"/>
          </w:tcPr>
          <w:p w14:paraId="04016752">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0.09%</w:t>
            </w:r>
          </w:p>
        </w:tc>
        <w:tc>
          <w:tcPr>
            <w:tcW w:w="1172" w:type="dxa"/>
            <w:shd w:val="clear" w:color="auto" w:fill="auto"/>
            <w:vAlign w:val="center"/>
          </w:tcPr>
          <w:p w14:paraId="6BDA0901">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12.6297 </w:t>
            </w:r>
          </w:p>
        </w:tc>
        <w:tc>
          <w:tcPr>
            <w:tcW w:w="1313" w:type="dxa"/>
            <w:shd w:val="clear" w:color="auto" w:fill="auto"/>
            <w:vAlign w:val="center"/>
          </w:tcPr>
          <w:p w14:paraId="1B1BFC00">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4.33%</w:t>
            </w:r>
          </w:p>
        </w:tc>
      </w:tr>
      <w:tr w14:paraId="5E0AA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2" w:type="pct"/>
            <w:shd w:val="clear" w:color="auto" w:fill="auto"/>
            <w:noWrap/>
            <w:vAlign w:val="center"/>
          </w:tcPr>
          <w:p w14:paraId="5236907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587" w:type="pct"/>
            <w:shd w:val="clear" w:color="auto" w:fill="auto"/>
            <w:noWrap/>
            <w:vAlign w:val="center"/>
          </w:tcPr>
          <w:p w14:paraId="06C8FAB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610324202502</w:t>
            </w:r>
          </w:p>
        </w:tc>
        <w:tc>
          <w:tcPr>
            <w:tcW w:w="324" w:type="pct"/>
            <w:shd w:val="clear" w:color="auto" w:fill="auto"/>
            <w:noWrap/>
            <w:vAlign w:val="center"/>
          </w:tcPr>
          <w:p w14:paraId="42CA5E8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片区-02</w:t>
            </w:r>
          </w:p>
        </w:tc>
        <w:tc>
          <w:tcPr>
            <w:tcW w:w="802" w:type="pct"/>
            <w:shd w:val="clear" w:color="auto" w:fill="auto"/>
            <w:vAlign w:val="center"/>
          </w:tcPr>
          <w:p w14:paraId="4D2CC02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公益性公墓</w:t>
            </w:r>
          </w:p>
        </w:tc>
        <w:tc>
          <w:tcPr>
            <w:tcW w:w="966" w:type="pct"/>
            <w:shd w:val="clear" w:color="auto" w:fill="auto"/>
            <w:vAlign w:val="center"/>
          </w:tcPr>
          <w:p w14:paraId="4EBA917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北至耕地；南至邓家村道；西至耕地；东至耕地。</w:t>
            </w:r>
          </w:p>
        </w:tc>
        <w:tc>
          <w:tcPr>
            <w:tcW w:w="1140" w:type="dxa"/>
            <w:shd w:val="clear" w:color="auto" w:fill="auto"/>
            <w:noWrap/>
            <w:vAlign w:val="center"/>
          </w:tcPr>
          <w:p w14:paraId="275F9CF2">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0.1699 </w:t>
            </w:r>
          </w:p>
        </w:tc>
        <w:tc>
          <w:tcPr>
            <w:tcW w:w="1125" w:type="dxa"/>
            <w:shd w:val="clear" w:color="auto" w:fill="auto"/>
            <w:vAlign w:val="center"/>
          </w:tcPr>
          <w:p w14:paraId="0D92FB6D">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0.1699 </w:t>
            </w:r>
          </w:p>
        </w:tc>
        <w:tc>
          <w:tcPr>
            <w:tcW w:w="1139" w:type="dxa"/>
            <w:shd w:val="clear" w:color="auto" w:fill="auto"/>
            <w:vAlign w:val="center"/>
          </w:tcPr>
          <w:p w14:paraId="73EC450B">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0.06%</w:t>
            </w:r>
          </w:p>
        </w:tc>
        <w:tc>
          <w:tcPr>
            <w:tcW w:w="1172" w:type="dxa"/>
            <w:shd w:val="clear" w:color="auto" w:fill="auto"/>
            <w:vAlign w:val="center"/>
          </w:tcPr>
          <w:p w14:paraId="19B7090E">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0.1699 </w:t>
            </w:r>
          </w:p>
        </w:tc>
        <w:tc>
          <w:tcPr>
            <w:tcW w:w="1313" w:type="dxa"/>
            <w:shd w:val="clear" w:color="auto" w:fill="auto"/>
            <w:vAlign w:val="center"/>
          </w:tcPr>
          <w:p w14:paraId="3F906262">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0.06%</w:t>
            </w:r>
          </w:p>
        </w:tc>
      </w:tr>
      <w:tr w14:paraId="291D6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2" w:type="pct"/>
            <w:shd w:val="clear" w:color="auto" w:fill="auto"/>
            <w:noWrap/>
            <w:vAlign w:val="center"/>
          </w:tcPr>
          <w:p w14:paraId="58DC846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587" w:type="pct"/>
            <w:shd w:val="clear" w:color="auto" w:fill="auto"/>
            <w:noWrap/>
            <w:vAlign w:val="center"/>
          </w:tcPr>
          <w:p w14:paraId="51D7077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610324202503</w:t>
            </w:r>
          </w:p>
        </w:tc>
        <w:tc>
          <w:tcPr>
            <w:tcW w:w="324" w:type="pct"/>
            <w:shd w:val="clear" w:color="auto" w:fill="auto"/>
            <w:noWrap/>
            <w:vAlign w:val="center"/>
          </w:tcPr>
          <w:p w14:paraId="4660FD9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片区-03</w:t>
            </w:r>
          </w:p>
        </w:tc>
        <w:tc>
          <w:tcPr>
            <w:tcW w:w="802" w:type="pct"/>
            <w:shd w:val="clear" w:color="auto" w:fill="auto"/>
            <w:vAlign w:val="center"/>
          </w:tcPr>
          <w:p w14:paraId="67145AC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法门高中附属停车场</w:t>
            </w:r>
          </w:p>
        </w:tc>
        <w:tc>
          <w:tcPr>
            <w:tcW w:w="966" w:type="pct"/>
            <w:shd w:val="clear" w:color="auto" w:fill="auto"/>
            <w:vAlign w:val="center"/>
          </w:tcPr>
          <w:p w14:paraId="486383F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北至法门高中；南至耕地；西至耕地；东至慈慧路。</w:t>
            </w:r>
          </w:p>
        </w:tc>
        <w:tc>
          <w:tcPr>
            <w:tcW w:w="1140" w:type="dxa"/>
            <w:shd w:val="clear" w:color="auto" w:fill="auto"/>
            <w:noWrap/>
            <w:vAlign w:val="center"/>
          </w:tcPr>
          <w:p w14:paraId="19120C3D">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13.5609 </w:t>
            </w:r>
          </w:p>
        </w:tc>
        <w:tc>
          <w:tcPr>
            <w:tcW w:w="1125" w:type="dxa"/>
            <w:shd w:val="clear" w:color="auto" w:fill="auto"/>
            <w:vAlign w:val="center"/>
          </w:tcPr>
          <w:p w14:paraId="1C26E10B">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13.5609 </w:t>
            </w:r>
          </w:p>
        </w:tc>
        <w:tc>
          <w:tcPr>
            <w:tcW w:w="1139" w:type="dxa"/>
            <w:shd w:val="clear" w:color="auto" w:fill="auto"/>
            <w:vAlign w:val="center"/>
          </w:tcPr>
          <w:p w14:paraId="205E21BE">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4.65%</w:t>
            </w:r>
          </w:p>
        </w:tc>
        <w:tc>
          <w:tcPr>
            <w:tcW w:w="1172" w:type="dxa"/>
            <w:shd w:val="clear" w:color="auto" w:fill="auto"/>
            <w:vAlign w:val="center"/>
          </w:tcPr>
          <w:p w14:paraId="1624A65C">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1.1213 </w:t>
            </w:r>
          </w:p>
        </w:tc>
        <w:tc>
          <w:tcPr>
            <w:tcW w:w="1313" w:type="dxa"/>
            <w:shd w:val="clear" w:color="auto" w:fill="auto"/>
            <w:vAlign w:val="center"/>
          </w:tcPr>
          <w:p w14:paraId="0C2F1397">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0.38%</w:t>
            </w:r>
          </w:p>
        </w:tc>
      </w:tr>
      <w:tr w14:paraId="70006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2" w:type="pct"/>
            <w:shd w:val="clear" w:color="auto" w:fill="auto"/>
            <w:noWrap/>
            <w:vAlign w:val="center"/>
          </w:tcPr>
          <w:p w14:paraId="1866D3C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587" w:type="pct"/>
            <w:shd w:val="clear" w:color="auto" w:fill="auto"/>
            <w:noWrap/>
            <w:vAlign w:val="center"/>
          </w:tcPr>
          <w:p w14:paraId="615EECE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610324202504</w:t>
            </w:r>
          </w:p>
        </w:tc>
        <w:tc>
          <w:tcPr>
            <w:tcW w:w="324" w:type="pct"/>
            <w:shd w:val="clear" w:color="auto" w:fill="auto"/>
            <w:noWrap/>
            <w:vAlign w:val="center"/>
          </w:tcPr>
          <w:p w14:paraId="4F47217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片区-04</w:t>
            </w:r>
          </w:p>
        </w:tc>
        <w:tc>
          <w:tcPr>
            <w:tcW w:w="802" w:type="pct"/>
            <w:shd w:val="clear" w:color="auto" w:fill="auto"/>
            <w:vAlign w:val="center"/>
          </w:tcPr>
          <w:p w14:paraId="03D6375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年产20000T擀面皮专用淀粉生产线技术改造项目</w:t>
            </w:r>
          </w:p>
        </w:tc>
        <w:tc>
          <w:tcPr>
            <w:tcW w:w="966" w:type="pct"/>
            <w:shd w:val="clear" w:color="auto" w:fill="auto"/>
            <w:vAlign w:val="center"/>
          </w:tcPr>
          <w:p w14:paraId="14FCE7B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北至乾汤线；南至耕地；西至宝鸡源盛实业有限公司；东至东立果业有限公司。</w:t>
            </w:r>
          </w:p>
        </w:tc>
        <w:tc>
          <w:tcPr>
            <w:tcW w:w="1140" w:type="dxa"/>
            <w:shd w:val="clear" w:color="auto" w:fill="auto"/>
            <w:noWrap/>
            <w:vAlign w:val="center"/>
          </w:tcPr>
          <w:p w14:paraId="621F8A6D">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2.5260 </w:t>
            </w:r>
          </w:p>
        </w:tc>
        <w:tc>
          <w:tcPr>
            <w:tcW w:w="1125" w:type="dxa"/>
            <w:shd w:val="clear" w:color="auto" w:fill="auto"/>
            <w:vAlign w:val="center"/>
          </w:tcPr>
          <w:p w14:paraId="3AD7DBCC">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0.2256 </w:t>
            </w:r>
          </w:p>
        </w:tc>
        <w:tc>
          <w:tcPr>
            <w:tcW w:w="1139" w:type="dxa"/>
            <w:shd w:val="clear" w:color="auto" w:fill="auto"/>
            <w:vAlign w:val="center"/>
          </w:tcPr>
          <w:p w14:paraId="06760B19">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0.08%</w:t>
            </w:r>
          </w:p>
        </w:tc>
        <w:tc>
          <w:tcPr>
            <w:tcW w:w="1172" w:type="dxa"/>
            <w:shd w:val="clear" w:color="auto" w:fill="auto"/>
            <w:vAlign w:val="center"/>
          </w:tcPr>
          <w:p w14:paraId="14942717">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2.5260 </w:t>
            </w:r>
          </w:p>
        </w:tc>
        <w:tc>
          <w:tcPr>
            <w:tcW w:w="1313" w:type="dxa"/>
            <w:shd w:val="clear" w:color="auto" w:fill="auto"/>
            <w:vAlign w:val="center"/>
          </w:tcPr>
          <w:p w14:paraId="01FB529B">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0.87%</w:t>
            </w:r>
          </w:p>
        </w:tc>
      </w:tr>
      <w:tr w14:paraId="38DDD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2" w:type="pct"/>
            <w:shd w:val="clear" w:color="auto" w:fill="auto"/>
            <w:noWrap/>
            <w:vAlign w:val="center"/>
          </w:tcPr>
          <w:p w14:paraId="2911C9C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587" w:type="pct"/>
            <w:shd w:val="clear" w:color="auto" w:fill="auto"/>
            <w:noWrap/>
            <w:vAlign w:val="center"/>
          </w:tcPr>
          <w:p w14:paraId="712FAC0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610324202505</w:t>
            </w:r>
          </w:p>
        </w:tc>
        <w:tc>
          <w:tcPr>
            <w:tcW w:w="324" w:type="pct"/>
            <w:shd w:val="clear" w:color="auto" w:fill="auto"/>
            <w:noWrap/>
            <w:vAlign w:val="center"/>
          </w:tcPr>
          <w:p w14:paraId="2133368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片区-05</w:t>
            </w:r>
          </w:p>
        </w:tc>
        <w:tc>
          <w:tcPr>
            <w:tcW w:w="802" w:type="pct"/>
            <w:shd w:val="clear" w:color="auto" w:fill="auto"/>
            <w:vAlign w:val="center"/>
          </w:tcPr>
          <w:p w14:paraId="1186DD7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大美佛汤城配套项目</w:t>
            </w:r>
          </w:p>
        </w:tc>
        <w:tc>
          <w:tcPr>
            <w:tcW w:w="966" w:type="pct"/>
            <w:shd w:val="clear" w:color="auto" w:fill="auto"/>
            <w:vAlign w:val="center"/>
          </w:tcPr>
          <w:p w14:paraId="517359E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北至乾汤线；南至村道；西至村道；东至法汤线。</w:t>
            </w:r>
          </w:p>
        </w:tc>
        <w:tc>
          <w:tcPr>
            <w:tcW w:w="1140" w:type="dxa"/>
            <w:shd w:val="clear" w:color="auto" w:fill="auto"/>
            <w:noWrap/>
            <w:vAlign w:val="center"/>
          </w:tcPr>
          <w:p w14:paraId="647C5D07">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26.2610 </w:t>
            </w:r>
          </w:p>
        </w:tc>
        <w:tc>
          <w:tcPr>
            <w:tcW w:w="1125" w:type="dxa"/>
            <w:shd w:val="clear" w:color="auto" w:fill="auto"/>
            <w:vAlign w:val="center"/>
          </w:tcPr>
          <w:p w14:paraId="0AC66A71">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17.1586 </w:t>
            </w:r>
          </w:p>
        </w:tc>
        <w:tc>
          <w:tcPr>
            <w:tcW w:w="1139" w:type="dxa"/>
            <w:shd w:val="clear" w:color="auto" w:fill="auto"/>
            <w:vAlign w:val="center"/>
          </w:tcPr>
          <w:p w14:paraId="44A720E5">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5.88%</w:t>
            </w:r>
          </w:p>
        </w:tc>
        <w:tc>
          <w:tcPr>
            <w:tcW w:w="1172" w:type="dxa"/>
            <w:shd w:val="clear" w:color="auto" w:fill="auto"/>
            <w:vAlign w:val="center"/>
          </w:tcPr>
          <w:p w14:paraId="006033E0">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24.8924 </w:t>
            </w:r>
          </w:p>
        </w:tc>
        <w:tc>
          <w:tcPr>
            <w:tcW w:w="1313" w:type="dxa"/>
            <w:shd w:val="clear" w:color="auto" w:fill="auto"/>
            <w:vAlign w:val="center"/>
          </w:tcPr>
          <w:p w14:paraId="352862A0">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8.53%</w:t>
            </w:r>
          </w:p>
        </w:tc>
      </w:tr>
      <w:tr w14:paraId="71682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2" w:type="pct"/>
            <w:shd w:val="clear" w:color="auto" w:fill="auto"/>
            <w:noWrap/>
            <w:vAlign w:val="center"/>
          </w:tcPr>
          <w:p w14:paraId="393981B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587" w:type="pct"/>
            <w:shd w:val="clear" w:color="auto" w:fill="auto"/>
            <w:noWrap/>
            <w:vAlign w:val="center"/>
          </w:tcPr>
          <w:p w14:paraId="172AE2F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610324202506</w:t>
            </w:r>
          </w:p>
        </w:tc>
        <w:tc>
          <w:tcPr>
            <w:tcW w:w="324" w:type="pct"/>
            <w:shd w:val="clear" w:color="auto" w:fill="auto"/>
            <w:noWrap/>
            <w:vAlign w:val="center"/>
          </w:tcPr>
          <w:p w14:paraId="5352E2A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片区-06</w:t>
            </w:r>
          </w:p>
        </w:tc>
        <w:tc>
          <w:tcPr>
            <w:tcW w:w="802" w:type="pct"/>
            <w:shd w:val="clear" w:color="auto" w:fill="auto"/>
            <w:vAlign w:val="center"/>
          </w:tcPr>
          <w:p w14:paraId="5D365FC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扶风县文化艺术中心配套项目</w:t>
            </w:r>
          </w:p>
        </w:tc>
        <w:tc>
          <w:tcPr>
            <w:tcW w:w="966" w:type="pct"/>
            <w:shd w:val="clear" w:color="auto" w:fill="auto"/>
            <w:vAlign w:val="center"/>
          </w:tcPr>
          <w:p w14:paraId="7463029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北至村道；南至耕地；西至村道；东至法汤线。</w:t>
            </w:r>
          </w:p>
        </w:tc>
        <w:tc>
          <w:tcPr>
            <w:tcW w:w="1140" w:type="dxa"/>
            <w:shd w:val="clear" w:color="auto" w:fill="auto"/>
            <w:noWrap/>
            <w:vAlign w:val="center"/>
          </w:tcPr>
          <w:p w14:paraId="6C311B8B">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21.3706 </w:t>
            </w:r>
          </w:p>
        </w:tc>
        <w:tc>
          <w:tcPr>
            <w:tcW w:w="1125" w:type="dxa"/>
            <w:shd w:val="clear" w:color="auto" w:fill="auto"/>
            <w:vAlign w:val="center"/>
          </w:tcPr>
          <w:p w14:paraId="38CD3D2B">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19.9573 </w:t>
            </w:r>
          </w:p>
        </w:tc>
        <w:tc>
          <w:tcPr>
            <w:tcW w:w="1139" w:type="dxa"/>
            <w:shd w:val="clear" w:color="auto" w:fill="auto"/>
            <w:vAlign w:val="center"/>
          </w:tcPr>
          <w:p w14:paraId="6F6E5371">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6.84%</w:t>
            </w:r>
          </w:p>
        </w:tc>
        <w:tc>
          <w:tcPr>
            <w:tcW w:w="1172" w:type="dxa"/>
            <w:shd w:val="clear" w:color="auto" w:fill="auto"/>
            <w:vAlign w:val="center"/>
          </w:tcPr>
          <w:p w14:paraId="73BF5927">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2.9004 </w:t>
            </w:r>
          </w:p>
        </w:tc>
        <w:tc>
          <w:tcPr>
            <w:tcW w:w="1313" w:type="dxa"/>
            <w:shd w:val="clear" w:color="auto" w:fill="auto"/>
            <w:vAlign w:val="center"/>
          </w:tcPr>
          <w:p w14:paraId="37710FF3">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0.99%</w:t>
            </w:r>
          </w:p>
        </w:tc>
      </w:tr>
      <w:tr w14:paraId="17B4A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2" w:type="pct"/>
            <w:shd w:val="clear" w:color="auto" w:fill="auto"/>
            <w:noWrap/>
            <w:vAlign w:val="center"/>
          </w:tcPr>
          <w:p w14:paraId="704A5BF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587" w:type="pct"/>
            <w:shd w:val="clear" w:color="auto" w:fill="auto"/>
            <w:noWrap/>
            <w:vAlign w:val="center"/>
          </w:tcPr>
          <w:p w14:paraId="569504B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610324202507</w:t>
            </w:r>
          </w:p>
        </w:tc>
        <w:tc>
          <w:tcPr>
            <w:tcW w:w="324" w:type="pct"/>
            <w:shd w:val="clear" w:color="auto" w:fill="auto"/>
            <w:noWrap/>
            <w:vAlign w:val="center"/>
          </w:tcPr>
          <w:p w14:paraId="53ED7D9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片区-07</w:t>
            </w:r>
          </w:p>
        </w:tc>
        <w:tc>
          <w:tcPr>
            <w:tcW w:w="802" w:type="pct"/>
            <w:shd w:val="clear" w:color="auto" w:fill="auto"/>
            <w:vAlign w:val="center"/>
          </w:tcPr>
          <w:p w14:paraId="7A4789D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扶风渭河水生态运动小镇项目</w:t>
            </w:r>
          </w:p>
        </w:tc>
        <w:tc>
          <w:tcPr>
            <w:tcW w:w="966" w:type="pct"/>
            <w:shd w:val="clear" w:color="auto" w:fill="auto"/>
            <w:vAlign w:val="center"/>
          </w:tcPr>
          <w:p w14:paraId="49C02B4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北至侯家村；南至耕地；西至法汤线；东至耕地。</w:t>
            </w:r>
          </w:p>
        </w:tc>
        <w:tc>
          <w:tcPr>
            <w:tcW w:w="1140" w:type="dxa"/>
            <w:shd w:val="clear" w:color="auto" w:fill="auto"/>
            <w:noWrap/>
            <w:vAlign w:val="center"/>
          </w:tcPr>
          <w:p w14:paraId="0E4004A1">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3.3383 </w:t>
            </w:r>
          </w:p>
        </w:tc>
        <w:tc>
          <w:tcPr>
            <w:tcW w:w="1125" w:type="dxa"/>
            <w:shd w:val="clear" w:color="auto" w:fill="auto"/>
            <w:vAlign w:val="center"/>
          </w:tcPr>
          <w:p w14:paraId="41513FC1">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1.6905 </w:t>
            </w:r>
          </w:p>
        </w:tc>
        <w:tc>
          <w:tcPr>
            <w:tcW w:w="1139" w:type="dxa"/>
            <w:shd w:val="clear" w:color="auto" w:fill="auto"/>
            <w:vAlign w:val="center"/>
          </w:tcPr>
          <w:p w14:paraId="75F33166">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0.58%</w:t>
            </w:r>
          </w:p>
        </w:tc>
        <w:tc>
          <w:tcPr>
            <w:tcW w:w="1172" w:type="dxa"/>
            <w:shd w:val="clear" w:color="auto" w:fill="auto"/>
            <w:vAlign w:val="center"/>
          </w:tcPr>
          <w:p w14:paraId="4F68D49A">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3.3203 </w:t>
            </w:r>
          </w:p>
        </w:tc>
        <w:tc>
          <w:tcPr>
            <w:tcW w:w="1313" w:type="dxa"/>
            <w:shd w:val="clear" w:color="auto" w:fill="auto"/>
            <w:vAlign w:val="center"/>
          </w:tcPr>
          <w:p w14:paraId="2EEC6C8C">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1.14%</w:t>
            </w:r>
          </w:p>
        </w:tc>
      </w:tr>
      <w:tr w14:paraId="47FE4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2" w:type="pct"/>
            <w:shd w:val="clear" w:color="auto" w:fill="auto"/>
            <w:noWrap/>
            <w:vAlign w:val="center"/>
          </w:tcPr>
          <w:p w14:paraId="3F79856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587" w:type="pct"/>
            <w:shd w:val="clear" w:color="auto" w:fill="auto"/>
            <w:noWrap/>
            <w:vAlign w:val="center"/>
          </w:tcPr>
          <w:p w14:paraId="59449EE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610324202508</w:t>
            </w:r>
          </w:p>
        </w:tc>
        <w:tc>
          <w:tcPr>
            <w:tcW w:w="324" w:type="pct"/>
            <w:shd w:val="clear" w:color="auto" w:fill="auto"/>
            <w:noWrap/>
            <w:vAlign w:val="center"/>
          </w:tcPr>
          <w:p w14:paraId="316E439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片区-08</w:t>
            </w:r>
          </w:p>
        </w:tc>
        <w:tc>
          <w:tcPr>
            <w:tcW w:w="802" w:type="pct"/>
            <w:shd w:val="clear" w:color="auto" w:fill="auto"/>
            <w:vAlign w:val="center"/>
          </w:tcPr>
          <w:p w14:paraId="0124A5E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扶风县城北片区商住项目一、二期、祥云路</w:t>
            </w:r>
          </w:p>
        </w:tc>
        <w:tc>
          <w:tcPr>
            <w:tcW w:w="966" w:type="pct"/>
            <w:shd w:val="clear" w:color="auto" w:fill="auto"/>
            <w:vAlign w:val="center"/>
          </w:tcPr>
          <w:p w14:paraId="137D5E5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北至空地；南至扶风县市民体育运动中心；西至美阳大道；东至绛法二级公路。</w:t>
            </w:r>
          </w:p>
        </w:tc>
        <w:tc>
          <w:tcPr>
            <w:tcW w:w="1140" w:type="dxa"/>
            <w:shd w:val="clear" w:color="auto" w:fill="auto"/>
            <w:noWrap/>
            <w:vAlign w:val="center"/>
          </w:tcPr>
          <w:p w14:paraId="2CD0C624">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50.1423 </w:t>
            </w:r>
          </w:p>
        </w:tc>
        <w:tc>
          <w:tcPr>
            <w:tcW w:w="1125" w:type="dxa"/>
            <w:shd w:val="clear" w:color="auto" w:fill="auto"/>
            <w:vAlign w:val="center"/>
          </w:tcPr>
          <w:p w14:paraId="02997A6C">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13.6515 </w:t>
            </w:r>
          </w:p>
        </w:tc>
        <w:tc>
          <w:tcPr>
            <w:tcW w:w="1139" w:type="dxa"/>
            <w:shd w:val="clear" w:color="auto" w:fill="auto"/>
            <w:vAlign w:val="center"/>
          </w:tcPr>
          <w:p w14:paraId="4E4F0E02">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4.68%</w:t>
            </w:r>
          </w:p>
        </w:tc>
        <w:tc>
          <w:tcPr>
            <w:tcW w:w="1172" w:type="dxa"/>
            <w:shd w:val="clear" w:color="auto" w:fill="auto"/>
            <w:vAlign w:val="center"/>
          </w:tcPr>
          <w:p w14:paraId="0B5B8334">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50.1423 </w:t>
            </w:r>
          </w:p>
        </w:tc>
        <w:tc>
          <w:tcPr>
            <w:tcW w:w="1313" w:type="dxa"/>
            <w:shd w:val="clear" w:color="auto" w:fill="auto"/>
            <w:vAlign w:val="center"/>
          </w:tcPr>
          <w:p w14:paraId="3CA997E9">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17.18%</w:t>
            </w:r>
          </w:p>
        </w:tc>
      </w:tr>
      <w:tr w14:paraId="5A010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2" w:type="pct"/>
            <w:shd w:val="clear" w:color="auto" w:fill="auto"/>
            <w:noWrap/>
            <w:vAlign w:val="center"/>
          </w:tcPr>
          <w:p w14:paraId="5FE69D7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587" w:type="pct"/>
            <w:shd w:val="clear" w:color="auto" w:fill="auto"/>
            <w:noWrap/>
            <w:vAlign w:val="center"/>
          </w:tcPr>
          <w:p w14:paraId="57F970F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610324202509</w:t>
            </w:r>
          </w:p>
        </w:tc>
        <w:tc>
          <w:tcPr>
            <w:tcW w:w="324" w:type="pct"/>
            <w:shd w:val="clear" w:color="auto" w:fill="auto"/>
            <w:noWrap/>
            <w:vAlign w:val="center"/>
          </w:tcPr>
          <w:p w14:paraId="42A3870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片区-09</w:t>
            </w:r>
          </w:p>
        </w:tc>
        <w:tc>
          <w:tcPr>
            <w:tcW w:w="802" w:type="pct"/>
            <w:shd w:val="clear" w:color="auto" w:fill="auto"/>
            <w:vAlign w:val="center"/>
          </w:tcPr>
          <w:p w14:paraId="1BDFDC3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第五小学</w:t>
            </w:r>
          </w:p>
        </w:tc>
        <w:tc>
          <w:tcPr>
            <w:tcW w:w="966" w:type="pct"/>
            <w:shd w:val="clear" w:color="auto" w:fill="auto"/>
            <w:vAlign w:val="center"/>
          </w:tcPr>
          <w:p w14:paraId="7FCA85C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北至耕地；南至务子村；西至耕地；东至美阳大道。</w:t>
            </w:r>
          </w:p>
        </w:tc>
        <w:tc>
          <w:tcPr>
            <w:tcW w:w="1140" w:type="dxa"/>
            <w:shd w:val="clear" w:color="auto" w:fill="auto"/>
            <w:noWrap/>
            <w:vAlign w:val="center"/>
          </w:tcPr>
          <w:p w14:paraId="7F9BD130">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3.6040 </w:t>
            </w:r>
          </w:p>
        </w:tc>
        <w:tc>
          <w:tcPr>
            <w:tcW w:w="1125" w:type="dxa"/>
            <w:shd w:val="clear" w:color="auto" w:fill="auto"/>
            <w:vAlign w:val="center"/>
          </w:tcPr>
          <w:p w14:paraId="5B011B8A">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3.6040 </w:t>
            </w:r>
          </w:p>
        </w:tc>
        <w:tc>
          <w:tcPr>
            <w:tcW w:w="1139" w:type="dxa"/>
            <w:shd w:val="clear" w:color="auto" w:fill="auto"/>
            <w:vAlign w:val="center"/>
          </w:tcPr>
          <w:p w14:paraId="5D680FFC">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1.24%</w:t>
            </w:r>
          </w:p>
        </w:tc>
        <w:tc>
          <w:tcPr>
            <w:tcW w:w="1172" w:type="dxa"/>
            <w:shd w:val="clear" w:color="auto" w:fill="auto"/>
            <w:vAlign w:val="center"/>
          </w:tcPr>
          <w:p w14:paraId="4FA34D53">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0.9240 </w:t>
            </w:r>
          </w:p>
        </w:tc>
        <w:tc>
          <w:tcPr>
            <w:tcW w:w="1313" w:type="dxa"/>
            <w:shd w:val="clear" w:color="auto" w:fill="auto"/>
            <w:vAlign w:val="center"/>
          </w:tcPr>
          <w:p w14:paraId="75993B70">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0.32%</w:t>
            </w:r>
          </w:p>
        </w:tc>
      </w:tr>
      <w:tr w14:paraId="1DFD3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2" w:type="pct"/>
            <w:shd w:val="clear" w:color="auto" w:fill="auto"/>
            <w:noWrap/>
            <w:vAlign w:val="center"/>
          </w:tcPr>
          <w:p w14:paraId="7C611BC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587" w:type="pct"/>
            <w:shd w:val="clear" w:color="auto" w:fill="auto"/>
            <w:noWrap/>
            <w:vAlign w:val="center"/>
          </w:tcPr>
          <w:p w14:paraId="064696E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610324202510</w:t>
            </w:r>
          </w:p>
        </w:tc>
        <w:tc>
          <w:tcPr>
            <w:tcW w:w="324" w:type="pct"/>
            <w:shd w:val="clear" w:color="auto" w:fill="auto"/>
            <w:noWrap/>
            <w:vAlign w:val="center"/>
          </w:tcPr>
          <w:p w14:paraId="68F0937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片区-10</w:t>
            </w:r>
          </w:p>
        </w:tc>
        <w:tc>
          <w:tcPr>
            <w:tcW w:w="802" w:type="pct"/>
            <w:shd w:val="clear" w:color="auto" w:fill="auto"/>
            <w:vAlign w:val="center"/>
          </w:tcPr>
          <w:p w14:paraId="77CC371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西二路</w:t>
            </w:r>
          </w:p>
        </w:tc>
        <w:tc>
          <w:tcPr>
            <w:tcW w:w="966" w:type="pct"/>
            <w:shd w:val="clear" w:color="auto" w:fill="auto"/>
            <w:vAlign w:val="center"/>
          </w:tcPr>
          <w:p w14:paraId="3064D47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北至耕地；南至周礼路；西至扶风县第二初级中学；东至村庄。</w:t>
            </w:r>
          </w:p>
        </w:tc>
        <w:tc>
          <w:tcPr>
            <w:tcW w:w="1140" w:type="dxa"/>
            <w:shd w:val="clear" w:color="auto" w:fill="auto"/>
            <w:noWrap/>
            <w:vAlign w:val="center"/>
          </w:tcPr>
          <w:p w14:paraId="798C91BE">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0.7877 </w:t>
            </w:r>
          </w:p>
        </w:tc>
        <w:tc>
          <w:tcPr>
            <w:tcW w:w="1125" w:type="dxa"/>
            <w:shd w:val="clear" w:color="auto" w:fill="auto"/>
            <w:vAlign w:val="center"/>
          </w:tcPr>
          <w:p w14:paraId="3B2FBD55">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0.7877 </w:t>
            </w:r>
          </w:p>
        </w:tc>
        <w:tc>
          <w:tcPr>
            <w:tcW w:w="1139" w:type="dxa"/>
            <w:shd w:val="clear" w:color="auto" w:fill="auto"/>
            <w:vAlign w:val="center"/>
          </w:tcPr>
          <w:p w14:paraId="10BA172E">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0.27%</w:t>
            </w:r>
          </w:p>
        </w:tc>
        <w:tc>
          <w:tcPr>
            <w:tcW w:w="1172" w:type="dxa"/>
            <w:shd w:val="clear" w:color="auto" w:fill="auto"/>
            <w:vAlign w:val="center"/>
          </w:tcPr>
          <w:p w14:paraId="6FB5A4C2">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0.7877 </w:t>
            </w:r>
          </w:p>
        </w:tc>
        <w:tc>
          <w:tcPr>
            <w:tcW w:w="1313" w:type="dxa"/>
            <w:shd w:val="clear" w:color="auto" w:fill="auto"/>
            <w:vAlign w:val="center"/>
          </w:tcPr>
          <w:p w14:paraId="3F49590A">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0.27%</w:t>
            </w:r>
          </w:p>
        </w:tc>
      </w:tr>
      <w:tr w14:paraId="32B80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2" w:type="pct"/>
            <w:shd w:val="clear" w:color="auto" w:fill="auto"/>
            <w:noWrap/>
            <w:vAlign w:val="center"/>
          </w:tcPr>
          <w:p w14:paraId="472871F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587" w:type="pct"/>
            <w:shd w:val="clear" w:color="auto" w:fill="auto"/>
            <w:noWrap/>
            <w:vAlign w:val="center"/>
          </w:tcPr>
          <w:p w14:paraId="0B1D540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610324202511</w:t>
            </w:r>
          </w:p>
        </w:tc>
        <w:tc>
          <w:tcPr>
            <w:tcW w:w="324" w:type="pct"/>
            <w:shd w:val="clear" w:color="auto" w:fill="auto"/>
            <w:noWrap/>
            <w:vAlign w:val="center"/>
          </w:tcPr>
          <w:p w14:paraId="5EBD432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片区-11</w:t>
            </w:r>
          </w:p>
        </w:tc>
        <w:tc>
          <w:tcPr>
            <w:tcW w:w="802" w:type="pct"/>
            <w:shd w:val="clear" w:color="auto" w:fill="auto"/>
            <w:vAlign w:val="center"/>
          </w:tcPr>
          <w:p w14:paraId="1F77C67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牛家村安置项目</w:t>
            </w:r>
          </w:p>
        </w:tc>
        <w:tc>
          <w:tcPr>
            <w:tcW w:w="966" w:type="pct"/>
            <w:shd w:val="clear" w:color="auto" w:fill="auto"/>
            <w:vAlign w:val="center"/>
          </w:tcPr>
          <w:p w14:paraId="0007C74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北至村庄；南至文景花园；西至扶风县第二初级中学；东至村庄。</w:t>
            </w:r>
          </w:p>
        </w:tc>
        <w:tc>
          <w:tcPr>
            <w:tcW w:w="1140" w:type="dxa"/>
            <w:shd w:val="clear" w:color="auto" w:fill="auto"/>
            <w:noWrap/>
            <w:vAlign w:val="center"/>
          </w:tcPr>
          <w:p w14:paraId="5338175D">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1.3000 </w:t>
            </w:r>
          </w:p>
        </w:tc>
        <w:tc>
          <w:tcPr>
            <w:tcW w:w="1125" w:type="dxa"/>
            <w:shd w:val="clear" w:color="auto" w:fill="auto"/>
            <w:vAlign w:val="center"/>
          </w:tcPr>
          <w:p w14:paraId="2141998E">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0.1579 </w:t>
            </w:r>
          </w:p>
        </w:tc>
        <w:tc>
          <w:tcPr>
            <w:tcW w:w="1139" w:type="dxa"/>
            <w:shd w:val="clear" w:color="auto" w:fill="auto"/>
            <w:vAlign w:val="center"/>
          </w:tcPr>
          <w:p w14:paraId="2A3F0E3E">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0.05%</w:t>
            </w:r>
          </w:p>
        </w:tc>
        <w:tc>
          <w:tcPr>
            <w:tcW w:w="1172" w:type="dxa"/>
            <w:shd w:val="clear" w:color="auto" w:fill="auto"/>
            <w:vAlign w:val="center"/>
          </w:tcPr>
          <w:p w14:paraId="4F9CFE16">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1.3000 </w:t>
            </w:r>
          </w:p>
        </w:tc>
        <w:tc>
          <w:tcPr>
            <w:tcW w:w="1313" w:type="dxa"/>
            <w:shd w:val="clear" w:color="auto" w:fill="auto"/>
            <w:vAlign w:val="center"/>
          </w:tcPr>
          <w:p w14:paraId="1D840166">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0.45%</w:t>
            </w:r>
          </w:p>
        </w:tc>
      </w:tr>
      <w:tr w14:paraId="0AF2D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2" w:type="pct"/>
            <w:shd w:val="clear" w:color="auto" w:fill="auto"/>
            <w:noWrap/>
            <w:vAlign w:val="center"/>
          </w:tcPr>
          <w:p w14:paraId="77E7F72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587" w:type="pct"/>
            <w:shd w:val="clear" w:color="auto" w:fill="auto"/>
            <w:noWrap/>
            <w:vAlign w:val="center"/>
          </w:tcPr>
          <w:p w14:paraId="698C613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610324202512</w:t>
            </w:r>
          </w:p>
        </w:tc>
        <w:tc>
          <w:tcPr>
            <w:tcW w:w="324" w:type="pct"/>
            <w:shd w:val="clear" w:color="auto" w:fill="auto"/>
            <w:noWrap/>
            <w:vAlign w:val="center"/>
          </w:tcPr>
          <w:p w14:paraId="099E439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片区-12</w:t>
            </w:r>
          </w:p>
        </w:tc>
        <w:tc>
          <w:tcPr>
            <w:tcW w:w="802" w:type="pct"/>
            <w:shd w:val="clear" w:color="auto" w:fill="auto"/>
            <w:vAlign w:val="center"/>
          </w:tcPr>
          <w:p w14:paraId="0476704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住宅项目</w:t>
            </w:r>
          </w:p>
        </w:tc>
        <w:tc>
          <w:tcPr>
            <w:tcW w:w="966" w:type="pct"/>
            <w:shd w:val="clear" w:color="auto" w:fill="auto"/>
            <w:vAlign w:val="center"/>
          </w:tcPr>
          <w:p w14:paraId="68A3EEF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北至牛家社区；南至北三路；西至扶风县城市管理执法局；东至法汤线。</w:t>
            </w:r>
          </w:p>
        </w:tc>
        <w:tc>
          <w:tcPr>
            <w:tcW w:w="1140" w:type="dxa"/>
            <w:shd w:val="clear" w:color="auto" w:fill="auto"/>
            <w:noWrap/>
            <w:vAlign w:val="center"/>
          </w:tcPr>
          <w:p w14:paraId="54732FEF">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3.8778 </w:t>
            </w:r>
          </w:p>
        </w:tc>
        <w:tc>
          <w:tcPr>
            <w:tcW w:w="1125" w:type="dxa"/>
            <w:shd w:val="clear" w:color="auto" w:fill="auto"/>
            <w:vAlign w:val="center"/>
          </w:tcPr>
          <w:p w14:paraId="3EE18F37">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2.3583 </w:t>
            </w:r>
          </w:p>
        </w:tc>
        <w:tc>
          <w:tcPr>
            <w:tcW w:w="1139" w:type="dxa"/>
            <w:shd w:val="clear" w:color="auto" w:fill="auto"/>
            <w:vAlign w:val="center"/>
          </w:tcPr>
          <w:p w14:paraId="2B840EDB">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0.81%</w:t>
            </w:r>
          </w:p>
        </w:tc>
        <w:tc>
          <w:tcPr>
            <w:tcW w:w="1172" w:type="dxa"/>
            <w:shd w:val="clear" w:color="auto" w:fill="auto"/>
            <w:vAlign w:val="center"/>
          </w:tcPr>
          <w:p w14:paraId="58F78981">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2.2354 </w:t>
            </w:r>
          </w:p>
        </w:tc>
        <w:tc>
          <w:tcPr>
            <w:tcW w:w="1313" w:type="dxa"/>
            <w:shd w:val="clear" w:color="auto" w:fill="auto"/>
            <w:vAlign w:val="center"/>
          </w:tcPr>
          <w:p w14:paraId="2FBDB543">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0.77%</w:t>
            </w:r>
          </w:p>
        </w:tc>
      </w:tr>
      <w:tr w14:paraId="77085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2" w:type="pct"/>
            <w:shd w:val="clear" w:color="auto" w:fill="auto"/>
            <w:noWrap/>
            <w:vAlign w:val="center"/>
          </w:tcPr>
          <w:p w14:paraId="2D4E64E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587" w:type="pct"/>
            <w:shd w:val="clear" w:color="auto" w:fill="auto"/>
            <w:noWrap/>
            <w:vAlign w:val="center"/>
          </w:tcPr>
          <w:p w14:paraId="2F9BC7E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610324202513</w:t>
            </w:r>
          </w:p>
        </w:tc>
        <w:tc>
          <w:tcPr>
            <w:tcW w:w="324" w:type="pct"/>
            <w:shd w:val="clear" w:color="auto" w:fill="auto"/>
            <w:noWrap/>
            <w:vAlign w:val="center"/>
          </w:tcPr>
          <w:p w14:paraId="489BE9E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片区-13</w:t>
            </w:r>
          </w:p>
        </w:tc>
        <w:tc>
          <w:tcPr>
            <w:tcW w:w="802" w:type="pct"/>
            <w:shd w:val="clear" w:color="auto" w:fill="auto"/>
            <w:vAlign w:val="center"/>
          </w:tcPr>
          <w:p w14:paraId="69136FC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扶风县国立4S店一站式服务项目、高性能铜箔材料项目</w:t>
            </w:r>
          </w:p>
        </w:tc>
        <w:tc>
          <w:tcPr>
            <w:tcW w:w="966" w:type="pct"/>
            <w:shd w:val="clear" w:color="auto" w:fill="auto"/>
            <w:vAlign w:val="center"/>
          </w:tcPr>
          <w:p w14:paraId="0138785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北至陕西省通讯电缆厂家属楼；南至变压器厂家属楼；西至廉洁路；东至空地。</w:t>
            </w:r>
          </w:p>
        </w:tc>
        <w:tc>
          <w:tcPr>
            <w:tcW w:w="1140" w:type="dxa"/>
            <w:shd w:val="clear" w:color="auto" w:fill="auto"/>
            <w:noWrap/>
            <w:vAlign w:val="center"/>
          </w:tcPr>
          <w:p w14:paraId="0549A849">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9.6405 </w:t>
            </w:r>
          </w:p>
        </w:tc>
        <w:tc>
          <w:tcPr>
            <w:tcW w:w="1125" w:type="dxa"/>
            <w:shd w:val="clear" w:color="auto" w:fill="auto"/>
            <w:vAlign w:val="center"/>
          </w:tcPr>
          <w:p w14:paraId="0F0662E8">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6.8501 </w:t>
            </w:r>
          </w:p>
        </w:tc>
        <w:tc>
          <w:tcPr>
            <w:tcW w:w="1139" w:type="dxa"/>
            <w:shd w:val="clear" w:color="auto" w:fill="auto"/>
            <w:vAlign w:val="center"/>
          </w:tcPr>
          <w:p w14:paraId="7CAEA72D">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2.35%</w:t>
            </w:r>
          </w:p>
        </w:tc>
        <w:tc>
          <w:tcPr>
            <w:tcW w:w="1172" w:type="dxa"/>
            <w:shd w:val="clear" w:color="auto" w:fill="auto"/>
            <w:vAlign w:val="center"/>
          </w:tcPr>
          <w:p w14:paraId="58E78BF0">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3.1570 </w:t>
            </w:r>
          </w:p>
        </w:tc>
        <w:tc>
          <w:tcPr>
            <w:tcW w:w="1313" w:type="dxa"/>
            <w:shd w:val="clear" w:color="auto" w:fill="auto"/>
            <w:vAlign w:val="center"/>
          </w:tcPr>
          <w:p w14:paraId="2B70C7D9">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1.08%</w:t>
            </w:r>
          </w:p>
        </w:tc>
      </w:tr>
      <w:tr w14:paraId="17526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2" w:type="pct"/>
            <w:shd w:val="clear" w:color="auto" w:fill="auto"/>
            <w:noWrap/>
            <w:vAlign w:val="center"/>
          </w:tcPr>
          <w:p w14:paraId="442467D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587" w:type="pct"/>
            <w:shd w:val="clear" w:color="auto" w:fill="auto"/>
            <w:noWrap/>
            <w:vAlign w:val="center"/>
          </w:tcPr>
          <w:p w14:paraId="44BA58B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610324202514</w:t>
            </w:r>
          </w:p>
        </w:tc>
        <w:tc>
          <w:tcPr>
            <w:tcW w:w="324" w:type="pct"/>
            <w:shd w:val="clear" w:color="auto" w:fill="auto"/>
            <w:noWrap/>
            <w:vAlign w:val="center"/>
          </w:tcPr>
          <w:p w14:paraId="2ED9F29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片区-14</w:t>
            </w:r>
          </w:p>
        </w:tc>
        <w:tc>
          <w:tcPr>
            <w:tcW w:w="802" w:type="pct"/>
            <w:shd w:val="clear" w:color="auto" w:fill="auto"/>
            <w:vAlign w:val="center"/>
          </w:tcPr>
          <w:p w14:paraId="067DDAC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南宫村安置项目</w:t>
            </w:r>
          </w:p>
        </w:tc>
        <w:tc>
          <w:tcPr>
            <w:tcW w:w="966" w:type="pct"/>
            <w:shd w:val="clear" w:color="auto" w:fill="auto"/>
            <w:vAlign w:val="center"/>
          </w:tcPr>
          <w:p w14:paraId="49E2A60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北至云锦家园小区；南至峡西路；西至华保家具国际馆；东至绛法二级公路。</w:t>
            </w:r>
          </w:p>
        </w:tc>
        <w:tc>
          <w:tcPr>
            <w:tcW w:w="1140" w:type="dxa"/>
            <w:shd w:val="clear" w:color="auto" w:fill="auto"/>
            <w:noWrap/>
            <w:vAlign w:val="center"/>
          </w:tcPr>
          <w:p w14:paraId="5B3ECED7">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17.3940 </w:t>
            </w:r>
          </w:p>
        </w:tc>
        <w:tc>
          <w:tcPr>
            <w:tcW w:w="1125" w:type="dxa"/>
            <w:shd w:val="clear" w:color="auto" w:fill="auto"/>
            <w:vAlign w:val="center"/>
          </w:tcPr>
          <w:p w14:paraId="09DE1E18">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16.3522 </w:t>
            </w:r>
          </w:p>
        </w:tc>
        <w:tc>
          <w:tcPr>
            <w:tcW w:w="1139" w:type="dxa"/>
            <w:shd w:val="clear" w:color="auto" w:fill="auto"/>
            <w:vAlign w:val="center"/>
          </w:tcPr>
          <w:p w14:paraId="54C69A55">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5.60%</w:t>
            </w:r>
          </w:p>
        </w:tc>
        <w:tc>
          <w:tcPr>
            <w:tcW w:w="1172" w:type="dxa"/>
            <w:shd w:val="clear" w:color="auto" w:fill="auto"/>
            <w:vAlign w:val="center"/>
          </w:tcPr>
          <w:p w14:paraId="512734B8">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4.3946 </w:t>
            </w:r>
          </w:p>
        </w:tc>
        <w:tc>
          <w:tcPr>
            <w:tcW w:w="1313" w:type="dxa"/>
            <w:shd w:val="clear" w:color="auto" w:fill="auto"/>
            <w:vAlign w:val="center"/>
          </w:tcPr>
          <w:p w14:paraId="58D00151">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1.51%</w:t>
            </w:r>
          </w:p>
        </w:tc>
      </w:tr>
      <w:tr w14:paraId="526B8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2" w:type="pct"/>
            <w:shd w:val="clear" w:color="auto" w:fill="auto"/>
            <w:noWrap/>
            <w:vAlign w:val="center"/>
          </w:tcPr>
          <w:p w14:paraId="01EE0CC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587" w:type="pct"/>
            <w:shd w:val="clear" w:color="auto" w:fill="auto"/>
            <w:noWrap/>
            <w:vAlign w:val="center"/>
          </w:tcPr>
          <w:p w14:paraId="14FA563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610324202515</w:t>
            </w:r>
          </w:p>
        </w:tc>
        <w:tc>
          <w:tcPr>
            <w:tcW w:w="324" w:type="pct"/>
            <w:shd w:val="clear" w:color="auto" w:fill="auto"/>
            <w:noWrap/>
            <w:vAlign w:val="center"/>
          </w:tcPr>
          <w:p w14:paraId="67DBB8E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片区-15</w:t>
            </w:r>
          </w:p>
        </w:tc>
        <w:tc>
          <w:tcPr>
            <w:tcW w:w="802" w:type="pct"/>
            <w:shd w:val="clear" w:color="auto" w:fill="auto"/>
            <w:vAlign w:val="center"/>
          </w:tcPr>
          <w:p w14:paraId="35F45F1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比亚迪物流园区</w:t>
            </w:r>
          </w:p>
        </w:tc>
        <w:tc>
          <w:tcPr>
            <w:tcW w:w="966" w:type="pct"/>
            <w:shd w:val="clear" w:color="auto" w:fill="auto"/>
            <w:vAlign w:val="center"/>
          </w:tcPr>
          <w:p w14:paraId="3D6AA21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北至耕地；南至麟绛高速；西至绛法二级公路；东至耕地。</w:t>
            </w:r>
          </w:p>
        </w:tc>
        <w:tc>
          <w:tcPr>
            <w:tcW w:w="1140" w:type="dxa"/>
            <w:shd w:val="clear" w:color="auto" w:fill="auto"/>
            <w:noWrap/>
            <w:vAlign w:val="center"/>
          </w:tcPr>
          <w:p w14:paraId="39EAF06B">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14.3282 </w:t>
            </w:r>
          </w:p>
        </w:tc>
        <w:tc>
          <w:tcPr>
            <w:tcW w:w="1125" w:type="dxa"/>
            <w:shd w:val="clear" w:color="auto" w:fill="auto"/>
            <w:vAlign w:val="center"/>
          </w:tcPr>
          <w:p w14:paraId="35DA2437">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7.0172 </w:t>
            </w:r>
          </w:p>
        </w:tc>
        <w:tc>
          <w:tcPr>
            <w:tcW w:w="1139" w:type="dxa"/>
            <w:shd w:val="clear" w:color="auto" w:fill="auto"/>
            <w:vAlign w:val="center"/>
          </w:tcPr>
          <w:p w14:paraId="3526FB4D">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2.40%</w:t>
            </w:r>
          </w:p>
        </w:tc>
        <w:tc>
          <w:tcPr>
            <w:tcW w:w="1172" w:type="dxa"/>
            <w:shd w:val="clear" w:color="auto" w:fill="auto"/>
            <w:vAlign w:val="center"/>
          </w:tcPr>
          <w:p w14:paraId="3EC1FF4A">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12.4697 </w:t>
            </w:r>
          </w:p>
        </w:tc>
        <w:tc>
          <w:tcPr>
            <w:tcW w:w="1313" w:type="dxa"/>
            <w:shd w:val="clear" w:color="auto" w:fill="auto"/>
            <w:vAlign w:val="center"/>
          </w:tcPr>
          <w:p w14:paraId="5BB4B0F5">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4.27%</w:t>
            </w:r>
          </w:p>
        </w:tc>
      </w:tr>
      <w:tr w14:paraId="10174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2" w:type="pct"/>
            <w:shd w:val="clear" w:color="auto" w:fill="auto"/>
            <w:noWrap/>
            <w:vAlign w:val="center"/>
          </w:tcPr>
          <w:p w14:paraId="5B59EE2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587" w:type="pct"/>
            <w:shd w:val="clear" w:color="auto" w:fill="auto"/>
            <w:noWrap/>
            <w:vAlign w:val="center"/>
          </w:tcPr>
          <w:p w14:paraId="0502D00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610324202516</w:t>
            </w:r>
          </w:p>
        </w:tc>
        <w:tc>
          <w:tcPr>
            <w:tcW w:w="324" w:type="pct"/>
            <w:shd w:val="clear" w:color="auto" w:fill="auto"/>
            <w:noWrap/>
            <w:vAlign w:val="center"/>
          </w:tcPr>
          <w:p w14:paraId="711C8CF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片区-16</w:t>
            </w:r>
          </w:p>
        </w:tc>
        <w:tc>
          <w:tcPr>
            <w:tcW w:w="802" w:type="pct"/>
            <w:shd w:val="clear" w:color="auto" w:fill="auto"/>
            <w:vAlign w:val="center"/>
          </w:tcPr>
          <w:p w14:paraId="5724864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殡仪馆扩建项目</w:t>
            </w:r>
          </w:p>
        </w:tc>
        <w:tc>
          <w:tcPr>
            <w:tcW w:w="966" w:type="pct"/>
            <w:shd w:val="clear" w:color="auto" w:fill="auto"/>
            <w:vAlign w:val="center"/>
          </w:tcPr>
          <w:p w14:paraId="59A2415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北至扶风县殡仪馆；南至耕地；西至宝鸡峡塬上总干渠；东至耕地。</w:t>
            </w:r>
          </w:p>
        </w:tc>
        <w:tc>
          <w:tcPr>
            <w:tcW w:w="1140" w:type="dxa"/>
            <w:shd w:val="clear" w:color="auto" w:fill="auto"/>
            <w:noWrap/>
            <w:vAlign w:val="center"/>
          </w:tcPr>
          <w:p w14:paraId="552CA08F">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0.6746 </w:t>
            </w:r>
          </w:p>
        </w:tc>
        <w:tc>
          <w:tcPr>
            <w:tcW w:w="1125" w:type="dxa"/>
            <w:shd w:val="clear" w:color="auto" w:fill="auto"/>
            <w:vAlign w:val="center"/>
          </w:tcPr>
          <w:p w14:paraId="1811A2FC">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0.6746 </w:t>
            </w:r>
          </w:p>
        </w:tc>
        <w:tc>
          <w:tcPr>
            <w:tcW w:w="1139" w:type="dxa"/>
            <w:shd w:val="clear" w:color="auto" w:fill="auto"/>
            <w:vAlign w:val="center"/>
          </w:tcPr>
          <w:p w14:paraId="17BE4BAE">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0.23%</w:t>
            </w:r>
          </w:p>
        </w:tc>
        <w:tc>
          <w:tcPr>
            <w:tcW w:w="1172" w:type="dxa"/>
            <w:shd w:val="clear" w:color="auto" w:fill="auto"/>
            <w:vAlign w:val="center"/>
          </w:tcPr>
          <w:p w14:paraId="1B315B36">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0.6746 </w:t>
            </w:r>
          </w:p>
        </w:tc>
        <w:tc>
          <w:tcPr>
            <w:tcW w:w="1313" w:type="dxa"/>
            <w:shd w:val="clear" w:color="auto" w:fill="auto"/>
            <w:vAlign w:val="center"/>
          </w:tcPr>
          <w:p w14:paraId="2E540365">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0.23%</w:t>
            </w:r>
          </w:p>
        </w:tc>
      </w:tr>
      <w:tr w14:paraId="75E52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2" w:type="pct"/>
            <w:shd w:val="clear" w:color="auto" w:fill="auto"/>
            <w:noWrap/>
            <w:vAlign w:val="center"/>
          </w:tcPr>
          <w:p w14:paraId="306158C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587" w:type="pct"/>
            <w:shd w:val="clear" w:color="auto" w:fill="auto"/>
            <w:noWrap/>
            <w:vAlign w:val="center"/>
          </w:tcPr>
          <w:p w14:paraId="324E2EB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610324202517</w:t>
            </w:r>
          </w:p>
        </w:tc>
        <w:tc>
          <w:tcPr>
            <w:tcW w:w="324" w:type="pct"/>
            <w:shd w:val="clear" w:color="auto" w:fill="auto"/>
            <w:noWrap/>
            <w:vAlign w:val="center"/>
          </w:tcPr>
          <w:p w14:paraId="18DBEF3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片区-17</w:t>
            </w:r>
          </w:p>
        </w:tc>
        <w:tc>
          <w:tcPr>
            <w:tcW w:w="802" w:type="pct"/>
            <w:shd w:val="clear" w:color="auto" w:fill="auto"/>
            <w:vAlign w:val="center"/>
          </w:tcPr>
          <w:p w14:paraId="18AC858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扶风海瑜农村农民专业合作社</w:t>
            </w:r>
          </w:p>
        </w:tc>
        <w:tc>
          <w:tcPr>
            <w:tcW w:w="966" w:type="pct"/>
            <w:shd w:val="clear" w:color="auto" w:fill="auto"/>
            <w:vAlign w:val="center"/>
          </w:tcPr>
          <w:p w14:paraId="043C629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北至西宝中线；南至扶风县科技工业园区管委会；西至耕地；东至中国石油。</w:t>
            </w:r>
          </w:p>
        </w:tc>
        <w:tc>
          <w:tcPr>
            <w:tcW w:w="1140" w:type="dxa"/>
            <w:shd w:val="clear" w:color="auto" w:fill="auto"/>
            <w:noWrap/>
            <w:vAlign w:val="center"/>
          </w:tcPr>
          <w:p w14:paraId="7CEF5BE6">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1.5878 </w:t>
            </w:r>
          </w:p>
        </w:tc>
        <w:tc>
          <w:tcPr>
            <w:tcW w:w="1125" w:type="dxa"/>
            <w:shd w:val="clear" w:color="auto" w:fill="auto"/>
            <w:vAlign w:val="center"/>
          </w:tcPr>
          <w:p w14:paraId="1D253FF3">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0.0711 </w:t>
            </w:r>
          </w:p>
        </w:tc>
        <w:tc>
          <w:tcPr>
            <w:tcW w:w="1139" w:type="dxa"/>
            <w:shd w:val="clear" w:color="auto" w:fill="auto"/>
            <w:vAlign w:val="center"/>
          </w:tcPr>
          <w:p w14:paraId="42F282B8">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0.02%</w:t>
            </w:r>
          </w:p>
        </w:tc>
        <w:tc>
          <w:tcPr>
            <w:tcW w:w="1172" w:type="dxa"/>
            <w:shd w:val="clear" w:color="auto" w:fill="auto"/>
            <w:vAlign w:val="center"/>
          </w:tcPr>
          <w:p w14:paraId="03467547">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1.5878 </w:t>
            </w:r>
          </w:p>
        </w:tc>
        <w:tc>
          <w:tcPr>
            <w:tcW w:w="1313" w:type="dxa"/>
            <w:shd w:val="clear" w:color="auto" w:fill="auto"/>
            <w:vAlign w:val="center"/>
          </w:tcPr>
          <w:p w14:paraId="2E4E4ED1">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0.54%</w:t>
            </w:r>
          </w:p>
        </w:tc>
      </w:tr>
      <w:tr w14:paraId="21936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2" w:type="pct"/>
            <w:shd w:val="clear" w:color="auto" w:fill="auto"/>
            <w:noWrap/>
            <w:vAlign w:val="center"/>
          </w:tcPr>
          <w:p w14:paraId="6663BCB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587" w:type="pct"/>
            <w:shd w:val="clear" w:color="auto" w:fill="auto"/>
            <w:noWrap/>
            <w:vAlign w:val="center"/>
          </w:tcPr>
          <w:p w14:paraId="55D2F81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610324202518</w:t>
            </w:r>
          </w:p>
        </w:tc>
        <w:tc>
          <w:tcPr>
            <w:tcW w:w="324" w:type="pct"/>
            <w:shd w:val="clear" w:color="auto" w:fill="auto"/>
            <w:noWrap/>
            <w:vAlign w:val="center"/>
          </w:tcPr>
          <w:p w14:paraId="1338C64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片区-18</w:t>
            </w:r>
          </w:p>
        </w:tc>
        <w:tc>
          <w:tcPr>
            <w:tcW w:w="802" w:type="pct"/>
            <w:shd w:val="clear" w:color="auto" w:fill="auto"/>
            <w:vAlign w:val="center"/>
          </w:tcPr>
          <w:p w14:paraId="50FBD41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德通国际医药产业化基地项目</w:t>
            </w:r>
          </w:p>
        </w:tc>
        <w:tc>
          <w:tcPr>
            <w:tcW w:w="966" w:type="pct"/>
            <w:shd w:val="clear" w:color="auto" w:fill="auto"/>
            <w:vAlign w:val="center"/>
          </w:tcPr>
          <w:p w14:paraId="6D38E88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北至耕地；南至邓家村道；西至耕地；东至耕地。</w:t>
            </w:r>
          </w:p>
        </w:tc>
        <w:tc>
          <w:tcPr>
            <w:tcW w:w="1140" w:type="dxa"/>
            <w:shd w:val="clear" w:color="auto" w:fill="auto"/>
            <w:noWrap/>
            <w:vAlign w:val="center"/>
          </w:tcPr>
          <w:p w14:paraId="0C709579">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5.5048 </w:t>
            </w:r>
          </w:p>
        </w:tc>
        <w:tc>
          <w:tcPr>
            <w:tcW w:w="1125" w:type="dxa"/>
            <w:shd w:val="clear" w:color="auto" w:fill="auto"/>
            <w:vAlign w:val="center"/>
          </w:tcPr>
          <w:p w14:paraId="3D21E4C9">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0.5015 </w:t>
            </w:r>
          </w:p>
        </w:tc>
        <w:tc>
          <w:tcPr>
            <w:tcW w:w="1139" w:type="dxa"/>
            <w:shd w:val="clear" w:color="auto" w:fill="auto"/>
            <w:vAlign w:val="center"/>
          </w:tcPr>
          <w:p w14:paraId="4EC29DC4">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0.17%</w:t>
            </w:r>
          </w:p>
        </w:tc>
        <w:tc>
          <w:tcPr>
            <w:tcW w:w="1172" w:type="dxa"/>
            <w:shd w:val="clear" w:color="auto" w:fill="auto"/>
            <w:vAlign w:val="center"/>
          </w:tcPr>
          <w:p w14:paraId="72313834">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5.5048 </w:t>
            </w:r>
          </w:p>
        </w:tc>
        <w:tc>
          <w:tcPr>
            <w:tcW w:w="1313" w:type="dxa"/>
            <w:shd w:val="clear" w:color="auto" w:fill="auto"/>
            <w:vAlign w:val="center"/>
          </w:tcPr>
          <w:p w14:paraId="09571335">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1.89%</w:t>
            </w:r>
          </w:p>
        </w:tc>
      </w:tr>
      <w:tr w14:paraId="1E581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62" w:type="pct"/>
            <w:shd w:val="clear" w:color="auto" w:fill="auto"/>
            <w:noWrap/>
            <w:vAlign w:val="center"/>
          </w:tcPr>
          <w:p w14:paraId="4E7C61A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w:t>
            </w:r>
          </w:p>
        </w:tc>
        <w:tc>
          <w:tcPr>
            <w:tcW w:w="587" w:type="pct"/>
            <w:shd w:val="clear" w:color="auto" w:fill="auto"/>
            <w:noWrap/>
            <w:vAlign w:val="center"/>
          </w:tcPr>
          <w:p w14:paraId="693F6A8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610324202519</w:t>
            </w:r>
          </w:p>
        </w:tc>
        <w:tc>
          <w:tcPr>
            <w:tcW w:w="324" w:type="pct"/>
            <w:shd w:val="clear" w:color="auto" w:fill="auto"/>
            <w:noWrap/>
            <w:vAlign w:val="center"/>
          </w:tcPr>
          <w:p w14:paraId="6C88711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片区-19</w:t>
            </w:r>
          </w:p>
        </w:tc>
        <w:tc>
          <w:tcPr>
            <w:tcW w:w="802" w:type="pct"/>
            <w:shd w:val="clear" w:color="auto" w:fill="auto"/>
            <w:vAlign w:val="center"/>
          </w:tcPr>
          <w:p w14:paraId="785AAAF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医药废弃物收集处理及再生水循环利用项目、医药制造产业园产业化项目、扶风科技工业园区产业研发中心建设项目、创新中药抗癌药物原料及天然植物化妆品原料项目</w:t>
            </w:r>
          </w:p>
        </w:tc>
        <w:tc>
          <w:tcPr>
            <w:tcW w:w="966" w:type="pct"/>
            <w:shd w:val="clear" w:color="auto" w:fill="auto"/>
            <w:vAlign w:val="center"/>
          </w:tcPr>
          <w:p w14:paraId="48F2C1C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北至西宝中线；南至连霍高速；西至邓家村；东至耕地。</w:t>
            </w:r>
          </w:p>
        </w:tc>
        <w:tc>
          <w:tcPr>
            <w:tcW w:w="1140" w:type="dxa"/>
            <w:shd w:val="clear" w:color="auto" w:fill="auto"/>
            <w:noWrap/>
            <w:vAlign w:val="center"/>
          </w:tcPr>
          <w:p w14:paraId="7C97D108">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64.1631 </w:t>
            </w:r>
          </w:p>
        </w:tc>
        <w:tc>
          <w:tcPr>
            <w:tcW w:w="1125" w:type="dxa"/>
            <w:shd w:val="clear" w:color="auto" w:fill="auto"/>
            <w:vAlign w:val="center"/>
          </w:tcPr>
          <w:p w14:paraId="326D296B">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7.1473 </w:t>
            </w:r>
          </w:p>
        </w:tc>
        <w:tc>
          <w:tcPr>
            <w:tcW w:w="1139" w:type="dxa"/>
            <w:shd w:val="clear" w:color="auto" w:fill="auto"/>
            <w:vAlign w:val="center"/>
          </w:tcPr>
          <w:p w14:paraId="4A536A74">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2.45%</w:t>
            </w:r>
          </w:p>
        </w:tc>
        <w:tc>
          <w:tcPr>
            <w:tcW w:w="1172" w:type="dxa"/>
            <w:shd w:val="clear" w:color="auto" w:fill="auto"/>
            <w:vAlign w:val="center"/>
          </w:tcPr>
          <w:p w14:paraId="1C82AE89">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64.1631 </w:t>
            </w:r>
          </w:p>
        </w:tc>
        <w:tc>
          <w:tcPr>
            <w:tcW w:w="1313" w:type="dxa"/>
            <w:shd w:val="clear" w:color="auto" w:fill="auto"/>
            <w:vAlign w:val="center"/>
          </w:tcPr>
          <w:p w14:paraId="1726AE11">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21.99%</w:t>
            </w:r>
          </w:p>
        </w:tc>
      </w:tr>
      <w:tr w14:paraId="0A2D2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62" w:type="pct"/>
            <w:shd w:val="clear" w:color="auto" w:fill="auto"/>
            <w:noWrap/>
            <w:vAlign w:val="center"/>
          </w:tcPr>
          <w:p w14:paraId="3A1754C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587" w:type="pct"/>
            <w:shd w:val="clear" w:color="auto" w:fill="auto"/>
            <w:noWrap/>
            <w:vAlign w:val="center"/>
          </w:tcPr>
          <w:p w14:paraId="0DF18BD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610324202520</w:t>
            </w:r>
          </w:p>
        </w:tc>
        <w:tc>
          <w:tcPr>
            <w:tcW w:w="324" w:type="pct"/>
            <w:shd w:val="clear" w:color="auto" w:fill="auto"/>
            <w:noWrap/>
            <w:vAlign w:val="center"/>
          </w:tcPr>
          <w:p w14:paraId="7BE4103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片区-20</w:t>
            </w:r>
          </w:p>
        </w:tc>
        <w:tc>
          <w:tcPr>
            <w:tcW w:w="802" w:type="pct"/>
            <w:shd w:val="clear" w:color="auto" w:fill="auto"/>
            <w:vAlign w:val="center"/>
          </w:tcPr>
          <w:p w14:paraId="564A7F3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节能幕墙门窗及新型材料制造项目二期、扶风工业园现代物流中心项目、扶风工业园区产业孵化基地建设项目、扶风工业园固废及危废收集处理建设项目、新能源光伏组件智能化生产线项目</w:t>
            </w:r>
          </w:p>
        </w:tc>
        <w:tc>
          <w:tcPr>
            <w:tcW w:w="966" w:type="pct"/>
            <w:shd w:val="clear" w:color="auto" w:fill="auto"/>
            <w:vAlign w:val="center"/>
          </w:tcPr>
          <w:p w14:paraId="041F622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北至连霍高速；南至村道；西至绛帐镇政府；东至耕地。</w:t>
            </w:r>
          </w:p>
        </w:tc>
        <w:tc>
          <w:tcPr>
            <w:tcW w:w="1140" w:type="dxa"/>
            <w:shd w:val="clear" w:color="auto" w:fill="auto"/>
            <w:noWrap/>
            <w:vAlign w:val="center"/>
          </w:tcPr>
          <w:p w14:paraId="496EFBCA">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36.7507 </w:t>
            </w:r>
          </w:p>
        </w:tc>
        <w:tc>
          <w:tcPr>
            <w:tcW w:w="1125" w:type="dxa"/>
            <w:shd w:val="clear" w:color="auto" w:fill="auto"/>
            <w:vAlign w:val="center"/>
          </w:tcPr>
          <w:p w14:paraId="7C545914">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2.5653 </w:t>
            </w:r>
          </w:p>
        </w:tc>
        <w:tc>
          <w:tcPr>
            <w:tcW w:w="1139" w:type="dxa"/>
            <w:shd w:val="clear" w:color="auto" w:fill="auto"/>
            <w:vAlign w:val="center"/>
          </w:tcPr>
          <w:p w14:paraId="7CD77443">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0.88%</w:t>
            </w:r>
          </w:p>
        </w:tc>
        <w:tc>
          <w:tcPr>
            <w:tcW w:w="1172" w:type="dxa"/>
            <w:shd w:val="clear" w:color="auto" w:fill="auto"/>
            <w:vAlign w:val="center"/>
          </w:tcPr>
          <w:p w14:paraId="037BE65E">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36.0159 </w:t>
            </w:r>
          </w:p>
        </w:tc>
        <w:tc>
          <w:tcPr>
            <w:tcW w:w="1313" w:type="dxa"/>
            <w:shd w:val="clear" w:color="auto" w:fill="auto"/>
            <w:vAlign w:val="center"/>
          </w:tcPr>
          <w:p w14:paraId="17588C07">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12.34%</w:t>
            </w:r>
          </w:p>
        </w:tc>
      </w:tr>
      <w:tr w14:paraId="33AEE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2" w:type="pct"/>
            <w:shd w:val="clear" w:color="auto" w:fill="auto"/>
            <w:noWrap/>
            <w:vAlign w:val="center"/>
          </w:tcPr>
          <w:p w14:paraId="34F3AED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w:t>
            </w:r>
          </w:p>
        </w:tc>
        <w:tc>
          <w:tcPr>
            <w:tcW w:w="587" w:type="pct"/>
            <w:shd w:val="clear" w:color="auto" w:fill="auto"/>
            <w:noWrap/>
            <w:vAlign w:val="center"/>
          </w:tcPr>
          <w:p w14:paraId="74A5FBF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610324202521</w:t>
            </w:r>
          </w:p>
        </w:tc>
        <w:tc>
          <w:tcPr>
            <w:tcW w:w="324" w:type="pct"/>
            <w:shd w:val="clear" w:color="auto" w:fill="auto"/>
            <w:noWrap/>
            <w:vAlign w:val="center"/>
          </w:tcPr>
          <w:p w14:paraId="71FB8FE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片区-21</w:t>
            </w:r>
          </w:p>
        </w:tc>
        <w:tc>
          <w:tcPr>
            <w:tcW w:w="802" w:type="pct"/>
            <w:shd w:val="clear" w:color="auto" w:fill="auto"/>
            <w:vAlign w:val="center"/>
          </w:tcPr>
          <w:p w14:paraId="58D0919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宝鸡市扶风县污水再生利用工程项目</w:t>
            </w:r>
          </w:p>
        </w:tc>
        <w:tc>
          <w:tcPr>
            <w:tcW w:w="966" w:type="pct"/>
            <w:shd w:val="clear" w:color="auto" w:fill="auto"/>
            <w:vAlign w:val="center"/>
          </w:tcPr>
          <w:p w14:paraId="3534997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北至耕地；南至河堤北路；西至村道；东至耕地。</w:t>
            </w:r>
          </w:p>
        </w:tc>
        <w:tc>
          <w:tcPr>
            <w:tcW w:w="1140" w:type="dxa"/>
            <w:shd w:val="clear" w:color="auto" w:fill="auto"/>
            <w:noWrap/>
            <w:vAlign w:val="center"/>
          </w:tcPr>
          <w:p w14:paraId="42873636">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2.2044 </w:t>
            </w:r>
          </w:p>
        </w:tc>
        <w:tc>
          <w:tcPr>
            <w:tcW w:w="1125" w:type="dxa"/>
            <w:shd w:val="clear" w:color="auto" w:fill="auto"/>
            <w:vAlign w:val="center"/>
          </w:tcPr>
          <w:p w14:paraId="53CD630F">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2.2044 </w:t>
            </w:r>
          </w:p>
        </w:tc>
        <w:tc>
          <w:tcPr>
            <w:tcW w:w="1139" w:type="dxa"/>
            <w:shd w:val="clear" w:color="auto" w:fill="auto"/>
            <w:vAlign w:val="center"/>
          </w:tcPr>
          <w:p w14:paraId="61268170">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0.76%</w:t>
            </w:r>
          </w:p>
        </w:tc>
        <w:tc>
          <w:tcPr>
            <w:tcW w:w="1172" w:type="dxa"/>
            <w:shd w:val="clear" w:color="auto" w:fill="auto"/>
            <w:vAlign w:val="center"/>
          </w:tcPr>
          <w:p w14:paraId="346BC2E6">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0.7051 </w:t>
            </w:r>
          </w:p>
        </w:tc>
        <w:tc>
          <w:tcPr>
            <w:tcW w:w="1313" w:type="dxa"/>
            <w:shd w:val="clear" w:color="auto" w:fill="auto"/>
            <w:vAlign w:val="center"/>
          </w:tcPr>
          <w:p w14:paraId="49FB1FC2">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0.24%</w:t>
            </w:r>
          </w:p>
        </w:tc>
      </w:tr>
      <w:tr w14:paraId="39D78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74" w:type="pct"/>
            <w:gridSpan w:val="3"/>
            <w:shd w:val="clear" w:color="auto" w:fill="auto"/>
            <w:noWrap/>
            <w:vAlign w:val="center"/>
          </w:tcPr>
          <w:p w14:paraId="48E40F5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合计</w:t>
            </w:r>
          </w:p>
        </w:tc>
        <w:tc>
          <w:tcPr>
            <w:tcW w:w="802" w:type="pct"/>
            <w:shd w:val="clear" w:color="auto" w:fill="auto"/>
            <w:noWrap/>
            <w:vAlign w:val="center"/>
          </w:tcPr>
          <w:p w14:paraId="2FE88C18">
            <w:pPr>
              <w:jc w:val="center"/>
              <w:rPr>
                <w:rFonts w:ascii="宋体" w:hAnsi="宋体" w:eastAsia="宋体" w:cs="宋体"/>
                <w:color w:val="000000"/>
                <w:sz w:val="20"/>
                <w:szCs w:val="20"/>
              </w:rPr>
            </w:pPr>
          </w:p>
        </w:tc>
        <w:tc>
          <w:tcPr>
            <w:tcW w:w="966" w:type="pct"/>
            <w:shd w:val="clear" w:color="auto" w:fill="auto"/>
            <w:noWrap/>
            <w:vAlign w:val="center"/>
          </w:tcPr>
          <w:p w14:paraId="1799FA57">
            <w:pPr>
              <w:jc w:val="center"/>
              <w:rPr>
                <w:rFonts w:ascii="宋体" w:hAnsi="宋体" w:eastAsia="宋体" w:cs="宋体"/>
                <w:color w:val="000000"/>
                <w:szCs w:val="21"/>
              </w:rPr>
            </w:pPr>
          </w:p>
        </w:tc>
        <w:tc>
          <w:tcPr>
            <w:tcW w:w="1140" w:type="dxa"/>
            <w:shd w:val="clear" w:color="auto" w:fill="auto"/>
            <w:noWrap/>
            <w:vAlign w:val="center"/>
          </w:tcPr>
          <w:p w14:paraId="2D907095">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291.8162 </w:t>
            </w:r>
          </w:p>
        </w:tc>
        <w:tc>
          <w:tcPr>
            <w:tcW w:w="1125" w:type="dxa"/>
            <w:shd w:val="clear" w:color="auto" w:fill="auto"/>
            <w:noWrap/>
            <w:vAlign w:val="center"/>
          </w:tcPr>
          <w:p w14:paraId="7AFE87F0">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116.9651 </w:t>
            </w:r>
          </w:p>
        </w:tc>
        <w:tc>
          <w:tcPr>
            <w:tcW w:w="1139" w:type="dxa"/>
            <w:shd w:val="clear" w:color="auto" w:fill="auto"/>
            <w:vAlign w:val="center"/>
          </w:tcPr>
          <w:p w14:paraId="5221DE8F">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40.08%</w:t>
            </w:r>
          </w:p>
        </w:tc>
        <w:tc>
          <w:tcPr>
            <w:tcW w:w="1172" w:type="dxa"/>
            <w:shd w:val="clear" w:color="auto" w:fill="auto"/>
            <w:noWrap/>
            <w:vAlign w:val="center"/>
          </w:tcPr>
          <w:p w14:paraId="2FDF578F">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231.6220 </w:t>
            </w:r>
          </w:p>
        </w:tc>
        <w:tc>
          <w:tcPr>
            <w:tcW w:w="1313" w:type="dxa"/>
            <w:shd w:val="clear" w:color="auto" w:fill="auto"/>
            <w:vAlign w:val="center"/>
          </w:tcPr>
          <w:p w14:paraId="60C94B33">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79.37%</w:t>
            </w:r>
          </w:p>
        </w:tc>
      </w:tr>
    </w:tbl>
    <w:p w14:paraId="1594236A">
      <w:pPr>
        <w:rPr>
          <w:highlight w:val="yellow"/>
        </w:rPr>
        <w:sectPr>
          <w:pgSz w:w="16838" w:h="11906" w:orient="landscape"/>
          <w:pgMar w:top="1701" w:right="1701" w:bottom="1701" w:left="1701" w:header="1134" w:footer="1134" w:gutter="283"/>
          <w:cols w:space="0" w:num="1"/>
          <w:titlePg/>
          <w:docGrid w:type="lines" w:linePitch="312" w:charSpace="0"/>
        </w:sectPr>
      </w:pPr>
    </w:p>
    <w:p w14:paraId="07B04A6F">
      <w:pPr>
        <w:spacing w:line="600" w:lineRule="exact"/>
        <w:rPr>
          <w:rFonts w:ascii="宋体" w:hAnsi="宋体" w:eastAsia="宋体" w:cs="宋体"/>
          <w:sz w:val="28"/>
          <w:szCs w:val="28"/>
        </w:rPr>
      </w:pPr>
      <w:r>
        <w:rPr>
          <w:rFonts w:hint="eastAsia" w:ascii="宋体" w:hAnsi="宋体" w:eastAsia="宋体" w:cs="宋体"/>
          <w:sz w:val="28"/>
          <w:szCs w:val="28"/>
        </w:rPr>
        <w:t>（一）片区-01（晁留村610324202501）</w:t>
      </w:r>
    </w:p>
    <w:p w14:paraId="1215DB96">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本次土地成片开发片区范围位于天度镇晁留村范围内，总面积12.6297公顷。本片区内公益性面积为0.2593公顷，片区公益性占比为0.09%，本次拟征地地块面积为12.6297公顷，占成片开发范围面积的4.33%。</w:t>
      </w:r>
    </w:p>
    <w:p w14:paraId="0E06B6CA">
      <w:pPr>
        <w:spacing w:line="600" w:lineRule="exact"/>
        <w:rPr>
          <w:rFonts w:ascii="宋体" w:hAnsi="宋体" w:eastAsia="宋体" w:cs="宋体"/>
          <w:sz w:val="28"/>
          <w:szCs w:val="28"/>
        </w:rPr>
      </w:pPr>
      <w:r>
        <w:rPr>
          <w:rFonts w:hint="eastAsia" w:ascii="宋体" w:hAnsi="宋体" w:eastAsia="宋体" w:cs="宋体"/>
          <w:sz w:val="28"/>
          <w:szCs w:val="28"/>
        </w:rPr>
        <w:t>（二）片区-02（韩家窑村610324202502）</w:t>
      </w:r>
    </w:p>
    <w:p w14:paraId="2FE842C8">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本次土地成片开发片区范围位于天度镇韩家窑村范围内，总面积0.1699公顷。本片区内公益性面积为0.1699公顷，片区公益性占比为0.06%，本次拟征地地块面积为0.1699公顷，占成片开发范围面积的0.06%。</w:t>
      </w:r>
    </w:p>
    <w:p w14:paraId="74C20E87">
      <w:pPr>
        <w:spacing w:line="600" w:lineRule="exact"/>
        <w:rPr>
          <w:rFonts w:ascii="宋体" w:hAnsi="宋体" w:eastAsia="宋体" w:cs="宋体"/>
          <w:sz w:val="28"/>
          <w:szCs w:val="28"/>
        </w:rPr>
      </w:pPr>
      <w:r>
        <w:rPr>
          <w:rFonts w:hint="eastAsia" w:ascii="宋体" w:hAnsi="宋体" w:eastAsia="宋体" w:cs="宋体"/>
          <w:sz w:val="28"/>
          <w:szCs w:val="28"/>
        </w:rPr>
        <w:t>（三）片区-03（宝塔村610324202503）</w:t>
      </w:r>
    </w:p>
    <w:p w14:paraId="373006D7">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本次土地成片开发片区范围位于法门镇宝塔村范围内，总面积13.5609公顷。本片区内公益性面积为13.5609公顷，片区公益性占比为4.65%，本次拟征地地块面积为1.1213公顷，占成片开发范围面积的0.38%。</w:t>
      </w:r>
    </w:p>
    <w:p w14:paraId="3A7A0379">
      <w:pPr>
        <w:spacing w:line="600" w:lineRule="exact"/>
        <w:rPr>
          <w:rFonts w:ascii="宋体" w:hAnsi="宋体" w:eastAsia="宋体" w:cs="宋体"/>
          <w:sz w:val="28"/>
          <w:szCs w:val="28"/>
        </w:rPr>
      </w:pPr>
      <w:r>
        <w:rPr>
          <w:rFonts w:hint="eastAsia" w:ascii="宋体" w:hAnsi="宋体" w:eastAsia="宋体" w:cs="宋体"/>
          <w:sz w:val="28"/>
          <w:szCs w:val="28"/>
        </w:rPr>
        <w:t>（四）片区-04（美阳村610324202504）</w:t>
      </w:r>
    </w:p>
    <w:p w14:paraId="42E9E59C">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本次土地成片开发片区范围位于法门镇美阳村范围内，总面积2.5260公顷。本片区内公益性面积为0.2256公顷，片区公益性占比为0.08%，本次拟征地地块面积为2.5260公顷，占成片开发范围面积的0.87%。</w:t>
      </w:r>
    </w:p>
    <w:p w14:paraId="38A6026E">
      <w:pPr>
        <w:spacing w:line="600" w:lineRule="exact"/>
        <w:rPr>
          <w:rFonts w:ascii="宋体" w:hAnsi="宋体" w:eastAsia="宋体" w:cs="宋体"/>
          <w:sz w:val="28"/>
          <w:szCs w:val="28"/>
        </w:rPr>
      </w:pPr>
      <w:r>
        <w:rPr>
          <w:rFonts w:hint="eastAsia" w:ascii="宋体" w:hAnsi="宋体" w:eastAsia="宋体" w:cs="宋体"/>
          <w:sz w:val="28"/>
          <w:szCs w:val="28"/>
        </w:rPr>
        <w:t>（五）片区-05（美阳村、三驾村、南佐村610324202505）</w:t>
      </w:r>
    </w:p>
    <w:p w14:paraId="3017E420">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本次土地成片开发片区范围位于法门镇美阳村、三驾村、南佐村范围内，总面积26.261公顷。本片区内公益性面积为17.1586公顷，片区公益性占比为5.88%，本次拟征地地块面积为24.8924公顷，占成片开发范围面积的8.53%。</w:t>
      </w:r>
    </w:p>
    <w:p w14:paraId="73708B86">
      <w:pPr>
        <w:spacing w:line="600" w:lineRule="exact"/>
        <w:rPr>
          <w:rFonts w:ascii="宋体" w:hAnsi="宋体" w:eastAsia="宋体" w:cs="宋体"/>
          <w:sz w:val="28"/>
          <w:szCs w:val="28"/>
        </w:rPr>
      </w:pPr>
      <w:r>
        <w:rPr>
          <w:rFonts w:hint="eastAsia" w:ascii="宋体" w:hAnsi="宋体" w:eastAsia="宋体" w:cs="宋体"/>
          <w:sz w:val="28"/>
          <w:szCs w:val="28"/>
        </w:rPr>
        <w:t>（六）片区-06（三驾村、南佐村610324202506）</w:t>
      </w:r>
    </w:p>
    <w:p w14:paraId="74F4FCDF">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本次土地成片开发片区范围位于法门镇三驾村、南佐村范围内，总面积21.3706公顷。本片区内公益性面积为19.9573公顷，片区公益性占比为6.84%，本次拟征地地块面积为2.9004公顷，占成片开发范围面积的0.99%。</w:t>
      </w:r>
    </w:p>
    <w:p w14:paraId="614CED14">
      <w:pPr>
        <w:spacing w:line="600" w:lineRule="exact"/>
        <w:rPr>
          <w:rFonts w:ascii="宋体" w:hAnsi="宋体" w:eastAsia="宋体" w:cs="宋体"/>
          <w:sz w:val="28"/>
          <w:szCs w:val="28"/>
        </w:rPr>
      </w:pPr>
      <w:r>
        <w:rPr>
          <w:rFonts w:hint="eastAsia" w:ascii="宋体" w:hAnsi="宋体" w:eastAsia="宋体" w:cs="宋体"/>
          <w:sz w:val="28"/>
          <w:szCs w:val="28"/>
        </w:rPr>
        <w:t>（七）片区-07（三驾村610324202507）</w:t>
      </w:r>
    </w:p>
    <w:p w14:paraId="32505717">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本次土地成片开发片区范围位于法门镇三驾村范围内，总面积3.3383公顷。本片区内公益性面积为1.6905公顷，片区公益性占比为0.58%，本次拟征地地块面积为3.3203公顷，占成片开发范围面积的1.14%。</w:t>
      </w:r>
    </w:p>
    <w:p w14:paraId="5F4380A9">
      <w:pPr>
        <w:spacing w:line="600" w:lineRule="exact"/>
        <w:rPr>
          <w:rFonts w:ascii="宋体" w:hAnsi="宋体" w:eastAsia="宋体" w:cs="宋体"/>
          <w:sz w:val="28"/>
          <w:szCs w:val="28"/>
        </w:rPr>
      </w:pPr>
      <w:r>
        <w:rPr>
          <w:rFonts w:hint="eastAsia" w:ascii="宋体" w:hAnsi="宋体" w:eastAsia="宋体" w:cs="宋体"/>
          <w:sz w:val="28"/>
          <w:szCs w:val="28"/>
        </w:rPr>
        <w:t>（八）片区-08（牛家社区、三驾村、南佐村610324202508）</w:t>
      </w:r>
    </w:p>
    <w:p w14:paraId="3FB9E75B">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本次土地成片开发片区范围位于法门镇三驾村、南佐村和城关街道牛家社区范围内，总面积50.1423公顷。本片区内公益性面积为13.6515公顷，片区公益性占比为4.68%，本次拟征地地块面积为50.1423公顷，占成片开发范围面积的17.18%。</w:t>
      </w:r>
    </w:p>
    <w:p w14:paraId="41391786">
      <w:pPr>
        <w:spacing w:line="600" w:lineRule="exact"/>
        <w:rPr>
          <w:rFonts w:ascii="宋体" w:hAnsi="宋体" w:eastAsia="宋体" w:cs="宋体"/>
          <w:sz w:val="28"/>
          <w:szCs w:val="28"/>
        </w:rPr>
      </w:pPr>
      <w:r>
        <w:rPr>
          <w:rFonts w:hint="eastAsia" w:ascii="宋体" w:hAnsi="宋体" w:eastAsia="宋体" w:cs="宋体"/>
          <w:sz w:val="28"/>
          <w:szCs w:val="28"/>
        </w:rPr>
        <w:t>（九）片区-09（牛家社区610324202509）</w:t>
      </w:r>
    </w:p>
    <w:p w14:paraId="235A4F2E">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本次土地成片开发片区范围位于城关街道牛家社区范围内，总面积3.604公顷。本片区内公益性面积为3.604公顷，片区公益性占比为1.24%，本次拟征地地块面积为0.924公顷，占成片开发范围面积的0.32%。</w:t>
      </w:r>
    </w:p>
    <w:p w14:paraId="5F39806F">
      <w:pPr>
        <w:spacing w:line="600" w:lineRule="exact"/>
        <w:rPr>
          <w:rFonts w:ascii="宋体" w:hAnsi="宋体" w:eastAsia="宋体" w:cs="宋体"/>
          <w:sz w:val="28"/>
          <w:szCs w:val="28"/>
        </w:rPr>
      </w:pPr>
      <w:r>
        <w:rPr>
          <w:rFonts w:hint="eastAsia" w:ascii="宋体" w:hAnsi="宋体" w:eastAsia="宋体" w:cs="宋体"/>
          <w:sz w:val="28"/>
          <w:szCs w:val="28"/>
        </w:rPr>
        <w:t>（十）片区-10（后沟社区、牛家社区610324202510）</w:t>
      </w:r>
    </w:p>
    <w:p w14:paraId="4460F705">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本次土地成片开发片区范围位于城关街道牛家社区、后沟社区范围内，总面积0.7877公顷。本片区内公益性面积为0.7877公顷，片区公益性占比为0.27%，本次拟征地地块面积为0.7877公顷，占成片开发范围面积的0.27%。</w:t>
      </w:r>
    </w:p>
    <w:p w14:paraId="26105557">
      <w:pPr>
        <w:spacing w:line="600" w:lineRule="exact"/>
        <w:rPr>
          <w:rFonts w:ascii="宋体" w:hAnsi="宋体" w:eastAsia="宋体" w:cs="宋体"/>
          <w:sz w:val="28"/>
          <w:szCs w:val="28"/>
        </w:rPr>
      </w:pPr>
      <w:r>
        <w:rPr>
          <w:rFonts w:hint="eastAsia" w:ascii="宋体" w:hAnsi="宋体" w:eastAsia="宋体" w:cs="宋体"/>
          <w:sz w:val="28"/>
          <w:szCs w:val="28"/>
        </w:rPr>
        <w:t>（十一）片区-11（牛家社区610324202511）</w:t>
      </w:r>
    </w:p>
    <w:p w14:paraId="74B0F59A">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本次土地成片开发片区范围位于城关街道牛家社区范围内，总面积1.3公顷。本片区内公益性面积为0.1579公顷，片区公益性占比为0.05%，本次拟征地地块面积为1.3公顷，占成片开发范围面积的0.45%。</w:t>
      </w:r>
    </w:p>
    <w:p w14:paraId="496E102D">
      <w:pPr>
        <w:spacing w:line="600" w:lineRule="exact"/>
        <w:rPr>
          <w:rFonts w:ascii="宋体" w:hAnsi="宋体" w:eastAsia="宋体" w:cs="宋体"/>
          <w:sz w:val="28"/>
          <w:szCs w:val="28"/>
        </w:rPr>
      </w:pPr>
      <w:r>
        <w:rPr>
          <w:rFonts w:hint="eastAsia" w:ascii="宋体" w:hAnsi="宋体" w:eastAsia="宋体" w:cs="宋体"/>
          <w:sz w:val="28"/>
          <w:szCs w:val="28"/>
        </w:rPr>
        <w:t>（十二）片区-12（牛家社区610324202512）</w:t>
      </w:r>
    </w:p>
    <w:p w14:paraId="13C43969">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本次土地成片开发片区范围位于城关街道牛家社区范围内，总面积3.8778公顷。本片区内公益性面积为2.3583公顷，片区公益性占比为0.81%，本次拟征地地块面积为2.2354公顷，占成片开发范围面积的0.77%。</w:t>
      </w:r>
    </w:p>
    <w:p w14:paraId="37CF7826">
      <w:pPr>
        <w:spacing w:line="600" w:lineRule="exact"/>
        <w:rPr>
          <w:rFonts w:ascii="宋体" w:hAnsi="宋体" w:eastAsia="宋体" w:cs="宋体"/>
          <w:sz w:val="28"/>
          <w:szCs w:val="28"/>
        </w:rPr>
      </w:pPr>
      <w:r>
        <w:rPr>
          <w:rFonts w:hint="eastAsia" w:ascii="宋体" w:hAnsi="宋体" w:eastAsia="宋体" w:cs="宋体"/>
          <w:sz w:val="28"/>
          <w:szCs w:val="28"/>
        </w:rPr>
        <w:t>（十三）片区-13（后沟社区、南宫社区、苟家庙村610324202513）</w:t>
      </w:r>
    </w:p>
    <w:p w14:paraId="45C0ED91">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本次土地成片开发片区范围位于城关街道后沟社区、南宫社区、苟家庙村范围内，总面积9.6405公顷。本片区内公益性面积为6.8501公顷，片区公益性占比为2.35%，本次拟征地地块面积为3.157公顷，占成片开发范围面积的1.08%。</w:t>
      </w:r>
    </w:p>
    <w:p w14:paraId="040AD825">
      <w:pPr>
        <w:spacing w:line="600" w:lineRule="exact"/>
        <w:rPr>
          <w:rFonts w:ascii="宋体" w:hAnsi="宋体" w:eastAsia="宋体" w:cs="宋体"/>
          <w:sz w:val="28"/>
          <w:szCs w:val="28"/>
        </w:rPr>
      </w:pPr>
      <w:r>
        <w:rPr>
          <w:rFonts w:hint="eastAsia" w:ascii="宋体" w:hAnsi="宋体" w:eastAsia="宋体" w:cs="宋体"/>
          <w:sz w:val="28"/>
          <w:szCs w:val="28"/>
        </w:rPr>
        <w:t>（十四）片区-14（南宫社区、苟家庙村610324202514）</w:t>
      </w:r>
    </w:p>
    <w:p w14:paraId="748B5490">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本次土地成片开发片区范围位于城关街道南宫社区、苟家庙村范围内，总面积17.394公顷。本片区内公益性面积为16.3522公顷，片区公益性占比为5.6%，本次拟征地地块面积为4.3946公顷，占成片开发范围面积的1.51%。</w:t>
      </w:r>
    </w:p>
    <w:p w14:paraId="1F6CF2FA">
      <w:pPr>
        <w:spacing w:line="600" w:lineRule="exact"/>
        <w:rPr>
          <w:rFonts w:ascii="宋体" w:hAnsi="宋体" w:eastAsia="宋体" w:cs="宋体"/>
          <w:sz w:val="28"/>
          <w:szCs w:val="28"/>
        </w:rPr>
      </w:pPr>
      <w:r>
        <w:rPr>
          <w:rFonts w:hint="eastAsia" w:ascii="宋体" w:hAnsi="宋体" w:eastAsia="宋体" w:cs="宋体"/>
          <w:sz w:val="28"/>
          <w:szCs w:val="28"/>
        </w:rPr>
        <w:t>（十五）片区-15（南宫社区、小留村610324202515）</w:t>
      </w:r>
    </w:p>
    <w:p w14:paraId="6E38643A">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本次土地成片开发片区范围位于城关街道南宫社区、小留村范围内，总面积14.3282公顷。本片区内公益性面积为7.0172公顷，片区公益性占比为2.4%，本次拟征地地块面积为12.4697公顷，占成片开发范围面积的4.27%。</w:t>
      </w:r>
    </w:p>
    <w:p w14:paraId="31E4CE71">
      <w:pPr>
        <w:spacing w:line="600" w:lineRule="exact"/>
        <w:rPr>
          <w:rFonts w:ascii="宋体" w:hAnsi="宋体" w:eastAsia="宋体" w:cs="宋体"/>
          <w:sz w:val="28"/>
          <w:szCs w:val="28"/>
        </w:rPr>
      </w:pPr>
      <w:r>
        <w:rPr>
          <w:rFonts w:hint="eastAsia" w:ascii="宋体" w:hAnsi="宋体" w:eastAsia="宋体" w:cs="宋体"/>
          <w:sz w:val="28"/>
          <w:szCs w:val="28"/>
        </w:rPr>
        <w:t>（十六）片区-16（西官村610324202516）</w:t>
      </w:r>
    </w:p>
    <w:p w14:paraId="65607411">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本次土地成片开发片区范围位于城关街道西官村范围内，总面积0.6746公顷。本片区内公益性面积为0.6746公顷，片区公益性占比为0.23%，本次拟征地地块面积为0.6746公顷，占成片开发范围面积的0.23%。</w:t>
      </w:r>
    </w:p>
    <w:p w14:paraId="0B36F7DA">
      <w:pPr>
        <w:spacing w:line="600" w:lineRule="exact"/>
        <w:rPr>
          <w:rFonts w:ascii="宋体" w:hAnsi="宋体" w:eastAsia="宋体" w:cs="宋体"/>
          <w:sz w:val="28"/>
          <w:szCs w:val="28"/>
        </w:rPr>
      </w:pPr>
      <w:r>
        <w:rPr>
          <w:rFonts w:hint="eastAsia" w:ascii="宋体" w:hAnsi="宋体" w:eastAsia="宋体" w:cs="宋体"/>
          <w:sz w:val="28"/>
          <w:szCs w:val="28"/>
        </w:rPr>
        <w:t>（十七）片区-17（东西湾村610324202517）</w:t>
      </w:r>
    </w:p>
    <w:p w14:paraId="50AE138E">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本次土地成片开发片区范围位于绛帐镇东西湾村范围内，总面积1.5878公顷。本片区内公益性面积为0.0711公顷，片区公益性占比为0.02%，本次拟征地地块面积为1.5878公顷，占成片开发范围面积的0.54%。</w:t>
      </w:r>
    </w:p>
    <w:p w14:paraId="03AE6867">
      <w:pPr>
        <w:spacing w:line="600" w:lineRule="exact"/>
        <w:rPr>
          <w:rFonts w:ascii="宋体" w:hAnsi="宋体" w:eastAsia="宋体" w:cs="宋体"/>
          <w:sz w:val="28"/>
          <w:szCs w:val="28"/>
        </w:rPr>
      </w:pPr>
      <w:r>
        <w:rPr>
          <w:rFonts w:hint="eastAsia" w:ascii="宋体" w:hAnsi="宋体" w:eastAsia="宋体" w:cs="宋体"/>
          <w:sz w:val="28"/>
          <w:szCs w:val="28"/>
        </w:rPr>
        <w:t>（十八）片区-18（邓家村610324202518）</w:t>
      </w:r>
    </w:p>
    <w:p w14:paraId="372A757C">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本次土地成片开发片区范围位于绛帐镇邓家村范围内，总面积5.5048公顷。本片区内公益性面积为0.5015公顷，片区公益性占比为0.17%，本次拟征地地块面积为5.5048公顷，占成片开发范围面积的1.89%。</w:t>
      </w:r>
    </w:p>
    <w:p w14:paraId="4B20FDA8">
      <w:pPr>
        <w:spacing w:line="600" w:lineRule="exact"/>
        <w:rPr>
          <w:rFonts w:ascii="宋体" w:hAnsi="宋体" w:eastAsia="宋体" w:cs="宋体"/>
          <w:sz w:val="28"/>
          <w:szCs w:val="28"/>
        </w:rPr>
      </w:pPr>
      <w:r>
        <w:rPr>
          <w:rFonts w:hint="eastAsia" w:ascii="宋体" w:hAnsi="宋体" w:eastAsia="宋体" w:cs="宋体"/>
          <w:sz w:val="28"/>
          <w:szCs w:val="28"/>
        </w:rPr>
        <w:t>（十九）片区-19（双庙村、邓家村、大营村610324202519）</w:t>
      </w:r>
    </w:p>
    <w:p w14:paraId="6EDE6421">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本次土地成片开发片区范围位于绛帐镇双庙村、邓家村、大营村范围内，总面积64.1631公顷。本片区内公益性面积为7.1473公顷，片区公益性占比为2.45%，本次拟征地地块面积为64.1631公顷，占成片开发范围面积的21.99%。</w:t>
      </w:r>
    </w:p>
    <w:p w14:paraId="6E592B5E">
      <w:pPr>
        <w:spacing w:line="600" w:lineRule="exact"/>
        <w:rPr>
          <w:rFonts w:ascii="宋体" w:hAnsi="宋体" w:eastAsia="宋体" w:cs="宋体"/>
          <w:sz w:val="28"/>
          <w:szCs w:val="28"/>
        </w:rPr>
      </w:pPr>
      <w:r>
        <w:rPr>
          <w:rFonts w:hint="eastAsia" w:ascii="宋体" w:hAnsi="宋体" w:eastAsia="宋体" w:cs="宋体"/>
          <w:sz w:val="28"/>
          <w:szCs w:val="28"/>
        </w:rPr>
        <w:t>（二十）片区-20（董家村、邓家村、牛仓村610324202520）</w:t>
      </w:r>
    </w:p>
    <w:p w14:paraId="3AE8B822">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本次土地成片开发片区范围位于绛帐镇董家村、邓家村、牛仓村范围内，总面积36.7507公顷。本片区内公益性面积为2.5653公顷，片区公益性占比为0.88%，本次拟征地地块面积为36.0159公顷，占成片开发范围面积的12.34%。</w:t>
      </w:r>
    </w:p>
    <w:p w14:paraId="480A342E">
      <w:pPr>
        <w:spacing w:line="600" w:lineRule="exact"/>
        <w:rPr>
          <w:rFonts w:ascii="宋体" w:hAnsi="宋体" w:eastAsia="宋体" w:cs="宋体"/>
          <w:sz w:val="28"/>
          <w:szCs w:val="28"/>
        </w:rPr>
      </w:pPr>
      <w:r>
        <w:rPr>
          <w:rFonts w:hint="eastAsia" w:ascii="宋体" w:hAnsi="宋体" w:eastAsia="宋体" w:cs="宋体"/>
          <w:sz w:val="28"/>
          <w:szCs w:val="28"/>
        </w:rPr>
        <w:t>（二十一）片区-21（牛仓村610324202521）</w:t>
      </w:r>
    </w:p>
    <w:p w14:paraId="525F3BAB">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本次土地成片开发片区范围位于绛帐镇牛仓村范围内，总面积2.2044公顷。本片区内公益性面积为2.2044公顷，片区公益性占比为0.76%，本次拟征地地块面积为0.7051公顷，占成片开发范围面积的0.24%。</w:t>
      </w:r>
    </w:p>
    <w:p w14:paraId="3E5571EE">
      <w:pPr>
        <w:pStyle w:val="6"/>
        <w:spacing w:before="140" w:after="0" w:line="240" w:lineRule="auto"/>
        <w:ind w:firstLine="562" w:firstLineChars="200"/>
        <w:jc w:val="both"/>
        <w:outlineLvl w:val="1"/>
        <w:rPr>
          <w:rFonts w:ascii="仿宋" w:hAnsi="仿宋" w:eastAsia="仿宋" w:cs="仿宋"/>
          <w:b/>
          <w:bCs/>
          <w:sz w:val="28"/>
          <w:szCs w:val="28"/>
        </w:rPr>
      </w:pPr>
      <w:bookmarkStart w:id="6" w:name="_Toc17967"/>
      <w:r>
        <w:rPr>
          <w:rFonts w:hint="eastAsia" w:ascii="仿宋" w:hAnsi="仿宋" w:eastAsia="仿宋" w:cs="仿宋"/>
          <w:b/>
          <w:bCs/>
          <w:sz w:val="28"/>
          <w:szCs w:val="28"/>
        </w:rPr>
        <w:t>2.2土地利用现状分析</w:t>
      </w:r>
      <w:bookmarkEnd w:id="6"/>
    </w:p>
    <w:p w14:paraId="11B735B3">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依据扶风县2023年度国土变更调查成果，扶风县本次成片开发范围总面积为291.8162公顷，拟开发区域占农用地219.0131公顷，其中耕地97.1104公顷（耕地质量等级均为13等）；占用建设用地72.8031公顷；占用未利用地0.0000公顷。</w:t>
      </w:r>
    </w:p>
    <w:p w14:paraId="47CED74E">
      <w:pPr>
        <w:ind w:firstLine="480"/>
        <w:jc w:val="center"/>
        <w:outlineLvl w:val="3"/>
        <w:rPr>
          <w:rFonts w:ascii="宋体" w:hAnsi="宋体" w:cs="宋体"/>
          <w:sz w:val="24"/>
        </w:rPr>
      </w:pPr>
      <w:r>
        <w:rPr>
          <w:rFonts w:hint="eastAsia" w:ascii="宋体" w:hAnsi="宋体" w:cs="宋体"/>
          <w:sz w:val="24"/>
        </w:rPr>
        <w:t>表2-2成片开发范围土地利用现状表</w:t>
      </w:r>
    </w:p>
    <w:p w14:paraId="66AB4579">
      <w:pPr>
        <w:widowControl/>
        <w:ind w:firstLine="420"/>
        <w:jc w:val="right"/>
        <w:rPr>
          <w:szCs w:val="21"/>
          <w:lang w:bidi="ar"/>
        </w:rPr>
      </w:pPr>
      <w:r>
        <w:rPr>
          <w:rFonts w:hint="eastAsia"/>
          <w:szCs w:val="21"/>
          <w:lang w:bidi="ar"/>
        </w:rPr>
        <w:t>单位：公顷</w:t>
      </w:r>
    </w:p>
    <w:tbl>
      <w:tblPr>
        <w:tblStyle w:val="13"/>
        <w:tblW w:w="8906" w:type="dxa"/>
        <w:tblInd w:w="93" w:type="dxa"/>
        <w:tblLayout w:type="fixed"/>
        <w:tblCellMar>
          <w:top w:w="0" w:type="dxa"/>
          <w:left w:w="108" w:type="dxa"/>
          <w:bottom w:w="0" w:type="dxa"/>
          <w:right w:w="108" w:type="dxa"/>
        </w:tblCellMar>
      </w:tblPr>
      <w:tblGrid>
        <w:gridCol w:w="985"/>
        <w:gridCol w:w="654"/>
        <w:gridCol w:w="960"/>
        <w:gridCol w:w="1065"/>
        <w:gridCol w:w="1035"/>
        <w:gridCol w:w="885"/>
        <w:gridCol w:w="285"/>
        <w:gridCol w:w="765"/>
        <w:gridCol w:w="870"/>
        <w:gridCol w:w="930"/>
        <w:gridCol w:w="472"/>
      </w:tblGrid>
      <w:tr w14:paraId="4B7BE05D">
        <w:tblPrEx>
          <w:tblCellMar>
            <w:top w:w="0" w:type="dxa"/>
            <w:left w:w="108" w:type="dxa"/>
            <w:bottom w:w="0" w:type="dxa"/>
            <w:right w:w="108" w:type="dxa"/>
          </w:tblCellMar>
        </w:tblPrEx>
        <w:trPr>
          <w:trHeight w:val="300" w:hRule="atLeast"/>
        </w:trPr>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085D1D">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范围代码</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749799">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乡镇名</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0B0177">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村名</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C91F48">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总计</w:t>
            </w:r>
          </w:p>
        </w:tc>
        <w:tc>
          <w:tcPr>
            <w:tcW w:w="3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97608B">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农用地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9A7F">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建设用地</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D286">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未利用地</w:t>
            </w:r>
          </w:p>
        </w:tc>
      </w:tr>
      <w:tr w14:paraId="53FDB7B3">
        <w:tblPrEx>
          <w:tblCellMar>
            <w:top w:w="0" w:type="dxa"/>
            <w:left w:w="108" w:type="dxa"/>
            <w:bottom w:w="0" w:type="dxa"/>
            <w:right w:w="108" w:type="dxa"/>
          </w:tblCellMar>
        </w:tblPrEx>
        <w:trPr>
          <w:trHeight w:val="300" w:hRule="atLeast"/>
        </w:trPr>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3A5D3">
            <w:pPr>
              <w:jc w:val="center"/>
              <w:rPr>
                <w:rFonts w:ascii="仿宋" w:hAnsi="仿宋" w:eastAsia="仿宋" w:cs="仿宋"/>
                <w:b/>
                <w:bCs/>
                <w:color w:val="000000"/>
                <w:sz w:val="18"/>
                <w:szCs w:val="18"/>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C29FA">
            <w:pPr>
              <w:jc w:val="center"/>
              <w:rPr>
                <w:rFonts w:ascii="仿宋" w:hAnsi="仿宋" w:eastAsia="仿宋" w:cs="仿宋"/>
                <w:b/>
                <w:bCs/>
                <w:color w:val="000000"/>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71597">
            <w:pPr>
              <w:jc w:val="center"/>
              <w:rPr>
                <w:rFonts w:ascii="仿宋" w:hAnsi="仿宋" w:eastAsia="仿宋" w:cs="仿宋"/>
                <w:b/>
                <w:bCs/>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A0F42">
            <w:pPr>
              <w:jc w:val="center"/>
              <w:rPr>
                <w:rFonts w:ascii="仿宋" w:hAnsi="仿宋" w:eastAsia="仿宋" w:cs="仿宋"/>
                <w:b/>
                <w:bCs/>
                <w:color w:val="000000"/>
                <w:sz w:val="18"/>
                <w:szCs w:val="18"/>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F305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小计</w:t>
            </w:r>
          </w:p>
        </w:tc>
        <w:tc>
          <w:tcPr>
            <w:tcW w:w="28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C3B1D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耕地</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FBEB7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小计</w:t>
            </w:r>
          </w:p>
        </w:tc>
        <w:tc>
          <w:tcPr>
            <w:tcW w:w="4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1C10C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小计</w:t>
            </w:r>
          </w:p>
        </w:tc>
      </w:tr>
      <w:tr w14:paraId="7F3AD1E9">
        <w:tblPrEx>
          <w:tblCellMar>
            <w:top w:w="0" w:type="dxa"/>
            <w:left w:w="108" w:type="dxa"/>
            <w:bottom w:w="0" w:type="dxa"/>
            <w:right w:w="108" w:type="dxa"/>
          </w:tblCellMar>
        </w:tblPrEx>
        <w:trPr>
          <w:trHeight w:val="270" w:hRule="atLeast"/>
        </w:trPr>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2A1E1">
            <w:pPr>
              <w:jc w:val="center"/>
              <w:rPr>
                <w:rFonts w:ascii="仿宋" w:hAnsi="仿宋" w:eastAsia="仿宋" w:cs="仿宋"/>
                <w:b/>
                <w:bCs/>
                <w:color w:val="000000"/>
                <w:sz w:val="18"/>
                <w:szCs w:val="18"/>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5EC8E">
            <w:pPr>
              <w:jc w:val="center"/>
              <w:rPr>
                <w:rFonts w:ascii="仿宋" w:hAnsi="仿宋" w:eastAsia="仿宋" w:cs="仿宋"/>
                <w:b/>
                <w:bCs/>
                <w:color w:val="000000"/>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9FAA5">
            <w:pPr>
              <w:jc w:val="center"/>
              <w:rPr>
                <w:rFonts w:ascii="仿宋" w:hAnsi="仿宋" w:eastAsia="仿宋" w:cs="仿宋"/>
                <w:b/>
                <w:bCs/>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2B28F">
            <w:pPr>
              <w:jc w:val="center"/>
              <w:rPr>
                <w:rFonts w:ascii="仿宋" w:hAnsi="仿宋" w:eastAsia="仿宋" w:cs="仿宋"/>
                <w:b/>
                <w:bCs/>
                <w:color w:val="000000"/>
                <w:sz w:val="18"/>
                <w:szCs w:val="18"/>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9DF9B">
            <w:pPr>
              <w:jc w:val="center"/>
              <w:rPr>
                <w:rFonts w:ascii="仿宋" w:hAnsi="仿宋" w:eastAsia="仿宋" w:cs="仿宋"/>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E85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分计</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ABC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水田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DF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水浇地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F04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旱地</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CC51D">
            <w:pPr>
              <w:jc w:val="center"/>
              <w:rPr>
                <w:rFonts w:ascii="仿宋" w:hAnsi="仿宋" w:eastAsia="仿宋" w:cs="仿宋"/>
                <w:color w:val="000000"/>
                <w:sz w:val="18"/>
                <w:szCs w:val="18"/>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140E5">
            <w:pPr>
              <w:jc w:val="center"/>
              <w:rPr>
                <w:rFonts w:ascii="仿宋" w:hAnsi="仿宋" w:eastAsia="仿宋" w:cs="仿宋"/>
                <w:color w:val="000000"/>
                <w:sz w:val="18"/>
                <w:szCs w:val="18"/>
              </w:rPr>
            </w:pPr>
          </w:p>
        </w:tc>
      </w:tr>
      <w:tr w14:paraId="3AED2CA9">
        <w:tblPrEx>
          <w:tblCellMar>
            <w:top w:w="0" w:type="dxa"/>
            <w:left w:w="108" w:type="dxa"/>
            <w:bottom w:w="0" w:type="dxa"/>
            <w:right w:w="108" w:type="dxa"/>
          </w:tblCellMar>
        </w:tblPrEx>
        <w:trPr>
          <w:trHeight w:val="270" w:hRule="atLeast"/>
        </w:trPr>
        <w:tc>
          <w:tcPr>
            <w:tcW w:w="25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8D53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总计</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455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291.8162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FFB9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219.0131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CD08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97.1104</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4259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B0D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96.602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99AD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0.5084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E6DD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72.8031</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83B6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r>
      <w:tr w14:paraId="2F713D2D">
        <w:tblPrEx>
          <w:tblCellMar>
            <w:top w:w="0" w:type="dxa"/>
            <w:left w:w="108" w:type="dxa"/>
            <w:bottom w:w="0" w:type="dxa"/>
            <w:right w:w="108" w:type="dxa"/>
          </w:tblCellMar>
        </w:tblPrEx>
        <w:trPr>
          <w:trHeight w:val="27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D43D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610324202501</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FDD9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天度镇</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EE3C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晁留村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3B7A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12.6297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C795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7.5238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8021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0.162</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F204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2A3C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441D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0.162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1315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5.1059</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64BF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r>
      <w:tr w14:paraId="2179C330">
        <w:tblPrEx>
          <w:tblCellMar>
            <w:top w:w="0" w:type="dxa"/>
            <w:left w:w="108" w:type="dxa"/>
            <w:bottom w:w="0" w:type="dxa"/>
            <w:right w:w="108" w:type="dxa"/>
          </w:tblCellMar>
        </w:tblPrEx>
        <w:trPr>
          <w:trHeight w:val="27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51E0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610324202502</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F7A6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天度镇</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4FBD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韩家窑村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4617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0.1699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9A65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B40B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771A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0F88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19C4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9544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0.1699</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FA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r>
      <w:tr w14:paraId="137CA6A0">
        <w:tblPrEx>
          <w:tblCellMar>
            <w:top w:w="0" w:type="dxa"/>
            <w:left w:w="108" w:type="dxa"/>
            <w:bottom w:w="0" w:type="dxa"/>
            <w:right w:w="108" w:type="dxa"/>
          </w:tblCellMar>
        </w:tblPrEx>
        <w:trPr>
          <w:trHeight w:val="27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439A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610324202503</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A2C8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法门镇</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0F9B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宝塔村、美阳村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9BD6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13.5609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D39F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1.0186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B8DC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0.5183</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5BDD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C69C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0.5183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FBFC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9297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12.5423</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B454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r>
      <w:tr w14:paraId="0A111D9A">
        <w:tblPrEx>
          <w:tblCellMar>
            <w:top w:w="0" w:type="dxa"/>
            <w:left w:w="108" w:type="dxa"/>
            <w:bottom w:w="0" w:type="dxa"/>
            <w:right w:w="108" w:type="dxa"/>
          </w:tblCellMar>
        </w:tblPrEx>
        <w:trPr>
          <w:trHeight w:val="27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A017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610324202504</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5B18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法门镇</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5724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美阳村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989B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2.526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13A1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2.526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5D6F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0.7845</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FC08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E3B6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0.7845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6D5F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EADC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7330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r>
      <w:tr w14:paraId="02BC6714">
        <w:tblPrEx>
          <w:tblCellMar>
            <w:top w:w="0" w:type="dxa"/>
            <w:left w:w="108" w:type="dxa"/>
            <w:bottom w:w="0" w:type="dxa"/>
            <w:right w:w="108" w:type="dxa"/>
          </w:tblCellMar>
        </w:tblPrEx>
        <w:trPr>
          <w:trHeight w:val="27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49DA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610324202505</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DBE5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法门镇</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9290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三驾村、南佐村、美阳村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600A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26.261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EA13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20.8182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E755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6.888</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D646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6F85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6.888</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E71A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39B2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5.4428</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0EDC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r>
      <w:tr w14:paraId="08281814">
        <w:tblPrEx>
          <w:tblCellMar>
            <w:top w:w="0" w:type="dxa"/>
            <w:left w:w="108" w:type="dxa"/>
            <w:bottom w:w="0" w:type="dxa"/>
            <w:right w:w="108" w:type="dxa"/>
          </w:tblCellMar>
        </w:tblPrEx>
        <w:trPr>
          <w:trHeight w:val="27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D5A1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610324202506</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7495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法门镇</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CF81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三驾村、南佐村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4DC9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21.3706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D1EF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11.4995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6844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3.3629</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AE96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B6CD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3.3629</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A2C6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8AA9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9.8711</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391D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r>
      <w:tr w14:paraId="0B8990B9">
        <w:tblPrEx>
          <w:tblCellMar>
            <w:top w:w="0" w:type="dxa"/>
            <w:left w:w="108" w:type="dxa"/>
            <w:bottom w:w="0" w:type="dxa"/>
            <w:right w:w="108" w:type="dxa"/>
          </w:tblCellMar>
        </w:tblPrEx>
        <w:trPr>
          <w:trHeight w:val="27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5409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610324202507</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AD6D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法门镇</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E323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三驾村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27C8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3.3383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FD60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3.2229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D0C1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0.6585</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2728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AA89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0.6585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22E7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E6AB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0.1155</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0FFA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r>
      <w:tr w14:paraId="6468464D">
        <w:tblPrEx>
          <w:tblCellMar>
            <w:top w:w="0" w:type="dxa"/>
            <w:left w:w="108" w:type="dxa"/>
            <w:bottom w:w="0" w:type="dxa"/>
            <w:right w:w="108" w:type="dxa"/>
          </w:tblCellMar>
        </w:tblPrEx>
        <w:trPr>
          <w:trHeight w:val="27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F679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610324202508</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DD2D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法门镇、城关街道</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34E3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三驾村、南佐村、牛家社区</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4C43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50.1423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71F1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93.9424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0000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35.9488</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EA94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74DE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35.9488</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02E5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03A5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0.9507</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D065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r>
      <w:tr w14:paraId="4D2E7F34">
        <w:tblPrEx>
          <w:tblCellMar>
            <w:top w:w="0" w:type="dxa"/>
            <w:left w:w="108" w:type="dxa"/>
            <w:bottom w:w="0" w:type="dxa"/>
            <w:right w:w="108" w:type="dxa"/>
          </w:tblCellMar>
        </w:tblPrEx>
        <w:trPr>
          <w:trHeight w:val="27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CDE5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610324202509</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AD8E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城关街道</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344F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牛家社区</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C1D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3.604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1946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3.1443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FF84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0.3452</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7101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DACC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0.3452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6032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7CA4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0.4597</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A265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r>
      <w:tr w14:paraId="0E0B0A87">
        <w:tblPrEx>
          <w:tblCellMar>
            <w:top w:w="0" w:type="dxa"/>
            <w:left w:w="108" w:type="dxa"/>
            <w:bottom w:w="0" w:type="dxa"/>
            <w:right w:w="108" w:type="dxa"/>
          </w:tblCellMar>
        </w:tblPrEx>
        <w:trPr>
          <w:trHeight w:val="27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915E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610324202510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AD0D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城关街道</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9472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后沟社区、牛家社区</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DB03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0.7877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1429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0.6666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AD11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0.0982</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121A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89E3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0.0982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8CC7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18B6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0.1211</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AC67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r>
      <w:tr w14:paraId="1A8D080E">
        <w:tblPrEx>
          <w:tblCellMar>
            <w:top w:w="0" w:type="dxa"/>
            <w:left w:w="108" w:type="dxa"/>
            <w:bottom w:w="0" w:type="dxa"/>
            <w:right w:w="108" w:type="dxa"/>
          </w:tblCellMar>
        </w:tblPrEx>
        <w:trPr>
          <w:trHeight w:val="27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3143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610324202511</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0781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城关街道</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0A6F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牛家社区</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C643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E90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1.1471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CE51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0.5143</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1938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4051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0.5143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FA3F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E3DE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0.1529</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398B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r>
      <w:tr w14:paraId="1E6BF603">
        <w:tblPrEx>
          <w:tblCellMar>
            <w:top w:w="0" w:type="dxa"/>
            <w:left w:w="108" w:type="dxa"/>
            <w:bottom w:w="0" w:type="dxa"/>
            <w:right w:w="108" w:type="dxa"/>
          </w:tblCellMar>
        </w:tblPrEx>
        <w:trPr>
          <w:trHeight w:val="27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2430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610324202512</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C87F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城关街道</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4EEF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牛家社区</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B47F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3.8778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8B2C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2.0714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43E8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1.0833</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B1AF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56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1.0833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7A21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A2B9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1.8065</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4727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r>
      <w:tr w14:paraId="54254A88">
        <w:tblPrEx>
          <w:tblCellMar>
            <w:top w:w="0" w:type="dxa"/>
            <w:left w:w="108" w:type="dxa"/>
            <w:bottom w:w="0" w:type="dxa"/>
            <w:right w:w="108" w:type="dxa"/>
          </w:tblCellMar>
        </w:tblPrEx>
        <w:trPr>
          <w:trHeight w:val="27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FA03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610324202513</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BD00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城关街道</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D69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后沟社区、南宫社区、苟家庙村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49D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9.6405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DF7A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2.5192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BB07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1.6795</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6169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06ED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1.6795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B085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3859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7.1213</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BC08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r>
      <w:tr w14:paraId="0EDC2D84">
        <w:tblPrEx>
          <w:tblCellMar>
            <w:top w:w="0" w:type="dxa"/>
            <w:left w:w="108" w:type="dxa"/>
            <w:bottom w:w="0" w:type="dxa"/>
            <w:right w:w="108" w:type="dxa"/>
          </w:tblCellMar>
        </w:tblPrEx>
        <w:trPr>
          <w:trHeight w:val="27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6F18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610324202514</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1EB8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城关街道</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6B89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南宫社区、苟家庙村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1B9F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17.394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F2DD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3.6014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3818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0.4804</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7109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DE9C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0.4804</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32D3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BF99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13.7926</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EC0C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r>
      <w:tr w14:paraId="79A1240D">
        <w:tblPrEx>
          <w:tblCellMar>
            <w:top w:w="0" w:type="dxa"/>
            <w:left w:w="108" w:type="dxa"/>
            <w:bottom w:w="0" w:type="dxa"/>
            <w:right w:w="108" w:type="dxa"/>
          </w:tblCellMar>
        </w:tblPrEx>
        <w:trPr>
          <w:trHeight w:val="27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89F7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610324202515</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374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城关街道</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676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南宫社区、小留村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045E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14.3282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733B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14.1777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A87C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3.7266</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B764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CCE8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3.7266</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C648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492F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0.1504</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3D84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r>
      <w:tr w14:paraId="047B4F98">
        <w:tblPrEx>
          <w:tblCellMar>
            <w:top w:w="0" w:type="dxa"/>
            <w:left w:w="108" w:type="dxa"/>
            <w:bottom w:w="0" w:type="dxa"/>
            <w:right w:w="108" w:type="dxa"/>
          </w:tblCellMar>
        </w:tblPrEx>
        <w:trPr>
          <w:trHeight w:val="27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F3FE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610324202516</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6F32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城关街道</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9A3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西官村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7141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0.6746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AC53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0.6746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38D8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5AB0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2E1D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ADA4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2E88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8AC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r>
      <w:tr w14:paraId="0A59B17D">
        <w:tblPrEx>
          <w:tblCellMar>
            <w:top w:w="0" w:type="dxa"/>
            <w:left w:w="108" w:type="dxa"/>
            <w:bottom w:w="0" w:type="dxa"/>
            <w:right w:w="108" w:type="dxa"/>
          </w:tblCellMar>
        </w:tblPrEx>
        <w:trPr>
          <w:trHeight w:val="27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E76A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610324202517</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171C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绛帐镇</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7AB4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东西湾村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639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1.5878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78F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0.7701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FDD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0.1997</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8CA8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5CD0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0.1997</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D685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55C9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0.8177</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8CD4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r>
      <w:tr w14:paraId="20BD197D">
        <w:tblPrEx>
          <w:tblCellMar>
            <w:top w:w="0" w:type="dxa"/>
            <w:left w:w="108" w:type="dxa"/>
            <w:bottom w:w="0" w:type="dxa"/>
            <w:right w:w="108" w:type="dxa"/>
          </w:tblCellMar>
        </w:tblPrEx>
        <w:trPr>
          <w:trHeight w:val="27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0FEE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610324202518</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AD62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绛帐镇</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BC6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邓家村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0908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5.5048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F345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0.1232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3EEB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0.1001</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94F0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45FC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0.1001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FB38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CAD8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5.3816</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F111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r>
      <w:tr w14:paraId="6D70C111">
        <w:tblPrEx>
          <w:tblCellMar>
            <w:top w:w="0" w:type="dxa"/>
            <w:left w:w="108" w:type="dxa"/>
            <w:bottom w:w="0" w:type="dxa"/>
            <w:right w:w="108" w:type="dxa"/>
          </w:tblCellMar>
        </w:tblPrEx>
        <w:trPr>
          <w:trHeight w:val="27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1A63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610324202519</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C294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绛帐镇</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C778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双庙村、邓家村、大营村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C9AF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64.1631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978F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63.9719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1BD0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37.2117</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E07D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12CD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37.2117</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7532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D575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0.1911</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1DA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r>
      <w:tr w14:paraId="1758FBBB">
        <w:tblPrEx>
          <w:tblCellMar>
            <w:top w:w="0" w:type="dxa"/>
            <w:left w:w="108" w:type="dxa"/>
            <w:bottom w:w="0" w:type="dxa"/>
            <w:right w:w="108" w:type="dxa"/>
          </w:tblCellMar>
        </w:tblPrEx>
        <w:trPr>
          <w:trHeight w:val="27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93DB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610324202520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2F8D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绛帐镇</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226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董家村、邓家村、牛仓村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3683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36.7507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3383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29.6937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E8EA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21.1441</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4B4B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9477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20.7977</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9285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0.3464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1054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7.057</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A501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r>
      <w:tr w14:paraId="6911957C">
        <w:tblPrEx>
          <w:tblCellMar>
            <w:top w:w="0" w:type="dxa"/>
            <w:left w:w="108" w:type="dxa"/>
            <w:bottom w:w="0" w:type="dxa"/>
            <w:right w:w="108" w:type="dxa"/>
          </w:tblCellMar>
        </w:tblPrEx>
        <w:trPr>
          <w:trHeight w:val="27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FB0E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610324202521</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51BA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绛帐镇</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98FD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牛仓村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3D50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2.2044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F98A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0.176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C73B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AE8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CC51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0364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1D71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2.0284</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C479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r>
    </w:tbl>
    <w:p w14:paraId="260A88B6">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本次成片开发范围征收区域占用耕地数量为97.1104公顷，其中水浇地为96.6020公顷，旱地为0.5084公顷，水田为0.0000公顷，耕地质量等别为13等。各成片开发范围内的耕地面积及质量数据详见下表。</w:t>
      </w:r>
    </w:p>
    <w:p w14:paraId="37DB7F45">
      <w:pPr>
        <w:snapToGrid w:val="0"/>
        <w:spacing w:line="600" w:lineRule="exact"/>
        <w:ind w:firstLine="560" w:firstLineChars="200"/>
        <w:jc w:val="center"/>
        <w:rPr>
          <w:rFonts w:ascii="宋体" w:hAnsi="宋体" w:cs="宋体"/>
          <w:sz w:val="24"/>
        </w:rPr>
      </w:pPr>
      <w:r>
        <w:rPr>
          <w:rFonts w:hint="eastAsia" w:ascii="宋体" w:hAnsi="宋体" w:eastAsia="宋体" w:cs="宋体"/>
          <w:sz w:val="28"/>
          <w:szCs w:val="28"/>
        </w:rPr>
        <w:t xml:space="preserve">表2-3  </w:t>
      </w:r>
      <w:r>
        <w:rPr>
          <w:rFonts w:hint="eastAsia" w:ascii="宋体" w:hAnsi="宋体" w:cs="宋体"/>
          <w:sz w:val="24"/>
        </w:rPr>
        <w:t>成片开发范围耕地面积统计表</w:t>
      </w:r>
    </w:p>
    <w:p w14:paraId="4ECD766E">
      <w:pPr>
        <w:widowControl/>
        <w:ind w:firstLine="420"/>
        <w:jc w:val="right"/>
        <w:rPr>
          <w:szCs w:val="21"/>
          <w:lang w:bidi="ar"/>
        </w:rPr>
      </w:pPr>
      <w:r>
        <w:rPr>
          <w:rFonts w:hint="eastAsia"/>
          <w:szCs w:val="21"/>
          <w:lang w:bidi="ar"/>
        </w:rPr>
        <w:t>单位：公顷</w:t>
      </w:r>
    </w:p>
    <w:tbl>
      <w:tblPr>
        <w:tblStyle w:val="13"/>
        <w:tblW w:w="8429" w:type="dxa"/>
        <w:tblInd w:w="93" w:type="dxa"/>
        <w:tblLayout w:type="fixed"/>
        <w:tblCellMar>
          <w:top w:w="0" w:type="dxa"/>
          <w:left w:w="108" w:type="dxa"/>
          <w:bottom w:w="0" w:type="dxa"/>
          <w:right w:w="108" w:type="dxa"/>
        </w:tblCellMar>
      </w:tblPr>
      <w:tblGrid>
        <w:gridCol w:w="685"/>
        <w:gridCol w:w="633"/>
        <w:gridCol w:w="900"/>
        <w:gridCol w:w="1067"/>
        <w:gridCol w:w="1083"/>
        <w:gridCol w:w="1017"/>
        <w:gridCol w:w="383"/>
        <w:gridCol w:w="933"/>
        <w:gridCol w:w="834"/>
        <w:gridCol w:w="894"/>
      </w:tblGrid>
      <w:tr w14:paraId="3C619329">
        <w:tblPrEx>
          <w:tblCellMar>
            <w:top w:w="0" w:type="dxa"/>
            <w:left w:w="108" w:type="dxa"/>
            <w:bottom w:w="0" w:type="dxa"/>
            <w:right w:w="108" w:type="dxa"/>
          </w:tblCellMar>
        </w:tblPrEx>
        <w:trPr>
          <w:trHeight w:val="270" w:hRule="atLeast"/>
        </w:trPr>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9E0A7C">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范围代码</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FB4D3A">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乡镇名</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8500B2">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村名</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AA73FE">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总计</w:t>
            </w:r>
          </w:p>
        </w:tc>
        <w:tc>
          <w:tcPr>
            <w:tcW w:w="42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D1E9C1">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农用地</w:t>
            </w:r>
          </w:p>
        </w:tc>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42206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占用耕地质量等别</w:t>
            </w:r>
          </w:p>
        </w:tc>
      </w:tr>
      <w:tr w14:paraId="4BBADBBB">
        <w:tblPrEx>
          <w:tblCellMar>
            <w:top w:w="0" w:type="dxa"/>
            <w:left w:w="108" w:type="dxa"/>
            <w:bottom w:w="0" w:type="dxa"/>
            <w:right w:w="108" w:type="dxa"/>
          </w:tblCellMar>
        </w:tblPrEx>
        <w:trPr>
          <w:trHeight w:val="27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DA0F9">
            <w:pPr>
              <w:jc w:val="center"/>
              <w:rPr>
                <w:rFonts w:ascii="仿宋" w:hAnsi="仿宋" w:eastAsia="仿宋" w:cs="仿宋"/>
                <w:b/>
                <w:bCs/>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326B6">
            <w:pPr>
              <w:jc w:val="center"/>
              <w:rPr>
                <w:rFonts w:ascii="仿宋" w:hAnsi="仿宋" w:eastAsia="仿宋" w:cs="仿宋"/>
                <w:b/>
                <w:bCs/>
                <w:color w:val="000000"/>
                <w:sz w:val="18"/>
                <w:szCs w:val="18"/>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655CB">
            <w:pPr>
              <w:jc w:val="center"/>
              <w:rPr>
                <w:rFonts w:ascii="仿宋" w:hAnsi="仿宋" w:eastAsia="仿宋" w:cs="仿宋"/>
                <w:b/>
                <w:bCs/>
                <w:color w:val="000000"/>
                <w:sz w:val="18"/>
                <w:szCs w:val="18"/>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1B4E0">
            <w:pPr>
              <w:jc w:val="center"/>
              <w:rPr>
                <w:rFonts w:ascii="仿宋" w:hAnsi="仿宋" w:eastAsia="仿宋" w:cs="仿宋"/>
                <w:b/>
                <w:bCs/>
                <w:color w:val="000000"/>
                <w:sz w:val="18"/>
                <w:szCs w:val="18"/>
              </w:rPr>
            </w:pPr>
          </w:p>
        </w:tc>
        <w:tc>
          <w:tcPr>
            <w:tcW w:w="10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93676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小计</w:t>
            </w:r>
          </w:p>
        </w:tc>
        <w:tc>
          <w:tcPr>
            <w:tcW w:w="31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1E3A3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耕地</w:t>
            </w: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2E8FE">
            <w:pPr>
              <w:jc w:val="center"/>
              <w:rPr>
                <w:rFonts w:ascii="宋体" w:hAnsi="宋体" w:eastAsia="宋体" w:cs="宋体"/>
                <w:color w:val="000000"/>
                <w:sz w:val="22"/>
                <w:szCs w:val="22"/>
              </w:rPr>
            </w:pPr>
          </w:p>
        </w:tc>
      </w:tr>
      <w:tr w14:paraId="58F2BEC2">
        <w:tblPrEx>
          <w:tblCellMar>
            <w:top w:w="0" w:type="dxa"/>
            <w:left w:w="108" w:type="dxa"/>
            <w:bottom w:w="0" w:type="dxa"/>
            <w:right w:w="108" w:type="dxa"/>
          </w:tblCellMar>
        </w:tblPrEx>
        <w:trPr>
          <w:trHeight w:val="27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3101C">
            <w:pPr>
              <w:jc w:val="center"/>
              <w:rPr>
                <w:rFonts w:ascii="仿宋" w:hAnsi="仿宋" w:eastAsia="仿宋" w:cs="仿宋"/>
                <w:b/>
                <w:bCs/>
                <w:color w:val="000000"/>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4292B">
            <w:pPr>
              <w:jc w:val="center"/>
              <w:rPr>
                <w:rFonts w:ascii="仿宋" w:hAnsi="仿宋" w:eastAsia="仿宋" w:cs="仿宋"/>
                <w:b/>
                <w:bCs/>
                <w:color w:val="000000"/>
                <w:sz w:val="18"/>
                <w:szCs w:val="18"/>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9DD15">
            <w:pPr>
              <w:jc w:val="center"/>
              <w:rPr>
                <w:rFonts w:ascii="仿宋" w:hAnsi="仿宋" w:eastAsia="仿宋" w:cs="仿宋"/>
                <w:b/>
                <w:bCs/>
                <w:color w:val="000000"/>
                <w:sz w:val="18"/>
                <w:szCs w:val="18"/>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8E16D">
            <w:pPr>
              <w:jc w:val="center"/>
              <w:rPr>
                <w:rFonts w:ascii="仿宋" w:hAnsi="仿宋" w:eastAsia="仿宋" w:cs="仿宋"/>
                <w:b/>
                <w:bCs/>
                <w:color w:val="000000"/>
                <w:sz w:val="18"/>
                <w:szCs w:val="18"/>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0AE8F">
            <w:pPr>
              <w:jc w:val="center"/>
              <w:rPr>
                <w:rFonts w:ascii="仿宋" w:hAnsi="仿宋" w:eastAsia="仿宋" w:cs="仿宋"/>
                <w:color w:val="000000"/>
                <w:sz w:val="18"/>
                <w:szCs w:val="18"/>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CFD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分计</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FD1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水田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58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水浇地</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21A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旱地</w:t>
            </w: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34C48">
            <w:pPr>
              <w:jc w:val="center"/>
              <w:rPr>
                <w:rFonts w:ascii="宋体" w:hAnsi="宋体" w:eastAsia="宋体" w:cs="宋体"/>
                <w:color w:val="000000"/>
                <w:sz w:val="22"/>
                <w:szCs w:val="22"/>
              </w:rPr>
            </w:pPr>
          </w:p>
        </w:tc>
      </w:tr>
      <w:tr w14:paraId="29001E65">
        <w:tblPrEx>
          <w:tblCellMar>
            <w:top w:w="0" w:type="dxa"/>
            <w:left w:w="108" w:type="dxa"/>
            <w:bottom w:w="0" w:type="dxa"/>
            <w:right w:w="108" w:type="dxa"/>
          </w:tblCellMar>
        </w:tblPrEx>
        <w:trPr>
          <w:trHeight w:val="270" w:hRule="atLeast"/>
        </w:trPr>
        <w:tc>
          <w:tcPr>
            <w:tcW w:w="22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9A0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总计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0C9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291.8162</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ADAA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219.0131</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1B55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97.1104</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D0CD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2DAF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96.602</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09B9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0.5084</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9F8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r>
      <w:tr w14:paraId="592E5605">
        <w:tblPrEx>
          <w:tblCellMar>
            <w:top w:w="0" w:type="dxa"/>
            <w:left w:w="108" w:type="dxa"/>
            <w:bottom w:w="0" w:type="dxa"/>
            <w:right w:w="108" w:type="dxa"/>
          </w:tblCellMar>
        </w:tblPrEx>
        <w:trPr>
          <w:trHeight w:val="27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08D4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610324202501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21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天度镇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D6A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晁留村</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124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12.6297</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52BA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7.5238</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A25F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0.162</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FC3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AC43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33E7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0.162</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1438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14等</w:t>
            </w:r>
          </w:p>
        </w:tc>
      </w:tr>
      <w:tr w14:paraId="37659F41">
        <w:tblPrEx>
          <w:tblCellMar>
            <w:top w:w="0" w:type="dxa"/>
            <w:left w:w="108" w:type="dxa"/>
            <w:bottom w:w="0" w:type="dxa"/>
            <w:right w:w="108" w:type="dxa"/>
          </w:tblCellMar>
        </w:tblPrEx>
        <w:trPr>
          <w:trHeight w:val="27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B35A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610324202502</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B49D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天度镇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6746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韩家窑村</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23F1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0.1699</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FD8A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BFB0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94EF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9EB5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F3F6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6470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r>
      <w:tr w14:paraId="5EB38C4C">
        <w:tblPrEx>
          <w:tblCellMar>
            <w:top w:w="0" w:type="dxa"/>
            <w:left w:w="108" w:type="dxa"/>
            <w:bottom w:w="0" w:type="dxa"/>
            <w:right w:w="108" w:type="dxa"/>
          </w:tblCellMar>
        </w:tblPrEx>
        <w:trPr>
          <w:trHeight w:val="27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CED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610324202503</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FF7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法门镇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92C7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宝塔村、美阳村</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1176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13.5609</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1221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1.0186</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AB43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0.5183</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E00B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8F5A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0.5183</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475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51D4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13等</w:t>
            </w:r>
          </w:p>
        </w:tc>
      </w:tr>
      <w:tr w14:paraId="4BD940A9">
        <w:tblPrEx>
          <w:tblCellMar>
            <w:top w:w="0" w:type="dxa"/>
            <w:left w:w="108" w:type="dxa"/>
            <w:bottom w:w="0" w:type="dxa"/>
            <w:right w:w="108" w:type="dxa"/>
          </w:tblCellMar>
        </w:tblPrEx>
        <w:trPr>
          <w:trHeight w:val="27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6D87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610324202504</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1565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法门镇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A702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美阳村</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A343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2.526</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8183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2.526</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EA67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0.7845</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35D0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20A0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0.7845</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8D3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5D66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13等</w:t>
            </w:r>
          </w:p>
        </w:tc>
      </w:tr>
      <w:tr w14:paraId="015CC3A2">
        <w:tblPrEx>
          <w:tblCellMar>
            <w:top w:w="0" w:type="dxa"/>
            <w:left w:w="108" w:type="dxa"/>
            <w:bottom w:w="0" w:type="dxa"/>
            <w:right w:w="108" w:type="dxa"/>
          </w:tblCellMar>
        </w:tblPrEx>
        <w:trPr>
          <w:trHeight w:val="27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1F5E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610324202505</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A8E7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法门镇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8C3B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三驾村、南佐村、美阳村</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164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26.261</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B66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20.8182</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1A15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6.888</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46EC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3D31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6.888</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768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1A31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13等</w:t>
            </w:r>
          </w:p>
        </w:tc>
      </w:tr>
      <w:tr w14:paraId="4D84DFC2">
        <w:tblPrEx>
          <w:tblCellMar>
            <w:top w:w="0" w:type="dxa"/>
            <w:left w:w="108" w:type="dxa"/>
            <w:bottom w:w="0" w:type="dxa"/>
            <w:right w:w="108" w:type="dxa"/>
          </w:tblCellMar>
        </w:tblPrEx>
        <w:trPr>
          <w:trHeight w:val="27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EB92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610324202506</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4065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法门镇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0B17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三驾村、南佐村</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AC5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21.3706</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6F04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11.4995</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B9FE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3.3629</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96B7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59D5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3.3629</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1C2B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9709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13等</w:t>
            </w:r>
          </w:p>
        </w:tc>
      </w:tr>
      <w:tr w14:paraId="48C6AA61">
        <w:tblPrEx>
          <w:tblCellMar>
            <w:top w:w="0" w:type="dxa"/>
            <w:left w:w="108" w:type="dxa"/>
            <w:bottom w:w="0" w:type="dxa"/>
            <w:right w:w="108" w:type="dxa"/>
          </w:tblCellMar>
        </w:tblPrEx>
        <w:trPr>
          <w:trHeight w:val="27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B64D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610324202507</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A557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法门镇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9693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三驾村</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5861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3.3383</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DD91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3.2229</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59BB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0.6585</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539E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9F66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0.6585</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2D7F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45AC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13等</w:t>
            </w:r>
          </w:p>
        </w:tc>
      </w:tr>
      <w:tr w14:paraId="37ECC321">
        <w:tblPrEx>
          <w:tblCellMar>
            <w:top w:w="0" w:type="dxa"/>
            <w:left w:w="108" w:type="dxa"/>
            <w:bottom w:w="0" w:type="dxa"/>
            <w:right w:w="108" w:type="dxa"/>
          </w:tblCellMar>
        </w:tblPrEx>
        <w:trPr>
          <w:trHeight w:val="27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0596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610324202508</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5F0C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法门镇、城关街道</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E755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三驾村、南佐村、牛家社区</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7F80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50.1423</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400C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93.9424</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CA58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35.9488</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EFA5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3C8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35.9488</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1EA8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E192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13等</w:t>
            </w:r>
          </w:p>
        </w:tc>
      </w:tr>
      <w:tr w14:paraId="5CDC567F">
        <w:tblPrEx>
          <w:tblCellMar>
            <w:top w:w="0" w:type="dxa"/>
            <w:left w:w="108" w:type="dxa"/>
            <w:bottom w:w="0" w:type="dxa"/>
            <w:right w:w="108" w:type="dxa"/>
          </w:tblCellMar>
        </w:tblPrEx>
        <w:trPr>
          <w:trHeight w:val="27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4BDC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610324202509</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10F4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城关街道</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218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牛家社区</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0D50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3.604</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6E60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3.1443</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B352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0.3452</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7E23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771B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0.3452</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B23A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5CDF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13等</w:t>
            </w:r>
          </w:p>
        </w:tc>
      </w:tr>
      <w:tr w14:paraId="64D3D0A7">
        <w:tblPrEx>
          <w:tblCellMar>
            <w:top w:w="0" w:type="dxa"/>
            <w:left w:w="108" w:type="dxa"/>
            <w:bottom w:w="0" w:type="dxa"/>
            <w:right w:w="108" w:type="dxa"/>
          </w:tblCellMar>
        </w:tblPrEx>
        <w:trPr>
          <w:trHeight w:val="27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AD0A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610324202510</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568F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城关街道</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F7B0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后沟社区、牛家社区</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3E3F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0.7877</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844A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0.6666</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E65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0.0982</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9C3A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167F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0.0982</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5076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1FBE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13等</w:t>
            </w:r>
          </w:p>
        </w:tc>
      </w:tr>
      <w:tr w14:paraId="39E923BE">
        <w:tblPrEx>
          <w:tblCellMar>
            <w:top w:w="0" w:type="dxa"/>
            <w:left w:w="108" w:type="dxa"/>
            <w:bottom w:w="0" w:type="dxa"/>
            <w:right w:w="108" w:type="dxa"/>
          </w:tblCellMar>
        </w:tblPrEx>
        <w:trPr>
          <w:trHeight w:val="27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B73A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610324202511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B06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城关街道</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2395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牛家社区</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B9CF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1.3</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47A9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1.1471</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396E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0.5143</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A04E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6D96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0.5143</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BB4F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BA30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13等</w:t>
            </w:r>
          </w:p>
        </w:tc>
      </w:tr>
      <w:tr w14:paraId="6DC8AD14">
        <w:tblPrEx>
          <w:tblCellMar>
            <w:top w:w="0" w:type="dxa"/>
            <w:left w:w="108" w:type="dxa"/>
            <w:bottom w:w="0" w:type="dxa"/>
            <w:right w:w="108" w:type="dxa"/>
          </w:tblCellMar>
        </w:tblPrEx>
        <w:trPr>
          <w:trHeight w:val="27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D4AB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610324202512</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FD39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城关街道</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065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牛家社区</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21D9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3.8778</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A2D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2.0714</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9448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1.0833</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A9DF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082C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1.0833</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DB0C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C3F0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13等</w:t>
            </w:r>
          </w:p>
        </w:tc>
      </w:tr>
      <w:tr w14:paraId="37777062">
        <w:tblPrEx>
          <w:tblCellMar>
            <w:top w:w="0" w:type="dxa"/>
            <w:left w:w="108" w:type="dxa"/>
            <w:bottom w:w="0" w:type="dxa"/>
            <w:right w:w="108" w:type="dxa"/>
          </w:tblCellMar>
        </w:tblPrEx>
        <w:trPr>
          <w:trHeight w:val="27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3326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610324202513</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FC93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城关街道</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BD86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后沟社区、南宫社区、苟家庙村</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4C2C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9.6405</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1B03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2.5192</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1352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1.6795</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DC93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CF18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1.6795</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DB33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D167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13等</w:t>
            </w:r>
          </w:p>
        </w:tc>
      </w:tr>
      <w:tr w14:paraId="21985C23">
        <w:tblPrEx>
          <w:tblCellMar>
            <w:top w:w="0" w:type="dxa"/>
            <w:left w:w="108" w:type="dxa"/>
            <w:bottom w:w="0" w:type="dxa"/>
            <w:right w:w="108" w:type="dxa"/>
          </w:tblCellMar>
        </w:tblPrEx>
        <w:trPr>
          <w:trHeight w:val="27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15FC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610324202514</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CF8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城关街道</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3D1D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南宫社区、苟家庙村</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13B0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17.394</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5A68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3.6014</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5624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0.4804</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06E4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2B8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0.4804</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FD5B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707B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13等</w:t>
            </w:r>
          </w:p>
        </w:tc>
      </w:tr>
      <w:tr w14:paraId="6A0D2B42">
        <w:tblPrEx>
          <w:tblCellMar>
            <w:top w:w="0" w:type="dxa"/>
            <w:left w:w="108" w:type="dxa"/>
            <w:bottom w:w="0" w:type="dxa"/>
            <w:right w:w="108" w:type="dxa"/>
          </w:tblCellMar>
        </w:tblPrEx>
        <w:trPr>
          <w:trHeight w:val="27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A12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610324202515</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315E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城关街道</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0EA2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南宫社区、小留村</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6AD6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14.3282</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8FFB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14.1777</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965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3.7266</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E65A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8CA6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3.7266</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4089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C0CA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13等</w:t>
            </w:r>
          </w:p>
        </w:tc>
      </w:tr>
      <w:tr w14:paraId="1E35977E">
        <w:tblPrEx>
          <w:tblCellMar>
            <w:top w:w="0" w:type="dxa"/>
            <w:left w:w="108" w:type="dxa"/>
            <w:bottom w:w="0" w:type="dxa"/>
            <w:right w:w="108" w:type="dxa"/>
          </w:tblCellMar>
        </w:tblPrEx>
        <w:trPr>
          <w:trHeight w:val="27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0D6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610324202516</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960A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城关街道</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263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西官村</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F258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0.6746</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AA35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0.6746</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25F1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912A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279D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DE50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BB3F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r>
      <w:tr w14:paraId="186E6259">
        <w:tblPrEx>
          <w:tblCellMar>
            <w:top w:w="0" w:type="dxa"/>
            <w:left w:w="108" w:type="dxa"/>
            <w:bottom w:w="0" w:type="dxa"/>
            <w:right w:w="108" w:type="dxa"/>
          </w:tblCellMar>
        </w:tblPrEx>
        <w:trPr>
          <w:trHeight w:val="27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973D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610324202517</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D22D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绛帐镇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CB33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东西湾村</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EB1C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1.5878</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3643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0.7701</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D0D9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0.1997</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41E0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A0A4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0.1997</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FAC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0DA1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13等</w:t>
            </w:r>
          </w:p>
        </w:tc>
      </w:tr>
      <w:tr w14:paraId="16D1037A">
        <w:tblPrEx>
          <w:tblCellMar>
            <w:top w:w="0" w:type="dxa"/>
            <w:left w:w="108" w:type="dxa"/>
            <w:bottom w:w="0" w:type="dxa"/>
            <w:right w:w="108" w:type="dxa"/>
          </w:tblCellMar>
        </w:tblPrEx>
        <w:trPr>
          <w:trHeight w:val="27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2481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610324202518</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9CA8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绛帐镇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4AE0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邓家村</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20E6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5.5048</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E2F4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0.1232</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8C95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0.1001</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C427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DE74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0.1001</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43A0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28E5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13等</w:t>
            </w:r>
          </w:p>
        </w:tc>
      </w:tr>
      <w:tr w14:paraId="4A105D26">
        <w:tblPrEx>
          <w:tblCellMar>
            <w:top w:w="0" w:type="dxa"/>
            <w:left w:w="108" w:type="dxa"/>
            <w:bottom w:w="0" w:type="dxa"/>
            <w:right w:w="108" w:type="dxa"/>
          </w:tblCellMar>
        </w:tblPrEx>
        <w:trPr>
          <w:trHeight w:val="27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0367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610324202519</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B2DF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绛帐镇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64C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双庙村、邓家村、大营村</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F814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64.1631</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707A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63.9719</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5B47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37.2117</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31D3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14D1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37.2117</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14E0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13AD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13等</w:t>
            </w:r>
          </w:p>
        </w:tc>
      </w:tr>
      <w:tr w14:paraId="395E5EED">
        <w:tblPrEx>
          <w:tblCellMar>
            <w:top w:w="0" w:type="dxa"/>
            <w:left w:w="108" w:type="dxa"/>
            <w:bottom w:w="0" w:type="dxa"/>
            <w:right w:w="108" w:type="dxa"/>
          </w:tblCellMar>
        </w:tblPrEx>
        <w:trPr>
          <w:trHeight w:val="27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156C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610324202520</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A462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绛帐镇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206A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董家村、邓家村、牛仓村</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6A52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36.7507</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B8FA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29.6937</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E032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21.1441</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4120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20B7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20.7977</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446C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0.3464</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BAC8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水浇地13等；旱地14等</w:t>
            </w:r>
          </w:p>
        </w:tc>
      </w:tr>
      <w:tr w14:paraId="4B3EA34D">
        <w:tblPrEx>
          <w:tblCellMar>
            <w:top w:w="0" w:type="dxa"/>
            <w:left w:w="108" w:type="dxa"/>
            <w:bottom w:w="0" w:type="dxa"/>
            <w:right w:w="108" w:type="dxa"/>
          </w:tblCellMar>
        </w:tblPrEx>
        <w:trPr>
          <w:trHeight w:val="27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5652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610324202521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B53F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绛帐镇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9C84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牛仓村</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A366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2.2044</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8A5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0.176</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84C8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8BB1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435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D166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4257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r>
    </w:tbl>
    <w:p w14:paraId="66B950DA">
      <w:pPr>
        <w:pStyle w:val="6"/>
        <w:spacing w:before="140" w:after="0" w:line="240" w:lineRule="auto"/>
        <w:ind w:firstLine="562" w:firstLineChars="200"/>
        <w:jc w:val="both"/>
        <w:outlineLvl w:val="1"/>
        <w:rPr>
          <w:rFonts w:ascii="仿宋" w:hAnsi="仿宋" w:eastAsia="仿宋" w:cs="仿宋"/>
          <w:b/>
          <w:bCs/>
          <w:sz w:val="28"/>
          <w:szCs w:val="28"/>
        </w:rPr>
      </w:pPr>
      <w:bookmarkStart w:id="7" w:name="_Toc4517"/>
      <w:r>
        <w:rPr>
          <w:rFonts w:hint="eastAsia" w:ascii="仿宋" w:hAnsi="仿宋" w:eastAsia="仿宋" w:cs="仿宋"/>
          <w:b/>
          <w:bCs/>
          <w:sz w:val="28"/>
          <w:szCs w:val="28"/>
        </w:rPr>
        <w:t>2.3土地权属状况分析</w:t>
      </w:r>
      <w:bookmarkEnd w:id="7"/>
    </w:p>
    <w:p w14:paraId="755FFAD5">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方案》设计的21个土地征收成片开发范围，拟建项目31个，总规模291.8162公顷，分布在法门镇宝塔村、南佐村、美阳村、三驾村，绛帐镇东西湾村、双庙村、邓家村、董家村、牛仓村、大营村，城关街道苟家庙村、牛家社区、后沟社区、南宫社区、小留村、扶乾村、西官村，天度镇晁留村、韩家窑村，按照土地权属国有、集体划分，集体土地面积252.0244公顷，经我县再次核实，确定征收区域内有20.4024公顷土地为集体现状公益用地，我县已在《公益用地说明》中做出“现状公益用地不做非公益变更”的承诺，按照相关要求这部分用地不能纳入征收区域，现将其从征收区域中调出，最终确定征收区域面积为231.6220公顷，其中权属界线清晰，无争议。详见附表二。</w:t>
      </w:r>
    </w:p>
    <w:p w14:paraId="6857549E">
      <w:pPr>
        <w:pStyle w:val="6"/>
        <w:spacing w:after="0" w:line="240" w:lineRule="auto"/>
        <w:ind w:firstLine="0" w:firstLineChars="0"/>
        <w:jc w:val="both"/>
        <w:outlineLvl w:val="0"/>
        <w:rPr>
          <w:rFonts w:ascii="仿宋" w:hAnsi="仿宋" w:eastAsia="仿宋" w:cs="仿宋"/>
          <w:b/>
          <w:bCs/>
          <w:sz w:val="32"/>
          <w:szCs w:val="32"/>
        </w:rPr>
      </w:pPr>
      <w:bookmarkStart w:id="8" w:name="_Toc17376"/>
      <w:r>
        <w:rPr>
          <w:rFonts w:hint="eastAsia" w:ascii="仿宋" w:hAnsi="仿宋" w:eastAsia="仿宋" w:cs="仿宋"/>
          <w:b/>
          <w:bCs/>
          <w:sz w:val="32"/>
          <w:szCs w:val="32"/>
        </w:rPr>
        <w:t>3.成片开发必要性分析</w:t>
      </w:r>
      <w:bookmarkEnd w:id="8"/>
    </w:p>
    <w:p w14:paraId="2643C2C9">
      <w:pPr>
        <w:snapToGrid w:val="0"/>
        <w:spacing w:before="140" w:after="140"/>
        <w:ind w:firstLine="562" w:firstLineChars="200"/>
        <w:outlineLvl w:val="1"/>
        <w:rPr>
          <w:rFonts w:ascii="仿宋" w:hAnsi="仿宋" w:eastAsia="仿宋" w:cs="仿宋"/>
          <w:b/>
          <w:bCs/>
          <w:sz w:val="28"/>
          <w:szCs w:val="28"/>
        </w:rPr>
      </w:pPr>
      <w:bookmarkStart w:id="9" w:name="_Toc16393"/>
      <w:bookmarkStart w:id="10" w:name="_Toc9914"/>
      <w:r>
        <w:rPr>
          <w:rFonts w:hint="eastAsia" w:ascii="仿宋" w:hAnsi="仿宋" w:eastAsia="仿宋" w:cs="仿宋"/>
          <w:b/>
          <w:bCs/>
          <w:sz w:val="28"/>
          <w:szCs w:val="28"/>
        </w:rPr>
        <w:t>3.1提高土地利用效率方面</w:t>
      </w:r>
      <w:bookmarkEnd w:id="9"/>
      <w:bookmarkEnd w:id="10"/>
    </w:p>
    <w:p w14:paraId="2AD5666F">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本次扶风县2025年土地征收成片开发项目范围有利于扶风县建成区统一规划建设，有利于推动中心城区的城镇化建设。作为整体系统，扶风县用地空间布局、功能体系构建需要体现前瞻性、系统性，以支撑城市宏观发展战略。</w:t>
      </w:r>
    </w:p>
    <w:p w14:paraId="6DE1FC06">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成片开发有利于节约集约利用土地。城市本身是人口聚居、建筑密集的区域，也是物质生产、商品消费、信息交换等功能的集中地，这种集聚效益是其不断发展的根本动力。此次成片开发实现了在空间上连续、大面积、系统性地供给城市生产、生活的各类服务功能，充分发挥扶风县城区的集聚效益，避免了用地形状不规整带来的实际土地利用效率的低下。</w:t>
      </w:r>
    </w:p>
    <w:p w14:paraId="21C5B06C">
      <w:pPr>
        <w:snapToGrid w:val="0"/>
        <w:spacing w:before="140" w:after="140"/>
        <w:ind w:firstLine="562" w:firstLineChars="200"/>
        <w:outlineLvl w:val="1"/>
        <w:rPr>
          <w:rFonts w:ascii="仿宋" w:hAnsi="仿宋" w:eastAsia="仿宋" w:cs="仿宋"/>
          <w:b/>
          <w:bCs/>
          <w:sz w:val="28"/>
          <w:szCs w:val="28"/>
        </w:rPr>
      </w:pPr>
      <w:bookmarkStart w:id="11" w:name="_Toc24813"/>
      <w:bookmarkStart w:id="12" w:name="_Toc30073"/>
      <w:r>
        <w:rPr>
          <w:rFonts w:hint="eastAsia" w:ascii="仿宋" w:hAnsi="仿宋" w:eastAsia="仿宋" w:cs="仿宋"/>
          <w:b/>
          <w:bCs/>
          <w:sz w:val="28"/>
          <w:szCs w:val="28"/>
        </w:rPr>
        <w:t>3.2保护生态环境方面</w:t>
      </w:r>
      <w:bookmarkEnd w:id="11"/>
      <w:bookmarkEnd w:id="12"/>
    </w:p>
    <w:p w14:paraId="641CC952">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根据《扶风县城镇建设“十四五”规划》（2021—2025年）和《扶风县国土空间总体规划》（2021—2035年），依法依规设立地热、建筑石料、水泥配料、砖瓦用粘土等勘查开采活动，</w:t>
      </w:r>
      <w:bookmarkStart w:id="13" w:name="_Hlk144304972"/>
      <w:r>
        <w:rPr>
          <w:rFonts w:hint="eastAsia" w:ascii="宋体" w:hAnsi="宋体" w:eastAsia="宋体" w:cs="宋体"/>
          <w:sz w:val="28"/>
          <w:szCs w:val="28"/>
        </w:rPr>
        <w:t>限制勘查高硫煤、石煤、硫铁矿、石棉等矿产，禁止勘查蓝石棉</w:t>
      </w:r>
      <w:bookmarkEnd w:id="13"/>
      <w:r>
        <w:rPr>
          <w:rFonts w:hint="eastAsia" w:ascii="宋体" w:hAnsi="宋体" w:eastAsia="宋体" w:cs="宋体"/>
          <w:sz w:val="28"/>
          <w:szCs w:val="28"/>
        </w:rPr>
        <w:t>，实施野河山、七星河、渭河等重要生态区生态保护修复，推进北部矿山治理，实施固沟保塬，对北部乔山废弃遗留矿山采用边坡修整，开采立面绿化砼喷播、开采平台覆土栽植播撒草种等措施恢复矿区生态环境。成片开发通过合理布局用地结构，留置绿色空间，</w:t>
      </w:r>
      <w:r>
        <w:rPr>
          <w:rFonts w:ascii="宋体" w:hAnsi="宋体" w:eastAsia="宋体" w:cs="宋体"/>
          <w:sz w:val="28"/>
          <w:szCs w:val="28"/>
          <w:lang w:val="zh-TW"/>
        </w:rPr>
        <w:t>通过本方案的实施，城镇道路两旁绿地、广场绿地</w:t>
      </w:r>
      <w:r>
        <w:rPr>
          <w:rFonts w:hint="eastAsia" w:ascii="宋体" w:hAnsi="宋体" w:eastAsia="宋体" w:cs="宋体"/>
          <w:sz w:val="28"/>
          <w:szCs w:val="28"/>
          <w:lang w:val="zh-TW"/>
        </w:rPr>
        <w:t>、</w:t>
      </w:r>
      <w:r>
        <w:rPr>
          <w:rFonts w:hint="eastAsia" w:ascii="宋体" w:hAnsi="宋体" w:eastAsia="宋体" w:cs="宋体"/>
          <w:sz w:val="28"/>
          <w:szCs w:val="28"/>
        </w:rPr>
        <w:t>小游园</w:t>
      </w:r>
      <w:r>
        <w:rPr>
          <w:rFonts w:ascii="宋体" w:hAnsi="宋体" w:eastAsia="宋体" w:cs="宋体"/>
          <w:sz w:val="28"/>
          <w:szCs w:val="28"/>
          <w:lang w:val="zh-TW"/>
        </w:rPr>
        <w:t>等增绿工程的实施增加了城市绿化覆盖面积，从而提高成片开发范围内环境质量，维护生态绿化功能</w:t>
      </w:r>
      <w:r>
        <w:rPr>
          <w:rFonts w:hint="eastAsia" w:ascii="宋体" w:hAnsi="宋体" w:eastAsia="宋体" w:cs="宋体"/>
          <w:sz w:val="28"/>
          <w:szCs w:val="28"/>
          <w:lang w:val="zh-TW"/>
        </w:rPr>
        <w:t>，</w:t>
      </w:r>
      <w:r>
        <w:rPr>
          <w:rFonts w:hint="eastAsia" w:ascii="宋体" w:hAnsi="宋体" w:eastAsia="宋体" w:cs="宋体"/>
          <w:sz w:val="28"/>
          <w:szCs w:val="28"/>
        </w:rPr>
        <w:t>将显著提高扶风县人居生态环境质量，恢复生态绿化功能，改变城市环境，在减少水源污染、水土保持、涵养水源、降低噪声等方面能发挥显著作用，使各个开发片区范围内生态环境实现良性循环，实现人与自然、经济发展与资源环境协调、可持续、高质量地发展。</w:t>
      </w:r>
    </w:p>
    <w:p w14:paraId="016F8164">
      <w:pPr>
        <w:snapToGrid w:val="0"/>
        <w:spacing w:before="140" w:after="140"/>
        <w:ind w:firstLine="562" w:firstLineChars="200"/>
        <w:outlineLvl w:val="1"/>
        <w:rPr>
          <w:rFonts w:ascii="仿宋" w:hAnsi="仿宋" w:eastAsia="仿宋" w:cs="仿宋"/>
          <w:b/>
          <w:bCs/>
          <w:sz w:val="28"/>
          <w:szCs w:val="28"/>
          <w:highlight w:val="yellow"/>
        </w:rPr>
      </w:pPr>
      <w:bookmarkStart w:id="14" w:name="_Toc5203"/>
      <w:bookmarkStart w:id="15" w:name="_Toc1142"/>
      <w:r>
        <w:rPr>
          <w:rFonts w:hint="eastAsia" w:ascii="仿宋" w:hAnsi="仿宋" w:eastAsia="仿宋" w:cs="仿宋"/>
          <w:b/>
          <w:bCs/>
          <w:sz w:val="28"/>
          <w:szCs w:val="28"/>
        </w:rPr>
        <w:t>3.3促进经济社会发展方面</w:t>
      </w:r>
      <w:bookmarkEnd w:id="14"/>
      <w:bookmarkEnd w:id="15"/>
    </w:p>
    <w:p w14:paraId="2F4370D0">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此次《方案》涉及的建设项目以旅游、商贸、特色加工业为主导，融人文及生态于一体的国家文化旅游名城，深度挖掘法门寺旅游价值，同时保障康养旅游项目落实，保障园区产业有效推进，促进工业快速发展，重点推进旧城更新工作，以集约节约用地为主，提升老城区的综合服务功能，改善、优化老城风貌。按照国土空间规划布局，推进重点项目建设，为确保“十四五”经济开局，打下基础良好基础。</w:t>
      </w:r>
    </w:p>
    <w:p w14:paraId="21E872EF">
      <w:pPr>
        <w:snapToGrid w:val="0"/>
        <w:spacing w:line="600" w:lineRule="exact"/>
        <w:ind w:firstLine="560" w:firstLineChars="200"/>
        <w:rPr>
          <w:rFonts w:ascii="宋体" w:hAnsi="宋体" w:eastAsia="宋体" w:cs="宋体"/>
          <w:sz w:val="28"/>
          <w:szCs w:val="28"/>
        </w:rPr>
      </w:pPr>
      <w:r>
        <w:rPr>
          <w:rFonts w:ascii="宋体" w:hAnsi="宋体" w:eastAsia="宋体" w:cs="宋体"/>
          <w:sz w:val="28"/>
          <w:szCs w:val="28"/>
        </w:rPr>
        <w:t>按照“产业新区、工业新城、产城融合、城园一体”的发展定位，建设园区创新服务中心，加快诺泰包装产业园西侧道路、礼宾大道延伸段等园区二期道路建设，完善生产、生活、政务、商务等公用配套设施，为企业提</w:t>
      </w:r>
      <w:r>
        <w:rPr>
          <w:rFonts w:hint="eastAsia" w:ascii="宋体" w:hAnsi="宋体" w:eastAsia="宋体" w:cs="宋体"/>
          <w:sz w:val="28"/>
          <w:szCs w:val="28"/>
        </w:rPr>
        <w:t>供</w:t>
      </w:r>
      <w:r>
        <w:rPr>
          <w:rFonts w:ascii="宋体" w:hAnsi="宋体" w:eastAsia="宋体" w:cs="宋体"/>
          <w:sz w:val="28"/>
          <w:szCs w:val="28"/>
        </w:rPr>
        <w:t>良好的发展环境。优化园区功能布局，以龙头企业和重大产业项目为支撑，引导同类产业项目集中布局，推进产业集群集聚发展建设汽车零部件、新材料及装备制造、家居包装及纸制品深加工等三大主导产业特色园区，点亮经济发展新增长点。</w:t>
      </w:r>
    </w:p>
    <w:p w14:paraId="17DDBC30">
      <w:pPr>
        <w:snapToGrid w:val="0"/>
        <w:spacing w:before="140" w:after="140"/>
        <w:ind w:firstLine="562" w:firstLineChars="200"/>
        <w:outlineLvl w:val="1"/>
        <w:rPr>
          <w:rFonts w:ascii="仿宋" w:hAnsi="仿宋" w:eastAsia="仿宋" w:cs="仿宋"/>
          <w:b/>
          <w:bCs/>
          <w:sz w:val="28"/>
          <w:szCs w:val="28"/>
        </w:rPr>
      </w:pPr>
      <w:bookmarkStart w:id="16" w:name="_Toc1214"/>
      <w:bookmarkStart w:id="17" w:name="_Toc30048"/>
      <w:r>
        <w:rPr>
          <w:rFonts w:hint="eastAsia" w:ascii="仿宋" w:hAnsi="仿宋" w:eastAsia="仿宋" w:cs="仿宋"/>
          <w:b/>
          <w:bCs/>
          <w:sz w:val="28"/>
          <w:szCs w:val="28"/>
        </w:rPr>
        <w:t>3.4带动就业方面</w:t>
      </w:r>
      <w:bookmarkEnd w:id="16"/>
      <w:bookmarkEnd w:id="17"/>
    </w:p>
    <w:p w14:paraId="7F33267F">
      <w:pPr>
        <w:snapToGrid w:val="0"/>
        <w:spacing w:line="600" w:lineRule="exact"/>
        <w:ind w:firstLine="560" w:firstLineChars="200"/>
        <w:rPr>
          <w:rFonts w:ascii="宋体" w:hAnsi="宋体" w:eastAsia="宋体" w:cs="宋体"/>
          <w:sz w:val="28"/>
          <w:szCs w:val="28"/>
        </w:rPr>
      </w:pPr>
      <w:r>
        <w:rPr>
          <w:rFonts w:ascii="宋体" w:hAnsi="宋体" w:eastAsia="宋体" w:cs="宋体"/>
          <w:sz w:val="28"/>
          <w:szCs w:val="28"/>
        </w:rPr>
        <w:t>按照“以城带乡、以工促农、城乡联动、协调发展”的要求，加速城乡基础设施一体化，统筹推进社会事业发展，加快推进新型城镇化进程，提高人民幸福指数。全面落实有关政策，积极推动农民进城，不断集聚城市人口，到“十四五”末城镇化率达到70%</w:t>
      </w:r>
      <w:r>
        <w:rPr>
          <w:rFonts w:hint="eastAsia" w:ascii="宋体" w:hAnsi="宋体" w:eastAsia="宋体" w:cs="宋体"/>
          <w:sz w:val="28"/>
          <w:szCs w:val="28"/>
        </w:rPr>
        <w:t>；成片开发的实施为城镇带来了更多的就业岗位，有利于促进农村人口向城镇转移，从而推动新型城镇化进程。基础设施的建设和完善进一步带动周边区域的衍生行业，增加了新的就业机会，有利于促进当地居民就业，解决本地居民就业需求，提高当地居民收入水平，间接增加当地居民的人均可支配收入，带动当地消费水平的上涨，提高人民的生活质量；也有利于消除社会不稳定因素，对稳定政治、社会大局，加强社会管理等有着重要意义。</w:t>
      </w:r>
    </w:p>
    <w:p w14:paraId="78C9533C">
      <w:pPr>
        <w:pStyle w:val="6"/>
        <w:spacing w:after="0" w:line="240" w:lineRule="auto"/>
        <w:ind w:firstLine="0" w:firstLineChars="0"/>
        <w:jc w:val="both"/>
        <w:outlineLvl w:val="0"/>
        <w:rPr>
          <w:rFonts w:ascii="仿宋" w:hAnsi="仿宋" w:eastAsia="仿宋" w:cs="仿宋"/>
          <w:b/>
          <w:bCs/>
          <w:sz w:val="32"/>
          <w:szCs w:val="32"/>
        </w:rPr>
      </w:pPr>
      <w:bookmarkStart w:id="18" w:name="_Toc26669"/>
      <w:r>
        <w:rPr>
          <w:rFonts w:hint="eastAsia" w:ascii="仿宋" w:hAnsi="仿宋" w:eastAsia="仿宋" w:cs="仿宋"/>
          <w:b/>
          <w:bCs/>
          <w:sz w:val="32"/>
          <w:szCs w:val="32"/>
        </w:rPr>
        <w:t>4.成片开发方案</w:t>
      </w:r>
      <w:bookmarkEnd w:id="18"/>
    </w:p>
    <w:p w14:paraId="261C2A0F">
      <w:pPr>
        <w:snapToGrid w:val="0"/>
        <w:spacing w:before="140" w:after="140"/>
        <w:ind w:firstLine="562" w:firstLineChars="200"/>
        <w:outlineLvl w:val="1"/>
        <w:rPr>
          <w:rFonts w:ascii="仿宋" w:hAnsi="仿宋" w:eastAsia="仿宋" w:cs="仿宋"/>
          <w:b/>
          <w:bCs/>
          <w:sz w:val="28"/>
          <w:szCs w:val="28"/>
        </w:rPr>
      </w:pPr>
      <w:bookmarkStart w:id="19" w:name="_Toc30423"/>
      <w:bookmarkStart w:id="20" w:name="_Toc21402"/>
      <w:r>
        <w:rPr>
          <w:rFonts w:hint="eastAsia" w:ascii="仿宋" w:hAnsi="仿宋" w:eastAsia="仿宋" w:cs="仿宋"/>
          <w:b/>
          <w:bCs/>
          <w:sz w:val="28"/>
          <w:szCs w:val="28"/>
        </w:rPr>
        <w:t>4.1主要用途及实现的功能</w:t>
      </w:r>
      <w:bookmarkEnd w:id="19"/>
      <w:bookmarkEnd w:id="20"/>
    </w:p>
    <w:p w14:paraId="7C82B83C">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扶风县2025年土地征收成片开发项目范围有利于扶风县进一步提升工业转型、新型城镇化进程，实现城乡基础设施一体化和公共服务均等化，使城乡融合发展更充分，加快推进农业产业化发展，促进经济社会发展。该《方案》为加快扶风县经济发展，提升基础设施保障能力，完善公共服务，推进农业产业化发展具有促进作用。《方案》项目用地各类型分别为工业用地实现支撑产业发展；商业用地实现商业服务功能，提升片区城市品质；环卫用地提升城市环保设施的建设和服务水平；公路用地完善区域道路网络系统；城镇住宅用地满足城市新增住房需求；农村社区服务提升社区基础设施的建设和服务水平；殡葬用地优化殡葬服务资源布局；文化用地提升社区文化设施的建设和服务水平；教育用地提升义务教育学校办学条件。详见表4-1。</w:t>
      </w:r>
    </w:p>
    <w:p w14:paraId="6FB26801">
      <w:pPr>
        <w:snapToGrid w:val="0"/>
        <w:spacing w:line="600" w:lineRule="exact"/>
        <w:ind w:firstLine="560" w:firstLineChars="200"/>
        <w:rPr>
          <w:rFonts w:ascii="宋体" w:hAnsi="宋体" w:eastAsia="宋体" w:cs="宋体"/>
          <w:sz w:val="28"/>
          <w:szCs w:val="28"/>
        </w:rPr>
        <w:sectPr>
          <w:pgSz w:w="11906" w:h="16838"/>
          <w:pgMar w:top="1701" w:right="1701" w:bottom="1701" w:left="1701" w:header="1134" w:footer="1134" w:gutter="283"/>
          <w:cols w:space="0" w:num="1"/>
          <w:titlePg/>
          <w:docGrid w:type="lines" w:linePitch="312" w:charSpace="0"/>
        </w:sectPr>
      </w:pPr>
    </w:p>
    <w:p w14:paraId="62F1A226">
      <w:pPr>
        <w:snapToGrid w:val="0"/>
        <w:spacing w:line="600" w:lineRule="exact"/>
        <w:jc w:val="center"/>
      </w:pPr>
      <w:r>
        <w:rPr>
          <w:rFonts w:hint="eastAsia" w:ascii="宋体" w:hAnsi="宋体" w:eastAsia="宋体" w:cs="宋体"/>
          <w:sz w:val="28"/>
          <w:szCs w:val="28"/>
        </w:rPr>
        <w:t>表4</w:t>
      </w:r>
      <w:r>
        <w:rPr>
          <w:rFonts w:ascii="宋体" w:hAnsi="宋体" w:eastAsia="宋体" w:cs="宋体"/>
          <w:sz w:val="28"/>
          <w:szCs w:val="28"/>
        </w:rPr>
        <w:t>-</w:t>
      </w:r>
      <w:r>
        <w:rPr>
          <w:rFonts w:hint="eastAsia" w:ascii="宋体" w:hAnsi="宋体" w:eastAsia="宋体" w:cs="宋体"/>
          <w:sz w:val="28"/>
          <w:szCs w:val="28"/>
        </w:rPr>
        <w:t>1拟建设项目用地类别情况表</w:t>
      </w:r>
    </w:p>
    <w:p w14:paraId="2CD4CFAA"/>
    <w:tbl>
      <w:tblPr>
        <w:tblStyle w:val="1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1727"/>
        <w:gridCol w:w="1412"/>
        <w:gridCol w:w="2177"/>
        <w:gridCol w:w="1295"/>
        <w:gridCol w:w="1295"/>
        <w:gridCol w:w="1295"/>
        <w:gridCol w:w="1295"/>
        <w:gridCol w:w="1295"/>
        <w:gridCol w:w="1296"/>
      </w:tblGrid>
      <w:tr w14:paraId="5ADB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04" w:type="pct"/>
            <w:vMerge w:val="restart"/>
            <w:shd w:val="clear" w:color="auto" w:fill="auto"/>
            <w:vAlign w:val="center"/>
          </w:tcPr>
          <w:p w14:paraId="6A9B7FB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序号</w:t>
            </w:r>
          </w:p>
        </w:tc>
        <w:tc>
          <w:tcPr>
            <w:tcW w:w="632" w:type="pct"/>
            <w:vMerge w:val="restart"/>
            <w:shd w:val="clear" w:color="auto" w:fill="auto"/>
            <w:vAlign w:val="center"/>
          </w:tcPr>
          <w:p w14:paraId="23C83D3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成片开发范围代码</w:t>
            </w:r>
          </w:p>
        </w:tc>
        <w:tc>
          <w:tcPr>
            <w:tcW w:w="517" w:type="pct"/>
            <w:vMerge w:val="restart"/>
            <w:shd w:val="clear" w:color="auto" w:fill="auto"/>
            <w:vAlign w:val="center"/>
          </w:tcPr>
          <w:p w14:paraId="0A2AAA5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成片开发范围名称</w:t>
            </w:r>
          </w:p>
        </w:tc>
        <w:tc>
          <w:tcPr>
            <w:tcW w:w="797" w:type="pct"/>
            <w:vMerge w:val="restart"/>
            <w:shd w:val="clear" w:color="auto" w:fill="auto"/>
            <w:vAlign w:val="center"/>
          </w:tcPr>
          <w:p w14:paraId="388D9CF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成片开发内拟建项目名称</w:t>
            </w:r>
          </w:p>
        </w:tc>
        <w:tc>
          <w:tcPr>
            <w:tcW w:w="474" w:type="pct"/>
            <w:vMerge w:val="restart"/>
            <w:shd w:val="clear" w:color="auto" w:fill="auto"/>
            <w:vAlign w:val="center"/>
          </w:tcPr>
          <w:p w14:paraId="4FF7A61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实现功能</w:t>
            </w:r>
          </w:p>
        </w:tc>
        <w:tc>
          <w:tcPr>
            <w:tcW w:w="474" w:type="pct"/>
            <w:vMerge w:val="restart"/>
            <w:shd w:val="clear" w:color="auto" w:fill="auto"/>
            <w:vAlign w:val="center"/>
          </w:tcPr>
          <w:p w14:paraId="705FBBE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用地类型</w:t>
            </w:r>
          </w:p>
        </w:tc>
        <w:tc>
          <w:tcPr>
            <w:tcW w:w="474" w:type="pct"/>
            <w:vMerge w:val="restart"/>
            <w:shd w:val="clear" w:color="auto" w:fill="auto"/>
            <w:vAlign w:val="center"/>
          </w:tcPr>
          <w:p w14:paraId="10A0B01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用地面积</w:t>
            </w:r>
          </w:p>
        </w:tc>
        <w:tc>
          <w:tcPr>
            <w:tcW w:w="474" w:type="pct"/>
            <w:vMerge w:val="restart"/>
            <w:shd w:val="clear" w:color="auto" w:fill="auto"/>
            <w:vAlign w:val="center"/>
          </w:tcPr>
          <w:p w14:paraId="1CD15FA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占成片开发比例</w:t>
            </w:r>
          </w:p>
        </w:tc>
        <w:tc>
          <w:tcPr>
            <w:tcW w:w="474" w:type="pct"/>
            <w:vMerge w:val="restart"/>
            <w:shd w:val="clear" w:color="auto" w:fill="auto"/>
            <w:vAlign w:val="center"/>
          </w:tcPr>
          <w:p w14:paraId="56CD258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片区内公益面积</w:t>
            </w:r>
          </w:p>
        </w:tc>
        <w:tc>
          <w:tcPr>
            <w:tcW w:w="474" w:type="pct"/>
            <w:vMerge w:val="restart"/>
            <w:shd w:val="clear" w:color="auto" w:fill="auto"/>
            <w:vAlign w:val="center"/>
          </w:tcPr>
          <w:p w14:paraId="3B359FE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占成片开发比例</w:t>
            </w:r>
          </w:p>
        </w:tc>
      </w:tr>
      <w:tr w14:paraId="2D063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04" w:type="pct"/>
            <w:vMerge w:val="continue"/>
            <w:shd w:val="clear" w:color="auto" w:fill="auto"/>
            <w:vAlign w:val="center"/>
          </w:tcPr>
          <w:p w14:paraId="0388040E">
            <w:pPr>
              <w:jc w:val="center"/>
              <w:rPr>
                <w:rFonts w:ascii="宋体" w:hAnsi="宋体" w:eastAsia="宋体" w:cs="宋体"/>
                <w:color w:val="000000"/>
                <w:szCs w:val="21"/>
              </w:rPr>
            </w:pPr>
          </w:p>
        </w:tc>
        <w:tc>
          <w:tcPr>
            <w:tcW w:w="632" w:type="pct"/>
            <w:vMerge w:val="continue"/>
            <w:shd w:val="clear" w:color="auto" w:fill="auto"/>
            <w:vAlign w:val="center"/>
          </w:tcPr>
          <w:p w14:paraId="15F68A17">
            <w:pPr>
              <w:jc w:val="center"/>
              <w:rPr>
                <w:rFonts w:ascii="宋体" w:hAnsi="宋体" w:eastAsia="宋体" w:cs="宋体"/>
                <w:color w:val="000000"/>
                <w:szCs w:val="21"/>
              </w:rPr>
            </w:pPr>
          </w:p>
        </w:tc>
        <w:tc>
          <w:tcPr>
            <w:tcW w:w="517" w:type="pct"/>
            <w:vMerge w:val="continue"/>
            <w:shd w:val="clear" w:color="auto" w:fill="auto"/>
            <w:vAlign w:val="center"/>
          </w:tcPr>
          <w:p w14:paraId="4DF95208">
            <w:pPr>
              <w:jc w:val="center"/>
              <w:rPr>
                <w:rFonts w:ascii="宋体" w:hAnsi="宋体" w:eastAsia="宋体" w:cs="宋体"/>
                <w:color w:val="000000"/>
                <w:szCs w:val="21"/>
              </w:rPr>
            </w:pPr>
          </w:p>
        </w:tc>
        <w:tc>
          <w:tcPr>
            <w:tcW w:w="797" w:type="pct"/>
            <w:vMerge w:val="continue"/>
            <w:shd w:val="clear" w:color="auto" w:fill="auto"/>
            <w:vAlign w:val="center"/>
          </w:tcPr>
          <w:p w14:paraId="55375FBC">
            <w:pPr>
              <w:jc w:val="center"/>
              <w:rPr>
                <w:rFonts w:ascii="宋体" w:hAnsi="宋体" w:eastAsia="宋体" w:cs="宋体"/>
                <w:color w:val="000000"/>
                <w:szCs w:val="21"/>
              </w:rPr>
            </w:pPr>
          </w:p>
        </w:tc>
        <w:tc>
          <w:tcPr>
            <w:tcW w:w="474" w:type="pct"/>
            <w:vMerge w:val="continue"/>
            <w:shd w:val="clear" w:color="auto" w:fill="auto"/>
            <w:vAlign w:val="center"/>
          </w:tcPr>
          <w:p w14:paraId="3AD8E937">
            <w:pPr>
              <w:jc w:val="center"/>
              <w:rPr>
                <w:rFonts w:ascii="宋体" w:hAnsi="宋体" w:eastAsia="宋体" w:cs="宋体"/>
                <w:color w:val="000000"/>
                <w:szCs w:val="21"/>
              </w:rPr>
            </w:pPr>
          </w:p>
        </w:tc>
        <w:tc>
          <w:tcPr>
            <w:tcW w:w="474" w:type="pct"/>
            <w:vMerge w:val="continue"/>
            <w:shd w:val="clear" w:color="auto" w:fill="auto"/>
            <w:vAlign w:val="center"/>
          </w:tcPr>
          <w:p w14:paraId="650F3C93">
            <w:pPr>
              <w:jc w:val="center"/>
              <w:rPr>
                <w:rFonts w:ascii="宋体" w:hAnsi="宋体" w:eastAsia="宋体" w:cs="宋体"/>
                <w:color w:val="000000"/>
                <w:szCs w:val="21"/>
              </w:rPr>
            </w:pPr>
          </w:p>
        </w:tc>
        <w:tc>
          <w:tcPr>
            <w:tcW w:w="474" w:type="pct"/>
            <w:vMerge w:val="continue"/>
            <w:shd w:val="clear" w:color="auto" w:fill="auto"/>
            <w:vAlign w:val="center"/>
          </w:tcPr>
          <w:p w14:paraId="1A64A7EE">
            <w:pPr>
              <w:jc w:val="center"/>
              <w:rPr>
                <w:rFonts w:ascii="宋体" w:hAnsi="宋体" w:eastAsia="宋体" w:cs="宋体"/>
                <w:color w:val="000000"/>
                <w:szCs w:val="21"/>
              </w:rPr>
            </w:pPr>
          </w:p>
        </w:tc>
        <w:tc>
          <w:tcPr>
            <w:tcW w:w="474" w:type="pct"/>
            <w:vMerge w:val="continue"/>
            <w:shd w:val="clear" w:color="auto" w:fill="auto"/>
            <w:vAlign w:val="center"/>
          </w:tcPr>
          <w:p w14:paraId="67FCB66A">
            <w:pPr>
              <w:jc w:val="center"/>
              <w:rPr>
                <w:rFonts w:ascii="宋体" w:hAnsi="宋体" w:eastAsia="宋体" w:cs="宋体"/>
                <w:color w:val="000000"/>
                <w:szCs w:val="21"/>
              </w:rPr>
            </w:pPr>
          </w:p>
        </w:tc>
        <w:tc>
          <w:tcPr>
            <w:tcW w:w="474" w:type="pct"/>
            <w:vMerge w:val="continue"/>
            <w:shd w:val="clear" w:color="auto" w:fill="auto"/>
            <w:vAlign w:val="center"/>
          </w:tcPr>
          <w:p w14:paraId="0C0EA736">
            <w:pPr>
              <w:jc w:val="center"/>
              <w:rPr>
                <w:rFonts w:ascii="宋体" w:hAnsi="宋体" w:eastAsia="宋体" w:cs="宋体"/>
                <w:color w:val="000000"/>
                <w:szCs w:val="21"/>
              </w:rPr>
            </w:pPr>
          </w:p>
        </w:tc>
        <w:tc>
          <w:tcPr>
            <w:tcW w:w="474" w:type="pct"/>
            <w:vMerge w:val="continue"/>
            <w:shd w:val="clear" w:color="auto" w:fill="auto"/>
            <w:vAlign w:val="center"/>
          </w:tcPr>
          <w:p w14:paraId="358B54F9">
            <w:pPr>
              <w:jc w:val="center"/>
              <w:rPr>
                <w:rFonts w:ascii="宋体" w:hAnsi="宋体" w:eastAsia="宋体" w:cs="宋体"/>
                <w:color w:val="000000"/>
                <w:szCs w:val="21"/>
              </w:rPr>
            </w:pPr>
          </w:p>
        </w:tc>
      </w:tr>
      <w:tr w14:paraId="101AE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04" w:type="pct"/>
            <w:shd w:val="clear" w:color="auto" w:fill="auto"/>
            <w:vAlign w:val="center"/>
          </w:tcPr>
          <w:p w14:paraId="778A9278">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632" w:type="pct"/>
            <w:shd w:val="clear" w:color="auto" w:fill="auto"/>
            <w:vAlign w:val="center"/>
          </w:tcPr>
          <w:p w14:paraId="4548868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610324202501 </w:t>
            </w:r>
          </w:p>
        </w:tc>
        <w:tc>
          <w:tcPr>
            <w:tcW w:w="517" w:type="pct"/>
            <w:shd w:val="clear" w:color="auto" w:fill="auto"/>
            <w:vAlign w:val="center"/>
          </w:tcPr>
          <w:p w14:paraId="3531EBB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片区-01</w:t>
            </w:r>
          </w:p>
        </w:tc>
        <w:tc>
          <w:tcPr>
            <w:tcW w:w="797" w:type="pct"/>
            <w:shd w:val="clear" w:color="auto" w:fill="auto"/>
            <w:vAlign w:val="center"/>
          </w:tcPr>
          <w:p w14:paraId="33135A8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环保型碎石加工生产线及配套项目</w:t>
            </w:r>
          </w:p>
        </w:tc>
        <w:tc>
          <w:tcPr>
            <w:tcW w:w="474" w:type="pct"/>
            <w:shd w:val="clear" w:color="auto" w:fill="auto"/>
            <w:vAlign w:val="center"/>
          </w:tcPr>
          <w:p w14:paraId="5095EC8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工业</w:t>
            </w:r>
          </w:p>
        </w:tc>
        <w:tc>
          <w:tcPr>
            <w:tcW w:w="474" w:type="pct"/>
            <w:shd w:val="clear" w:color="auto" w:fill="auto"/>
            <w:vAlign w:val="center"/>
          </w:tcPr>
          <w:p w14:paraId="0221C0D9">
            <w:pPr>
              <w:jc w:val="center"/>
              <w:rPr>
                <w:rFonts w:ascii="宋体" w:hAnsi="宋体" w:eastAsia="宋体" w:cs="宋体"/>
                <w:color w:val="000000"/>
                <w:sz w:val="22"/>
                <w:szCs w:val="22"/>
              </w:rPr>
            </w:pPr>
            <w:r>
              <w:rPr>
                <w:rFonts w:hint="eastAsia" w:ascii="宋体" w:hAnsi="宋体" w:eastAsia="宋体" w:cs="宋体"/>
                <w:color w:val="000000"/>
                <w:sz w:val="22"/>
                <w:szCs w:val="22"/>
              </w:rPr>
              <w:t>/</w:t>
            </w:r>
          </w:p>
        </w:tc>
        <w:tc>
          <w:tcPr>
            <w:tcW w:w="1295" w:type="dxa"/>
            <w:shd w:val="clear" w:color="auto" w:fill="auto"/>
            <w:vAlign w:val="center"/>
          </w:tcPr>
          <w:p w14:paraId="5B191FE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Cs w:val="21"/>
                <w:lang w:bidi="ar"/>
              </w:rPr>
              <w:t xml:space="preserve">12.6297 </w:t>
            </w:r>
          </w:p>
        </w:tc>
        <w:tc>
          <w:tcPr>
            <w:tcW w:w="1295" w:type="dxa"/>
            <w:shd w:val="clear" w:color="auto" w:fill="auto"/>
            <w:vAlign w:val="center"/>
          </w:tcPr>
          <w:p w14:paraId="1369A94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Cs w:val="21"/>
                <w:lang w:bidi="ar"/>
              </w:rPr>
              <w:t>4.33%</w:t>
            </w:r>
          </w:p>
        </w:tc>
        <w:tc>
          <w:tcPr>
            <w:tcW w:w="1295" w:type="dxa"/>
            <w:shd w:val="clear" w:color="auto" w:fill="auto"/>
            <w:vAlign w:val="center"/>
          </w:tcPr>
          <w:p w14:paraId="1DAE780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Cs w:val="21"/>
                <w:lang w:bidi="ar"/>
              </w:rPr>
              <w:t xml:space="preserve">0.2593 </w:t>
            </w:r>
          </w:p>
        </w:tc>
        <w:tc>
          <w:tcPr>
            <w:tcW w:w="1296" w:type="dxa"/>
            <w:shd w:val="clear" w:color="auto" w:fill="auto"/>
            <w:vAlign w:val="center"/>
          </w:tcPr>
          <w:p w14:paraId="2DCB057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Cs w:val="21"/>
                <w:lang w:bidi="ar"/>
              </w:rPr>
              <w:t>0.09%</w:t>
            </w:r>
          </w:p>
        </w:tc>
      </w:tr>
      <w:tr w14:paraId="46193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4" w:type="pct"/>
            <w:shd w:val="clear" w:color="auto" w:fill="auto"/>
            <w:vAlign w:val="center"/>
          </w:tcPr>
          <w:p w14:paraId="0B58A58F">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632" w:type="pct"/>
            <w:shd w:val="clear" w:color="auto" w:fill="auto"/>
            <w:vAlign w:val="center"/>
          </w:tcPr>
          <w:p w14:paraId="7DFBFC0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610324202502 </w:t>
            </w:r>
          </w:p>
        </w:tc>
        <w:tc>
          <w:tcPr>
            <w:tcW w:w="517" w:type="pct"/>
            <w:shd w:val="clear" w:color="auto" w:fill="auto"/>
            <w:vAlign w:val="center"/>
          </w:tcPr>
          <w:p w14:paraId="7CB73CC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片区-02</w:t>
            </w:r>
          </w:p>
        </w:tc>
        <w:tc>
          <w:tcPr>
            <w:tcW w:w="797" w:type="pct"/>
            <w:shd w:val="clear" w:color="auto" w:fill="auto"/>
            <w:vAlign w:val="center"/>
          </w:tcPr>
          <w:p w14:paraId="31F5DED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公益性公墓</w:t>
            </w:r>
          </w:p>
        </w:tc>
        <w:tc>
          <w:tcPr>
            <w:tcW w:w="474" w:type="pct"/>
            <w:shd w:val="clear" w:color="auto" w:fill="auto"/>
            <w:vAlign w:val="center"/>
          </w:tcPr>
          <w:p w14:paraId="20883AD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民生</w:t>
            </w:r>
          </w:p>
        </w:tc>
        <w:tc>
          <w:tcPr>
            <w:tcW w:w="474" w:type="pct"/>
            <w:shd w:val="clear" w:color="auto" w:fill="auto"/>
            <w:vAlign w:val="center"/>
          </w:tcPr>
          <w:p w14:paraId="17A7EBB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公益性用地</w:t>
            </w:r>
          </w:p>
        </w:tc>
        <w:tc>
          <w:tcPr>
            <w:tcW w:w="1295" w:type="dxa"/>
            <w:shd w:val="clear" w:color="auto" w:fill="auto"/>
            <w:vAlign w:val="center"/>
          </w:tcPr>
          <w:p w14:paraId="77C3EC5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Cs w:val="21"/>
                <w:lang w:bidi="ar"/>
              </w:rPr>
              <w:t xml:space="preserve">0.1699 </w:t>
            </w:r>
          </w:p>
        </w:tc>
        <w:tc>
          <w:tcPr>
            <w:tcW w:w="1295" w:type="dxa"/>
            <w:shd w:val="clear" w:color="auto" w:fill="auto"/>
            <w:vAlign w:val="center"/>
          </w:tcPr>
          <w:p w14:paraId="7CE3C97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Cs w:val="21"/>
                <w:lang w:bidi="ar"/>
              </w:rPr>
              <w:t>0.06%</w:t>
            </w:r>
          </w:p>
        </w:tc>
        <w:tc>
          <w:tcPr>
            <w:tcW w:w="1295" w:type="dxa"/>
            <w:shd w:val="clear" w:color="auto" w:fill="auto"/>
            <w:vAlign w:val="center"/>
          </w:tcPr>
          <w:p w14:paraId="1CFF3A9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Cs w:val="21"/>
                <w:lang w:bidi="ar"/>
              </w:rPr>
              <w:t xml:space="preserve">0.1699 </w:t>
            </w:r>
          </w:p>
        </w:tc>
        <w:tc>
          <w:tcPr>
            <w:tcW w:w="1296" w:type="dxa"/>
            <w:shd w:val="clear" w:color="auto" w:fill="auto"/>
            <w:vAlign w:val="center"/>
          </w:tcPr>
          <w:p w14:paraId="4EA0BEA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Cs w:val="21"/>
                <w:lang w:bidi="ar"/>
              </w:rPr>
              <w:t>0.06%</w:t>
            </w:r>
          </w:p>
        </w:tc>
      </w:tr>
      <w:tr w14:paraId="372B5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04" w:type="pct"/>
            <w:shd w:val="clear" w:color="auto" w:fill="auto"/>
            <w:vAlign w:val="center"/>
          </w:tcPr>
          <w:p w14:paraId="4A2E9175">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632" w:type="pct"/>
            <w:shd w:val="clear" w:color="auto" w:fill="auto"/>
            <w:vAlign w:val="center"/>
          </w:tcPr>
          <w:p w14:paraId="3D2F33C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610324202503 </w:t>
            </w:r>
          </w:p>
        </w:tc>
        <w:tc>
          <w:tcPr>
            <w:tcW w:w="517" w:type="pct"/>
            <w:shd w:val="clear" w:color="auto" w:fill="auto"/>
            <w:vAlign w:val="center"/>
          </w:tcPr>
          <w:p w14:paraId="21CED51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片区-03</w:t>
            </w:r>
          </w:p>
        </w:tc>
        <w:tc>
          <w:tcPr>
            <w:tcW w:w="797" w:type="pct"/>
            <w:shd w:val="clear" w:color="auto" w:fill="auto"/>
            <w:vAlign w:val="center"/>
          </w:tcPr>
          <w:p w14:paraId="7808FC5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法门高中附属停车场</w:t>
            </w:r>
          </w:p>
        </w:tc>
        <w:tc>
          <w:tcPr>
            <w:tcW w:w="474" w:type="pct"/>
            <w:shd w:val="clear" w:color="auto" w:fill="auto"/>
            <w:vAlign w:val="center"/>
          </w:tcPr>
          <w:p w14:paraId="3610F69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交通</w:t>
            </w:r>
          </w:p>
        </w:tc>
        <w:tc>
          <w:tcPr>
            <w:tcW w:w="474" w:type="pct"/>
            <w:shd w:val="clear" w:color="auto" w:fill="auto"/>
            <w:vAlign w:val="center"/>
          </w:tcPr>
          <w:p w14:paraId="3790F1C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公益性用地</w:t>
            </w:r>
          </w:p>
        </w:tc>
        <w:tc>
          <w:tcPr>
            <w:tcW w:w="1295" w:type="dxa"/>
            <w:shd w:val="clear" w:color="auto" w:fill="auto"/>
            <w:vAlign w:val="center"/>
          </w:tcPr>
          <w:p w14:paraId="1191538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Cs w:val="21"/>
                <w:lang w:bidi="ar"/>
              </w:rPr>
              <w:t xml:space="preserve">13.5609 </w:t>
            </w:r>
          </w:p>
        </w:tc>
        <w:tc>
          <w:tcPr>
            <w:tcW w:w="1295" w:type="dxa"/>
            <w:shd w:val="clear" w:color="auto" w:fill="auto"/>
            <w:vAlign w:val="center"/>
          </w:tcPr>
          <w:p w14:paraId="1C0DC8F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Cs w:val="21"/>
                <w:lang w:bidi="ar"/>
              </w:rPr>
              <w:t>4.65%</w:t>
            </w:r>
          </w:p>
        </w:tc>
        <w:tc>
          <w:tcPr>
            <w:tcW w:w="1295" w:type="dxa"/>
            <w:shd w:val="clear" w:color="auto" w:fill="auto"/>
            <w:vAlign w:val="center"/>
          </w:tcPr>
          <w:p w14:paraId="46B2655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Cs w:val="21"/>
                <w:lang w:bidi="ar"/>
              </w:rPr>
              <w:t xml:space="preserve">13.5609 </w:t>
            </w:r>
          </w:p>
        </w:tc>
        <w:tc>
          <w:tcPr>
            <w:tcW w:w="1296" w:type="dxa"/>
            <w:shd w:val="clear" w:color="auto" w:fill="auto"/>
            <w:vAlign w:val="center"/>
          </w:tcPr>
          <w:p w14:paraId="6ED061E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Cs w:val="21"/>
                <w:lang w:bidi="ar"/>
              </w:rPr>
              <w:t>4.65%</w:t>
            </w:r>
          </w:p>
        </w:tc>
      </w:tr>
      <w:tr w14:paraId="5509E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204" w:type="pct"/>
            <w:shd w:val="clear" w:color="auto" w:fill="auto"/>
            <w:vAlign w:val="center"/>
          </w:tcPr>
          <w:p w14:paraId="512EEC38">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632" w:type="pct"/>
            <w:shd w:val="clear" w:color="auto" w:fill="auto"/>
            <w:vAlign w:val="center"/>
          </w:tcPr>
          <w:p w14:paraId="17199CA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610324202504 </w:t>
            </w:r>
          </w:p>
        </w:tc>
        <w:tc>
          <w:tcPr>
            <w:tcW w:w="517" w:type="pct"/>
            <w:shd w:val="clear" w:color="auto" w:fill="auto"/>
            <w:vAlign w:val="center"/>
          </w:tcPr>
          <w:p w14:paraId="524CB97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片区-04</w:t>
            </w:r>
          </w:p>
        </w:tc>
        <w:tc>
          <w:tcPr>
            <w:tcW w:w="797" w:type="pct"/>
            <w:shd w:val="clear" w:color="auto" w:fill="auto"/>
            <w:vAlign w:val="center"/>
          </w:tcPr>
          <w:p w14:paraId="2BDB6DF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年产20000T擀面皮专用淀粉生产线技术改造项目</w:t>
            </w:r>
          </w:p>
        </w:tc>
        <w:tc>
          <w:tcPr>
            <w:tcW w:w="474" w:type="pct"/>
            <w:shd w:val="clear" w:color="auto" w:fill="auto"/>
            <w:vAlign w:val="center"/>
          </w:tcPr>
          <w:p w14:paraId="6016D3E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工业</w:t>
            </w:r>
          </w:p>
        </w:tc>
        <w:tc>
          <w:tcPr>
            <w:tcW w:w="474" w:type="pct"/>
            <w:shd w:val="clear" w:color="auto" w:fill="auto"/>
            <w:vAlign w:val="center"/>
          </w:tcPr>
          <w:p w14:paraId="04ABE973">
            <w:pPr>
              <w:jc w:val="center"/>
              <w:rPr>
                <w:rFonts w:ascii="宋体" w:hAnsi="宋体" w:eastAsia="宋体" w:cs="宋体"/>
                <w:color w:val="000000"/>
                <w:sz w:val="22"/>
                <w:szCs w:val="22"/>
              </w:rPr>
            </w:pPr>
            <w:r>
              <w:rPr>
                <w:rFonts w:hint="eastAsia" w:ascii="宋体" w:hAnsi="宋体" w:eastAsia="宋体" w:cs="宋体"/>
                <w:color w:val="000000"/>
                <w:sz w:val="22"/>
                <w:szCs w:val="22"/>
              </w:rPr>
              <w:t>/</w:t>
            </w:r>
          </w:p>
        </w:tc>
        <w:tc>
          <w:tcPr>
            <w:tcW w:w="1295" w:type="dxa"/>
            <w:shd w:val="clear" w:color="auto" w:fill="auto"/>
            <w:vAlign w:val="center"/>
          </w:tcPr>
          <w:p w14:paraId="07BEF49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Cs w:val="21"/>
                <w:lang w:bidi="ar"/>
              </w:rPr>
              <w:t xml:space="preserve">2.5260 </w:t>
            </w:r>
          </w:p>
        </w:tc>
        <w:tc>
          <w:tcPr>
            <w:tcW w:w="1295" w:type="dxa"/>
            <w:shd w:val="clear" w:color="auto" w:fill="auto"/>
            <w:vAlign w:val="center"/>
          </w:tcPr>
          <w:p w14:paraId="6D7A18E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Cs w:val="21"/>
                <w:lang w:bidi="ar"/>
              </w:rPr>
              <w:t>0.87%</w:t>
            </w:r>
          </w:p>
        </w:tc>
        <w:tc>
          <w:tcPr>
            <w:tcW w:w="1295" w:type="dxa"/>
            <w:shd w:val="clear" w:color="auto" w:fill="auto"/>
            <w:vAlign w:val="center"/>
          </w:tcPr>
          <w:p w14:paraId="15AAD67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Cs w:val="21"/>
                <w:lang w:bidi="ar"/>
              </w:rPr>
              <w:t xml:space="preserve">0.2256 </w:t>
            </w:r>
          </w:p>
        </w:tc>
        <w:tc>
          <w:tcPr>
            <w:tcW w:w="1296" w:type="dxa"/>
            <w:shd w:val="clear" w:color="auto" w:fill="auto"/>
            <w:vAlign w:val="center"/>
          </w:tcPr>
          <w:p w14:paraId="0277FE9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Cs w:val="21"/>
                <w:lang w:bidi="ar"/>
              </w:rPr>
              <w:t>0.08%</w:t>
            </w:r>
          </w:p>
        </w:tc>
      </w:tr>
      <w:tr w14:paraId="2B9FB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04" w:type="pct"/>
            <w:shd w:val="clear" w:color="auto" w:fill="auto"/>
            <w:vAlign w:val="center"/>
          </w:tcPr>
          <w:p w14:paraId="5252D06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632" w:type="pct"/>
            <w:shd w:val="clear" w:color="auto" w:fill="auto"/>
            <w:vAlign w:val="center"/>
          </w:tcPr>
          <w:p w14:paraId="00C2B2E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610324202505 </w:t>
            </w:r>
          </w:p>
        </w:tc>
        <w:tc>
          <w:tcPr>
            <w:tcW w:w="517" w:type="pct"/>
            <w:shd w:val="clear" w:color="auto" w:fill="auto"/>
            <w:vAlign w:val="center"/>
          </w:tcPr>
          <w:p w14:paraId="5806047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片区-05</w:t>
            </w:r>
          </w:p>
        </w:tc>
        <w:tc>
          <w:tcPr>
            <w:tcW w:w="797" w:type="pct"/>
            <w:shd w:val="clear" w:color="auto" w:fill="auto"/>
            <w:vAlign w:val="center"/>
          </w:tcPr>
          <w:p w14:paraId="47B5584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大美佛汤城配套项目</w:t>
            </w:r>
          </w:p>
        </w:tc>
        <w:tc>
          <w:tcPr>
            <w:tcW w:w="474" w:type="pct"/>
            <w:shd w:val="clear" w:color="auto" w:fill="auto"/>
            <w:vAlign w:val="center"/>
          </w:tcPr>
          <w:p w14:paraId="6B705AD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商业</w:t>
            </w:r>
          </w:p>
        </w:tc>
        <w:tc>
          <w:tcPr>
            <w:tcW w:w="474" w:type="pct"/>
            <w:shd w:val="clear" w:color="auto" w:fill="auto"/>
            <w:vAlign w:val="center"/>
          </w:tcPr>
          <w:p w14:paraId="6597E8BF">
            <w:pPr>
              <w:jc w:val="center"/>
              <w:rPr>
                <w:rFonts w:ascii="宋体" w:hAnsi="宋体" w:eastAsia="宋体" w:cs="宋体"/>
                <w:color w:val="000000"/>
                <w:sz w:val="22"/>
                <w:szCs w:val="22"/>
              </w:rPr>
            </w:pPr>
            <w:r>
              <w:rPr>
                <w:rFonts w:hint="eastAsia" w:ascii="宋体" w:hAnsi="宋体" w:eastAsia="宋体" w:cs="宋体"/>
                <w:color w:val="000000"/>
                <w:sz w:val="22"/>
                <w:szCs w:val="22"/>
              </w:rPr>
              <w:t>/</w:t>
            </w:r>
          </w:p>
        </w:tc>
        <w:tc>
          <w:tcPr>
            <w:tcW w:w="1295" w:type="dxa"/>
            <w:shd w:val="clear" w:color="auto" w:fill="auto"/>
            <w:vAlign w:val="center"/>
          </w:tcPr>
          <w:p w14:paraId="2DD3AF6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Cs w:val="21"/>
                <w:lang w:bidi="ar"/>
              </w:rPr>
              <w:t xml:space="preserve">26.2610 </w:t>
            </w:r>
          </w:p>
        </w:tc>
        <w:tc>
          <w:tcPr>
            <w:tcW w:w="1295" w:type="dxa"/>
            <w:shd w:val="clear" w:color="auto" w:fill="auto"/>
            <w:vAlign w:val="center"/>
          </w:tcPr>
          <w:p w14:paraId="3D4D2E5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Cs w:val="21"/>
                <w:lang w:bidi="ar"/>
              </w:rPr>
              <w:t>9.00%</w:t>
            </w:r>
          </w:p>
        </w:tc>
        <w:tc>
          <w:tcPr>
            <w:tcW w:w="1295" w:type="dxa"/>
            <w:shd w:val="clear" w:color="auto" w:fill="auto"/>
            <w:vAlign w:val="center"/>
          </w:tcPr>
          <w:p w14:paraId="780CF64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Cs w:val="21"/>
                <w:lang w:bidi="ar"/>
              </w:rPr>
              <w:t xml:space="preserve">17.1586 </w:t>
            </w:r>
          </w:p>
        </w:tc>
        <w:tc>
          <w:tcPr>
            <w:tcW w:w="1296" w:type="dxa"/>
            <w:shd w:val="clear" w:color="auto" w:fill="auto"/>
            <w:vAlign w:val="center"/>
          </w:tcPr>
          <w:p w14:paraId="7D848BD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Cs w:val="21"/>
                <w:lang w:bidi="ar"/>
              </w:rPr>
              <w:t>5.88%</w:t>
            </w:r>
          </w:p>
        </w:tc>
      </w:tr>
      <w:tr w14:paraId="5A25B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04" w:type="pct"/>
            <w:shd w:val="clear" w:color="auto" w:fill="auto"/>
            <w:vAlign w:val="center"/>
          </w:tcPr>
          <w:p w14:paraId="0A4738E4">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632" w:type="pct"/>
            <w:shd w:val="clear" w:color="auto" w:fill="auto"/>
            <w:vAlign w:val="center"/>
          </w:tcPr>
          <w:p w14:paraId="6A8807B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610324202506 </w:t>
            </w:r>
          </w:p>
        </w:tc>
        <w:tc>
          <w:tcPr>
            <w:tcW w:w="517" w:type="pct"/>
            <w:shd w:val="clear" w:color="auto" w:fill="auto"/>
            <w:vAlign w:val="center"/>
          </w:tcPr>
          <w:p w14:paraId="723C5E1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片区-06</w:t>
            </w:r>
          </w:p>
        </w:tc>
        <w:tc>
          <w:tcPr>
            <w:tcW w:w="797" w:type="pct"/>
            <w:shd w:val="clear" w:color="auto" w:fill="auto"/>
            <w:vAlign w:val="center"/>
          </w:tcPr>
          <w:p w14:paraId="0B2E8A2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扶风县文化艺术中心配套项目</w:t>
            </w:r>
          </w:p>
        </w:tc>
        <w:tc>
          <w:tcPr>
            <w:tcW w:w="474" w:type="pct"/>
            <w:shd w:val="clear" w:color="auto" w:fill="auto"/>
            <w:vAlign w:val="center"/>
          </w:tcPr>
          <w:p w14:paraId="12A8D7E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文化</w:t>
            </w:r>
          </w:p>
        </w:tc>
        <w:tc>
          <w:tcPr>
            <w:tcW w:w="474" w:type="pct"/>
            <w:shd w:val="clear" w:color="auto" w:fill="auto"/>
            <w:vAlign w:val="center"/>
          </w:tcPr>
          <w:p w14:paraId="7927BC17">
            <w:pPr>
              <w:jc w:val="center"/>
              <w:rPr>
                <w:rFonts w:ascii="宋体" w:hAnsi="宋体" w:eastAsia="宋体" w:cs="宋体"/>
                <w:color w:val="000000"/>
                <w:sz w:val="22"/>
                <w:szCs w:val="22"/>
              </w:rPr>
            </w:pPr>
            <w:r>
              <w:rPr>
                <w:rFonts w:hint="eastAsia" w:ascii="宋体" w:hAnsi="宋体" w:eastAsia="宋体" w:cs="宋体"/>
                <w:color w:val="000000"/>
                <w:sz w:val="22"/>
                <w:szCs w:val="22"/>
              </w:rPr>
              <w:t>/</w:t>
            </w:r>
          </w:p>
        </w:tc>
        <w:tc>
          <w:tcPr>
            <w:tcW w:w="1295" w:type="dxa"/>
            <w:shd w:val="clear" w:color="auto" w:fill="auto"/>
            <w:vAlign w:val="center"/>
          </w:tcPr>
          <w:p w14:paraId="53C57C4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Cs w:val="21"/>
                <w:lang w:bidi="ar"/>
              </w:rPr>
              <w:t xml:space="preserve">21.3706 </w:t>
            </w:r>
          </w:p>
        </w:tc>
        <w:tc>
          <w:tcPr>
            <w:tcW w:w="1295" w:type="dxa"/>
            <w:shd w:val="clear" w:color="auto" w:fill="auto"/>
            <w:vAlign w:val="center"/>
          </w:tcPr>
          <w:p w14:paraId="006FCAF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Cs w:val="21"/>
                <w:lang w:bidi="ar"/>
              </w:rPr>
              <w:t>7.32%</w:t>
            </w:r>
          </w:p>
        </w:tc>
        <w:tc>
          <w:tcPr>
            <w:tcW w:w="1295" w:type="dxa"/>
            <w:shd w:val="clear" w:color="auto" w:fill="auto"/>
            <w:vAlign w:val="center"/>
          </w:tcPr>
          <w:p w14:paraId="0AA6482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Cs w:val="21"/>
                <w:lang w:bidi="ar"/>
              </w:rPr>
              <w:t xml:space="preserve">19.9573 </w:t>
            </w:r>
          </w:p>
        </w:tc>
        <w:tc>
          <w:tcPr>
            <w:tcW w:w="1296" w:type="dxa"/>
            <w:shd w:val="clear" w:color="auto" w:fill="auto"/>
            <w:vAlign w:val="center"/>
          </w:tcPr>
          <w:p w14:paraId="3F3D8BD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Cs w:val="21"/>
                <w:lang w:bidi="ar"/>
              </w:rPr>
              <w:t>6.84%</w:t>
            </w:r>
          </w:p>
        </w:tc>
      </w:tr>
      <w:tr w14:paraId="25725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04" w:type="pct"/>
            <w:shd w:val="clear" w:color="auto" w:fill="auto"/>
            <w:vAlign w:val="center"/>
          </w:tcPr>
          <w:p w14:paraId="6503551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632" w:type="pct"/>
            <w:shd w:val="clear" w:color="auto" w:fill="auto"/>
            <w:vAlign w:val="center"/>
          </w:tcPr>
          <w:p w14:paraId="2A71D68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610324202507 </w:t>
            </w:r>
          </w:p>
        </w:tc>
        <w:tc>
          <w:tcPr>
            <w:tcW w:w="517" w:type="pct"/>
            <w:shd w:val="clear" w:color="auto" w:fill="auto"/>
            <w:vAlign w:val="center"/>
          </w:tcPr>
          <w:p w14:paraId="1F3ABC9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片区-07</w:t>
            </w:r>
          </w:p>
        </w:tc>
        <w:tc>
          <w:tcPr>
            <w:tcW w:w="797" w:type="pct"/>
            <w:shd w:val="clear" w:color="auto" w:fill="auto"/>
            <w:vAlign w:val="center"/>
          </w:tcPr>
          <w:p w14:paraId="614AE5D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扶风渭河水生态运动小镇项目</w:t>
            </w:r>
          </w:p>
        </w:tc>
        <w:tc>
          <w:tcPr>
            <w:tcW w:w="474" w:type="pct"/>
            <w:shd w:val="clear" w:color="auto" w:fill="auto"/>
            <w:vAlign w:val="center"/>
          </w:tcPr>
          <w:p w14:paraId="67298C7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商业</w:t>
            </w:r>
          </w:p>
        </w:tc>
        <w:tc>
          <w:tcPr>
            <w:tcW w:w="474" w:type="pct"/>
            <w:shd w:val="clear" w:color="auto" w:fill="auto"/>
            <w:vAlign w:val="center"/>
          </w:tcPr>
          <w:p w14:paraId="023A17A1">
            <w:pPr>
              <w:jc w:val="center"/>
              <w:rPr>
                <w:rFonts w:ascii="宋体" w:hAnsi="宋体" w:eastAsia="宋体" w:cs="宋体"/>
                <w:color w:val="000000"/>
                <w:sz w:val="22"/>
                <w:szCs w:val="22"/>
              </w:rPr>
            </w:pPr>
            <w:r>
              <w:rPr>
                <w:rFonts w:hint="eastAsia" w:ascii="宋体" w:hAnsi="宋体" w:eastAsia="宋体" w:cs="宋体"/>
                <w:color w:val="000000"/>
                <w:sz w:val="22"/>
                <w:szCs w:val="22"/>
              </w:rPr>
              <w:t>/</w:t>
            </w:r>
          </w:p>
        </w:tc>
        <w:tc>
          <w:tcPr>
            <w:tcW w:w="1295" w:type="dxa"/>
            <w:shd w:val="clear" w:color="auto" w:fill="auto"/>
            <w:vAlign w:val="center"/>
          </w:tcPr>
          <w:p w14:paraId="22F14F1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Cs w:val="21"/>
                <w:lang w:bidi="ar"/>
              </w:rPr>
              <w:t xml:space="preserve">3.3383 </w:t>
            </w:r>
          </w:p>
        </w:tc>
        <w:tc>
          <w:tcPr>
            <w:tcW w:w="1295" w:type="dxa"/>
            <w:shd w:val="clear" w:color="auto" w:fill="auto"/>
            <w:vAlign w:val="center"/>
          </w:tcPr>
          <w:p w14:paraId="34E597B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Cs w:val="21"/>
                <w:lang w:bidi="ar"/>
              </w:rPr>
              <w:t>1.14%</w:t>
            </w:r>
          </w:p>
        </w:tc>
        <w:tc>
          <w:tcPr>
            <w:tcW w:w="1295" w:type="dxa"/>
            <w:shd w:val="clear" w:color="auto" w:fill="auto"/>
            <w:vAlign w:val="center"/>
          </w:tcPr>
          <w:p w14:paraId="0046A77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Cs w:val="21"/>
                <w:lang w:bidi="ar"/>
              </w:rPr>
              <w:t xml:space="preserve">1.6905 </w:t>
            </w:r>
          </w:p>
        </w:tc>
        <w:tc>
          <w:tcPr>
            <w:tcW w:w="1296" w:type="dxa"/>
            <w:shd w:val="clear" w:color="auto" w:fill="auto"/>
            <w:vAlign w:val="center"/>
          </w:tcPr>
          <w:p w14:paraId="6A360C6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Cs w:val="21"/>
                <w:lang w:bidi="ar"/>
              </w:rPr>
              <w:t>0.58%</w:t>
            </w:r>
          </w:p>
        </w:tc>
      </w:tr>
      <w:tr w14:paraId="68960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204" w:type="pct"/>
            <w:shd w:val="clear" w:color="auto" w:fill="auto"/>
            <w:vAlign w:val="center"/>
          </w:tcPr>
          <w:p w14:paraId="2411B8F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632" w:type="pct"/>
            <w:shd w:val="clear" w:color="auto" w:fill="auto"/>
            <w:vAlign w:val="center"/>
          </w:tcPr>
          <w:p w14:paraId="55B9457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610324202508 </w:t>
            </w:r>
          </w:p>
        </w:tc>
        <w:tc>
          <w:tcPr>
            <w:tcW w:w="517" w:type="pct"/>
            <w:shd w:val="clear" w:color="auto" w:fill="auto"/>
            <w:vAlign w:val="center"/>
          </w:tcPr>
          <w:p w14:paraId="202770E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片区-08</w:t>
            </w:r>
          </w:p>
        </w:tc>
        <w:tc>
          <w:tcPr>
            <w:tcW w:w="797" w:type="pct"/>
            <w:shd w:val="clear" w:color="auto" w:fill="auto"/>
            <w:vAlign w:val="center"/>
          </w:tcPr>
          <w:p w14:paraId="3F378D5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扶风县城北片区商住项目一、二期、祥云路</w:t>
            </w:r>
          </w:p>
        </w:tc>
        <w:tc>
          <w:tcPr>
            <w:tcW w:w="474" w:type="pct"/>
            <w:shd w:val="clear" w:color="auto" w:fill="auto"/>
            <w:vAlign w:val="center"/>
          </w:tcPr>
          <w:p w14:paraId="246E812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商业、交通</w:t>
            </w:r>
          </w:p>
        </w:tc>
        <w:tc>
          <w:tcPr>
            <w:tcW w:w="474" w:type="pct"/>
            <w:shd w:val="clear" w:color="auto" w:fill="auto"/>
            <w:vAlign w:val="center"/>
          </w:tcPr>
          <w:p w14:paraId="607BC9F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公益性用地</w:t>
            </w:r>
          </w:p>
        </w:tc>
        <w:tc>
          <w:tcPr>
            <w:tcW w:w="1295" w:type="dxa"/>
            <w:shd w:val="clear" w:color="auto" w:fill="auto"/>
            <w:vAlign w:val="center"/>
          </w:tcPr>
          <w:p w14:paraId="143274D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Cs w:val="21"/>
                <w:lang w:bidi="ar"/>
              </w:rPr>
              <w:t xml:space="preserve">50.1423 </w:t>
            </w:r>
          </w:p>
        </w:tc>
        <w:tc>
          <w:tcPr>
            <w:tcW w:w="1295" w:type="dxa"/>
            <w:shd w:val="clear" w:color="auto" w:fill="auto"/>
            <w:vAlign w:val="center"/>
          </w:tcPr>
          <w:p w14:paraId="7D635DA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Cs w:val="21"/>
                <w:lang w:bidi="ar"/>
              </w:rPr>
              <w:t>17.18%</w:t>
            </w:r>
          </w:p>
        </w:tc>
        <w:tc>
          <w:tcPr>
            <w:tcW w:w="1295" w:type="dxa"/>
            <w:shd w:val="clear" w:color="auto" w:fill="auto"/>
            <w:vAlign w:val="center"/>
          </w:tcPr>
          <w:p w14:paraId="67D433F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Cs w:val="21"/>
                <w:lang w:bidi="ar"/>
              </w:rPr>
              <w:t xml:space="preserve">13.6515 </w:t>
            </w:r>
          </w:p>
        </w:tc>
        <w:tc>
          <w:tcPr>
            <w:tcW w:w="1296" w:type="dxa"/>
            <w:shd w:val="clear" w:color="auto" w:fill="auto"/>
            <w:vAlign w:val="center"/>
          </w:tcPr>
          <w:p w14:paraId="5E413B0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Cs w:val="21"/>
                <w:lang w:bidi="ar"/>
              </w:rPr>
              <w:t>4.68%</w:t>
            </w:r>
          </w:p>
        </w:tc>
      </w:tr>
      <w:tr w14:paraId="2770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04" w:type="pct"/>
            <w:shd w:val="clear" w:color="auto" w:fill="auto"/>
            <w:vAlign w:val="center"/>
          </w:tcPr>
          <w:p w14:paraId="467E326C">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632" w:type="pct"/>
            <w:shd w:val="clear" w:color="auto" w:fill="auto"/>
            <w:vAlign w:val="center"/>
          </w:tcPr>
          <w:p w14:paraId="2B482E4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610324202509 </w:t>
            </w:r>
          </w:p>
        </w:tc>
        <w:tc>
          <w:tcPr>
            <w:tcW w:w="517" w:type="pct"/>
            <w:shd w:val="clear" w:color="auto" w:fill="auto"/>
            <w:vAlign w:val="center"/>
          </w:tcPr>
          <w:p w14:paraId="7E99302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片区-09</w:t>
            </w:r>
          </w:p>
        </w:tc>
        <w:tc>
          <w:tcPr>
            <w:tcW w:w="797" w:type="pct"/>
            <w:shd w:val="clear" w:color="auto" w:fill="auto"/>
            <w:vAlign w:val="center"/>
          </w:tcPr>
          <w:p w14:paraId="4C6C940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第五小学</w:t>
            </w:r>
          </w:p>
        </w:tc>
        <w:tc>
          <w:tcPr>
            <w:tcW w:w="474" w:type="pct"/>
            <w:shd w:val="clear" w:color="auto" w:fill="auto"/>
            <w:vAlign w:val="center"/>
          </w:tcPr>
          <w:p w14:paraId="4F951A1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教育</w:t>
            </w:r>
          </w:p>
        </w:tc>
        <w:tc>
          <w:tcPr>
            <w:tcW w:w="474" w:type="pct"/>
            <w:shd w:val="clear" w:color="auto" w:fill="auto"/>
            <w:vAlign w:val="center"/>
          </w:tcPr>
          <w:p w14:paraId="07180FA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公益性用地</w:t>
            </w:r>
          </w:p>
        </w:tc>
        <w:tc>
          <w:tcPr>
            <w:tcW w:w="1295" w:type="dxa"/>
            <w:shd w:val="clear" w:color="auto" w:fill="auto"/>
            <w:vAlign w:val="center"/>
          </w:tcPr>
          <w:p w14:paraId="2C8F3ED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Cs w:val="21"/>
                <w:lang w:bidi="ar"/>
              </w:rPr>
              <w:t xml:space="preserve">3.6040 </w:t>
            </w:r>
          </w:p>
        </w:tc>
        <w:tc>
          <w:tcPr>
            <w:tcW w:w="1295" w:type="dxa"/>
            <w:shd w:val="clear" w:color="auto" w:fill="auto"/>
            <w:vAlign w:val="center"/>
          </w:tcPr>
          <w:p w14:paraId="3511D54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Cs w:val="21"/>
                <w:lang w:bidi="ar"/>
              </w:rPr>
              <w:t>1.24%</w:t>
            </w:r>
          </w:p>
        </w:tc>
        <w:tc>
          <w:tcPr>
            <w:tcW w:w="1295" w:type="dxa"/>
            <w:shd w:val="clear" w:color="auto" w:fill="auto"/>
            <w:vAlign w:val="center"/>
          </w:tcPr>
          <w:p w14:paraId="00381B8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Cs w:val="21"/>
                <w:lang w:bidi="ar"/>
              </w:rPr>
              <w:t xml:space="preserve">3.6040 </w:t>
            </w:r>
          </w:p>
        </w:tc>
        <w:tc>
          <w:tcPr>
            <w:tcW w:w="1296" w:type="dxa"/>
            <w:shd w:val="clear" w:color="auto" w:fill="auto"/>
            <w:vAlign w:val="center"/>
          </w:tcPr>
          <w:p w14:paraId="62A1275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Cs w:val="21"/>
                <w:lang w:bidi="ar"/>
              </w:rPr>
              <w:t>1.24%</w:t>
            </w:r>
          </w:p>
        </w:tc>
      </w:tr>
      <w:tr w14:paraId="2B198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4" w:type="pct"/>
            <w:shd w:val="clear" w:color="auto" w:fill="auto"/>
            <w:vAlign w:val="center"/>
          </w:tcPr>
          <w:p w14:paraId="37D63420">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632" w:type="pct"/>
            <w:shd w:val="clear" w:color="auto" w:fill="auto"/>
            <w:vAlign w:val="center"/>
          </w:tcPr>
          <w:p w14:paraId="62AF55A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610324202510 </w:t>
            </w:r>
          </w:p>
        </w:tc>
        <w:tc>
          <w:tcPr>
            <w:tcW w:w="517" w:type="pct"/>
            <w:shd w:val="clear" w:color="auto" w:fill="auto"/>
            <w:vAlign w:val="center"/>
          </w:tcPr>
          <w:p w14:paraId="598D2B1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片区-10</w:t>
            </w:r>
          </w:p>
        </w:tc>
        <w:tc>
          <w:tcPr>
            <w:tcW w:w="797" w:type="pct"/>
            <w:shd w:val="clear" w:color="auto" w:fill="auto"/>
            <w:vAlign w:val="center"/>
          </w:tcPr>
          <w:p w14:paraId="3939F41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西二路</w:t>
            </w:r>
          </w:p>
        </w:tc>
        <w:tc>
          <w:tcPr>
            <w:tcW w:w="474" w:type="pct"/>
            <w:shd w:val="clear" w:color="auto" w:fill="auto"/>
            <w:vAlign w:val="center"/>
          </w:tcPr>
          <w:p w14:paraId="51C2F41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交通</w:t>
            </w:r>
          </w:p>
        </w:tc>
        <w:tc>
          <w:tcPr>
            <w:tcW w:w="474" w:type="pct"/>
            <w:shd w:val="clear" w:color="auto" w:fill="auto"/>
            <w:vAlign w:val="center"/>
          </w:tcPr>
          <w:p w14:paraId="33BDB20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公益性用地</w:t>
            </w:r>
          </w:p>
        </w:tc>
        <w:tc>
          <w:tcPr>
            <w:tcW w:w="1295" w:type="dxa"/>
            <w:shd w:val="clear" w:color="auto" w:fill="auto"/>
            <w:vAlign w:val="center"/>
          </w:tcPr>
          <w:p w14:paraId="4FA06F7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Cs w:val="21"/>
                <w:lang w:bidi="ar"/>
              </w:rPr>
              <w:t xml:space="preserve">0.7877 </w:t>
            </w:r>
          </w:p>
        </w:tc>
        <w:tc>
          <w:tcPr>
            <w:tcW w:w="1295" w:type="dxa"/>
            <w:shd w:val="clear" w:color="auto" w:fill="auto"/>
            <w:vAlign w:val="center"/>
          </w:tcPr>
          <w:p w14:paraId="3689DB2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Cs w:val="21"/>
                <w:lang w:bidi="ar"/>
              </w:rPr>
              <w:t>0.27%</w:t>
            </w:r>
          </w:p>
        </w:tc>
        <w:tc>
          <w:tcPr>
            <w:tcW w:w="1295" w:type="dxa"/>
            <w:shd w:val="clear" w:color="auto" w:fill="auto"/>
            <w:vAlign w:val="center"/>
          </w:tcPr>
          <w:p w14:paraId="3F94B20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Cs w:val="21"/>
                <w:lang w:bidi="ar"/>
              </w:rPr>
              <w:t xml:space="preserve">0.7877 </w:t>
            </w:r>
          </w:p>
        </w:tc>
        <w:tc>
          <w:tcPr>
            <w:tcW w:w="1296" w:type="dxa"/>
            <w:shd w:val="clear" w:color="auto" w:fill="auto"/>
            <w:vAlign w:val="center"/>
          </w:tcPr>
          <w:p w14:paraId="619FF21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Cs w:val="21"/>
                <w:lang w:bidi="ar"/>
              </w:rPr>
              <w:t>0.27%</w:t>
            </w:r>
          </w:p>
        </w:tc>
      </w:tr>
      <w:tr w14:paraId="46B9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04" w:type="pct"/>
            <w:shd w:val="clear" w:color="auto" w:fill="auto"/>
            <w:vAlign w:val="center"/>
          </w:tcPr>
          <w:p w14:paraId="6F91CE3D">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632" w:type="pct"/>
            <w:shd w:val="clear" w:color="auto" w:fill="auto"/>
            <w:vAlign w:val="center"/>
          </w:tcPr>
          <w:p w14:paraId="45C4DA0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610324202511 </w:t>
            </w:r>
          </w:p>
        </w:tc>
        <w:tc>
          <w:tcPr>
            <w:tcW w:w="517" w:type="pct"/>
            <w:shd w:val="clear" w:color="auto" w:fill="auto"/>
            <w:vAlign w:val="center"/>
          </w:tcPr>
          <w:p w14:paraId="549D09C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片区-11</w:t>
            </w:r>
          </w:p>
        </w:tc>
        <w:tc>
          <w:tcPr>
            <w:tcW w:w="797" w:type="pct"/>
            <w:shd w:val="clear" w:color="auto" w:fill="auto"/>
            <w:vAlign w:val="center"/>
          </w:tcPr>
          <w:p w14:paraId="1A5FF8B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牛家村安置项目</w:t>
            </w:r>
          </w:p>
        </w:tc>
        <w:tc>
          <w:tcPr>
            <w:tcW w:w="474" w:type="pct"/>
            <w:shd w:val="clear" w:color="auto" w:fill="auto"/>
            <w:vAlign w:val="center"/>
          </w:tcPr>
          <w:p w14:paraId="6CB1CC8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民生</w:t>
            </w:r>
          </w:p>
        </w:tc>
        <w:tc>
          <w:tcPr>
            <w:tcW w:w="474" w:type="pct"/>
            <w:shd w:val="clear" w:color="auto" w:fill="auto"/>
            <w:vAlign w:val="center"/>
          </w:tcPr>
          <w:p w14:paraId="75EE505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w:t>
            </w:r>
          </w:p>
        </w:tc>
        <w:tc>
          <w:tcPr>
            <w:tcW w:w="1295" w:type="dxa"/>
            <w:shd w:val="clear" w:color="auto" w:fill="auto"/>
            <w:vAlign w:val="center"/>
          </w:tcPr>
          <w:p w14:paraId="1AD0FAA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Cs w:val="21"/>
                <w:lang w:bidi="ar"/>
              </w:rPr>
              <w:t xml:space="preserve">1.3000 </w:t>
            </w:r>
          </w:p>
        </w:tc>
        <w:tc>
          <w:tcPr>
            <w:tcW w:w="1295" w:type="dxa"/>
            <w:shd w:val="clear" w:color="auto" w:fill="auto"/>
            <w:vAlign w:val="center"/>
          </w:tcPr>
          <w:p w14:paraId="12E7AB2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Cs w:val="21"/>
                <w:lang w:bidi="ar"/>
              </w:rPr>
              <w:t>0.45%</w:t>
            </w:r>
          </w:p>
        </w:tc>
        <w:tc>
          <w:tcPr>
            <w:tcW w:w="1295" w:type="dxa"/>
            <w:shd w:val="clear" w:color="auto" w:fill="auto"/>
            <w:vAlign w:val="center"/>
          </w:tcPr>
          <w:p w14:paraId="06F5FCD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Cs w:val="21"/>
                <w:lang w:bidi="ar"/>
              </w:rPr>
              <w:t xml:space="preserve">0.1579 </w:t>
            </w:r>
          </w:p>
        </w:tc>
        <w:tc>
          <w:tcPr>
            <w:tcW w:w="1296" w:type="dxa"/>
            <w:shd w:val="clear" w:color="auto" w:fill="auto"/>
            <w:vAlign w:val="center"/>
          </w:tcPr>
          <w:p w14:paraId="2A0EC02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Cs w:val="21"/>
                <w:lang w:bidi="ar"/>
              </w:rPr>
              <w:t>0.05%</w:t>
            </w:r>
          </w:p>
        </w:tc>
      </w:tr>
      <w:tr w14:paraId="52BB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4" w:type="pct"/>
            <w:shd w:val="clear" w:color="auto" w:fill="auto"/>
            <w:vAlign w:val="center"/>
          </w:tcPr>
          <w:p w14:paraId="74C7ED95">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632" w:type="pct"/>
            <w:shd w:val="clear" w:color="auto" w:fill="auto"/>
            <w:vAlign w:val="center"/>
          </w:tcPr>
          <w:p w14:paraId="5040BF1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610324202512 </w:t>
            </w:r>
          </w:p>
        </w:tc>
        <w:tc>
          <w:tcPr>
            <w:tcW w:w="517" w:type="pct"/>
            <w:shd w:val="clear" w:color="auto" w:fill="auto"/>
            <w:vAlign w:val="center"/>
          </w:tcPr>
          <w:p w14:paraId="4A286FD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片区-12</w:t>
            </w:r>
          </w:p>
        </w:tc>
        <w:tc>
          <w:tcPr>
            <w:tcW w:w="797" w:type="pct"/>
            <w:shd w:val="clear" w:color="auto" w:fill="auto"/>
            <w:vAlign w:val="center"/>
          </w:tcPr>
          <w:p w14:paraId="2E74FA9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住宅项目</w:t>
            </w:r>
          </w:p>
        </w:tc>
        <w:tc>
          <w:tcPr>
            <w:tcW w:w="474" w:type="pct"/>
            <w:shd w:val="clear" w:color="auto" w:fill="auto"/>
            <w:vAlign w:val="center"/>
          </w:tcPr>
          <w:p w14:paraId="2EDAC24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民生</w:t>
            </w:r>
          </w:p>
        </w:tc>
        <w:tc>
          <w:tcPr>
            <w:tcW w:w="474" w:type="pct"/>
            <w:shd w:val="clear" w:color="auto" w:fill="auto"/>
            <w:vAlign w:val="center"/>
          </w:tcPr>
          <w:p w14:paraId="6B45192D">
            <w:pPr>
              <w:jc w:val="center"/>
              <w:rPr>
                <w:rFonts w:ascii="宋体" w:hAnsi="宋体" w:eastAsia="宋体" w:cs="宋体"/>
                <w:color w:val="000000"/>
                <w:sz w:val="22"/>
                <w:szCs w:val="22"/>
              </w:rPr>
            </w:pPr>
            <w:r>
              <w:rPr>
                <w:rFonts w:hint="eastAsia" w:ascii="宋体" w:hAnsi="宋体" w:eastAsia="宋体" w:cs="宋体"/>
                <w:color w:val="000000"/>
                <w:sz w:val="22"/>
                <w:szCs w:val="22"/>
              </w:rPr>
              <w:t>/</w:t>
            </w:r>
          </w:p>
        </w:tc>
        <w:tc>
          <w:tcPr>
            <w:tcW w:w="1295" w:type="dxa"/>
            <w:shd w:val="clear" w:color="auto" w:fill="auto"/>
            <w:vAlign w:val="center"/>
          </w:tcPr>
          <w:p w14:paraId="216F153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Cs w:val="21"/>
                <w:lang w:bidi="ar"/>
              </w:rPr>
              <w:t xml:space="preserve">3.8778 </w:t>
            </w:r>
          </w:p>
        </w:tc>
        <w:tc>
          <w:tcPr>
            <w:tcW w:w="1295" w:type="dxa"/>
            <w:shd w:val="clear" w:color="auto" w:fill="auto"/>
            <w:vAlign w:val="center"/>
          </w:tcPr>
          <w:p w14:paraId="557C02D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Cs w:val="21"/>
                <w:lang w:bidi="ar"/>
              </w:rPr>
              <w:t>1.33%</w:t>
            </w:r>
          </w:p>
        </w:tc>
        <w:tc>
          <w:tcPr>
            <w:tcW w:w="1295" w:type="dxa"/>
            <w:shd w:val="clear" w:color="auto" w:fill="auto"/>
            <w:vAlign w:val="center"/>
          </w:tcPr>
          <w:p w14:paraId="091D073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Cs w:val="21"/>
                <w:lang w:bidi="ar"/>
              </w:rPr>
              <w:t xml:space="preserve">2.3583 </w:t>
            </w:r>
          </w:p>
        </w:tc>
        <w:tc>
          <w:tcPr>
            <w:tcW w:w="1296" w:type="dxa"/>
            <w:shd w:val="clear" w:color="auto" w:fill="auto"/>
            <w:vAlign w:val="center"/>
          </w:tcPr>
          <w:p w14:paraId="79FB699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Cs w:val="21"/>
                <w:lang w:bidi="ar"/>
              </w:rPr>
              <w:t>0.81%</w:t>
            </w:r>
          </w:p>
        </w:tc>
      </w:tr>
      <w:tr w14:paraId="1E0FA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204" w:type="pct"/>
            <w:shd w:val="clear" w:color="auto" w:fill="auto"/>
            <w:vAlign w:val="center"/>
          </w:tcPr>
          <w:p w14:paraId="31DA81F1">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632" w:type="pct"/>
            <w:shd w:val="clear" w:color="auto" w:fill="auto"/>
            <w:vAlign w:val="center"/>
          </w:tcPr>
          <w:p w14:paraId="5F36A21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610324202513 </w:t>
            </w:r>
          </w:p>
        </w:tc>
        <w:tc>
          <w:tcPr>
            <w:tcW w:w="517" w:type="pct"/>
            <w:shd w:val="clear" w:color="auto" w:fill="auto"/>
            <w:vAlign w:val="center"/>
          </w:tcPr>
          <w:p w14:paraId="717CCD7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片区-13</w:t>
            </w:r>
          </w:p>
        </w:tc>
        <w:tc>
          <w:tcPr>
            <w:tcW w:w="797" w:type="pct"/>
            <w:shd w:val="clear" w:color="auto" w:fill="auto"/>
            <w:vAlign w:val="center"/>
          </w:tcPr>
          <w:p w14:paraId="6EEC892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扶风县国立4S店一站式服务项目、高性能铜箔材料项目</w:t>
            </w:r>
          </w:p>
        </w:tc>
        <w:tc>
          <w:tcPr>
            <w:tcW w:w="474" w:type="pct"/>
            <w:shd w:val="clear" w:color="auto" w:fill="auto"/>
            <w:vAlign w:val="center"/>
          </w:tcPr>
          <w:p w14:paraId="405BA33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商业</w:t>
            </w:r>
          </w:p>
        </w:tc>
        <w:tc>
          <w:tcPr>
            <w:tcW w:w="474" w:type="pct"/>
            <w:shd w:val="clear" w:color="auto" w:fill="auto"/>
            <w:vAlign w:val="center"/>
          </w:tcPr>
          <w:p w14:paraId="70E2B580">
            <w:pPr>
              <w:jc w:val="center"/>
              <w:rPr>
                <w:rFonts w:ascii="宋体" w:hAnsi="宋体" w:eastAsia="宋体" w:cs="宋体"/>
                <w:color w:val="000000"/>
                <w:sz w:val="22"/>
                <w:szCs w:val="22"/>
              </w:rPr>
            </w:pPr>
            <w:r>
              <w:rPr>
                <w:rFonts w:hint="eastAsia" w:ascii="宋体" w:hAnsi="宋体" w:eastAsia="宋体" w:cs="宋体"/>
                <w:color w:val="000000"/>
                <w:sz w:val="22"/>
                <w:szCs w:val="22"/>
              </w:rPr>
              <w:t>/</w:t>
            </w:r>
          </w:p>
        </w:tc>
        <w:tc>
          <w:tcPr>
            <w:tcW w:w="1295" w:type="dxa"/>
            <w:shd w:val="clear" w:color="auto" w:fill="auto"/>
            <w:vAlign w:val="center"/>
          </w:tcPr>
          <w:p w14:paraId="5DF6506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Cs w:val="21"/>
                <w:lang w:bidi="ar"/>
              </w:rPr>
              <w:t xml:space="preserve">9.6405 </w:t>
            </w:r>
          </w:p>
        </w:tc>
        <w:tc>
          <w:tcPr>
            <w:tcW w:w="1295" w:type="dxa"/>
            <w:shd w:val="clear" w:color="auto" w:fill="auto"/>
            <w:vAlign w:val="center"/>
          </w:tcPr>
          <w:p w14:paraId="2D99369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Cs w:val="21"/>
                <w:lang w:bidi="ar"/>
              </w:rPr>
              <w:t>3.30%</w:t>
            </w:r>
          </w:p>
        </w:tc>
        <w:tc>
          <w:tcPr>
            <w:tcW w:w="1295" w:type="dxa"/>
            <w:shd w:val="clear" w:color="auto" w:fill="auto"/>
            <w:vAlign w:val="center"/>
          </w:tcPr>
          <w:p w14:paraId="64379DD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Cs w:val="21"/>
                <w:lang w:bidi="ar"/>
              </w:rPr>
              <w:t xml:space="preserve">6.8501 </w:t>
            </w:r>
          </w:p>
        </w:tc>
        <w:tc>
          <w:tcPr>
            <w:tcW w:w="1296" w:type="dxa"/>
            <w:shd w:val="clear" w:color="auto" w:fill="auto"/>
            <w:vAlign w:val="center"/>
          </w:tcPr>
          <w:p w14:paraId="6689E43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Cs w:val="21"/>
                <w:lang w:bidi="ar"/>
              </w:rPr>
              <w:t>2.35%</w:t>
            </w:r>
          </w:p>
        </w:tc>
      </w:tr>
      <w:tr w14:paraId="24303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04" w:type="pct"/>
            <w:shd w:val="clear" w:color="auto" w:fill="auto"/>
            <w:vAlign w:val="center"/>
          </w:tcPr>
          <w:p w14:paraId="0A7A6A0F">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632" w:type="pct"/>
            <w:shd w:val="clear" w:color="auto" w:fill="auto"/>
            <w:vAlign w:val="center"/>
          </w:tcPr>
          <w:p w14:paraId="4130B1D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610324202514 </w:t>
            </w:r>
          </w:p>
        </w:tc>
        <w:tc>
          <w:tcPr>
            <w:tcW w:w="517" w:type="pct"/>
            <w:shd w:val="clear" w:color="auto" w:fill="auto"/>
            <w:vAlign w:val="center"/>
          </w:tcPr>
          <w:p w14:paraId="2286AD9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片区-14</w:t>
            </w:r>
          </w:p>
        </w:tc>
        <w:tc>
          <w:tcPr>
            <w:tcW w:w="797" w:type="pct"/>
            <w:shd w:val="clear" w:color="auto" w:fill="auto"/>
            <w:vAlign w:val="center"/>
          </w:tcPr>
          <w:p w14:paraId="55CA287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南宫村安置项目</w:t>
            </w:r>
          </w:p>
        </w:tc>
        <w:tc>
          <w:tcPr>
            <w:tcW w:w="474" w:type="pct"/>
            <w:shd w:val="clear" w:color="auto" w:fill="auto"/>
            <w:vAlign w:val="center"/>
          </w:tcPr>
          <w:p w14:paraId="5BEEBB1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民生</w:t>
            </w:r>
          </w:p>
        </w:tc>
        <w:tc>
          <w:tcPr>
            <w:tcW w:w="474" w:type="pct"/>
            <w:shd w:val="clear" w:color="auto" w:fill="auto"/>
            <w:vAlign w:val="center"/>
          </w:tcPr>
          <w:p w14:paraId="7E60BA4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w:t>
            </w:r>
          </w:p>
        </w:tc>
        <w:tc>
          <w:tcPr>
            <w:tcW w:w="1295" w:type="dxa"/>
            <w:shd w:val="clear" w:color="auto" w:fill="auto"/>
            <w:vAlign w:val="center"/>
          </w:tcPr>
          <w:p w14:paraId="2F972C5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Cs w:val="21"/>
                <w:lang w:bidi="ar"/>
              </w:rPr>
              <w:t xml:space="preserve">17.3940 </w:t>
            </w:r>
          </w:p>
        </w:tc>
        <w:tc>
          <w:tcPr>
            <w:tcW w:w="1295" w:type="dxa"/>
            <w:shd w:val="clear" w:color="auto" w:fill="auto"/>
            <w:vAlign w:val="center"/>
          </w:tcPr>
          <w:p w14:paraId="2136F4D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Cs w:val="21"/>
                <w:lang w:bidi="ar"/>
              </w:rPr>
              <w:t>5.96%</w:t>
            </w:r>
          </w:p>
        </w:tc>
        <w:tc>
          <w:tcPr>
            <w:tcW w:w="1295" w:type="dxa"/>
            <w:shd w:val="clear" w:color="auto" w:fill="auto"/>
            <w:vAlign w:val="center"/>
          </w:tcPr>
          <w:p w14:paraId="164EF5D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Cs w:val="21"/>
                <w:lang w:bidi="ar"/>
              </w:rPr>
              <w:t xml:space="preserve">16.3522 </w:t>
            </w:r>
          </w:p>
        </w:tc>
        <w:tc>
          <w:tcPr>
            <w:tcW w:w="1296" w:type="dxa"/>
            <w:shd w:val="clear" w:color="auto" w:fill="auto"/>
            <w:vAlign w:val="center"/>
          </w:tcPr>
          <w:p w14:paraId="4441E29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Cs w:val="21"/>
                <w:lang w:bidi="ar"/>
              </w:rPr>
              <w:t>5.60%</w:t>
            </w:r>
          </w:p>
        </w:tc>
      </w:tr>
      <w:tr w14:paraId="430DC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04" w:type="pct"/>
            <w:shd w:val="clear" w:color="auto" w:fill="auto"/>
            <w:vAlign w:val="center"/>
          </w:tcPr>
          <w:p w14:paraId="0C068DFB">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632" w:type="pct"/>
            <w:shd w:val="clear" w:color="auto" w:fill="auto"/>
            <w:vAlign w:val="center"/>
          </w:tcPr>
          <w:p w14:paraId="40D49CB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610324202515 </w:t>
            </w:r>
          </w:p>
        </w:tc>
        <w:tc>
          <w:tcPr>
            <w:tcW w:w="517" w:type="pct"/>
            <w:shd w:val="clear" w:color="auto" w:fill="auto"/>
            <w:vAlign w:val="center"/>
          </w:tcPr>
          <w:p w14:paraId="75244F1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片区-15</w:t>
            </w:r>
          </w:p>
        </w:tc>
        <w:tc>
          <w:tcPr>
            <w:tcW w:w="797" w:type="pct"/>
            <w:shd w:val="clear" w:color="auto" w:fill="auto"/>
            <w:vAlign w:val="center"/>
          </w:tcPr>
          <w:p w14:paraId="678205C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比亚迪物流园区</w:t>
            </w:r>
          </w:p>
        </w:tc>
        <w:tc>
          <w:tcPr>
            <w:tcW w:w="474" w:type="pct"/>
            <w:shd w:val="clear" w:color="auto" w:fill="auto"/>
            <w:vAlign w:val="center"/>
          </w:tcPr>
          <w:p w14:paraId="552C78E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商业</w:t>
            </w:r>
          </w:p>
        </w:tc>
        <w:tc>
          <w:tcPr>
            <w:tcW w:w="474" w:type="pct"/>
            <w:shd w:val="clear" w:color="auto" w:fill="auto"/>
            <w:vAlign w:val="center"/>
          </w:tcPr>
          <w:p w14:paraId="418D2433">
            <w:pPr>
              <w:jc w:val="center"/>
              <w:rPr>
                <w:rFonts w:ascii="宋体" w:hAnsi="宋体" w:eastAsia="宋体" w:cs="宋体"/>
                <w:color w:val="000000"/>
                <w:sz w:val="22"/>
                <w:szCs w:val="22"/>
              </w:rPr>
            </w:pPr>
            <w:r>
              <w:rPr>
                <w:rFonts w:hint="eastAsia" w:ascii="宋体" w:hAnsi="宋体" w:eastAsia="宋体" w:cs="宋体"/>
                <w:color w:val="000000"/>
                <w:sz w:val="22"/>
                <w:szCs w:val="22"/>
              </w:rPr>
              <w:t>/</w:t>
            </w:r>
          </w:p>
        </w:tc>
        <w:tc>
          <w:tcPr>
            <w:tcW w:w="1295" w:type="dxa"/>
            <w:shd w:val="clear" w:color="auto" w:fill="auto"/>
            <w:vAlign w:val="center"/>
          </w:tcPr>
          <w:p w14:paraId="146006C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Cs w:val="21"/>
                <w:lang w:bidi="ar"/>
              </w:rPr>
              <w:t xml:space="preserve">14.3282 </w:t>
            </w:r>
          </w:p>
        </w:tc>
        <w:tc>
          <w:tcPr>
            <w:tcW w:w="1295" w:type="dxa"/>
            <w:shd w:val="clear" w:color="auto" w:fill="auto"/>
            <w:vAlign w:val="center"/>
          </w:tcPr>
          <w:p w14:paraId="4633398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Cs w:val="21"/>
                <w:lang w:bidi="ar"/>
              </w:rPr>
              <w:t>4.91%</w:t>
            </w:r>
          </w:p>
        </w:tc>
        <w:tc>
          <w:tcPr>
            <w:tcW w:w="1295" w:type="dxa"/>
            <w:shd w:val="clear" w:color="auto" w:fill="auto"/>
            <w:vAlign w:val="center"/>
          </w:tcPr>
          <w:p w14:paraId="435A5A2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Cs w:val="21"/>
                <w:lang w:bidi="ar"/>
              </w:rPr>
              <w:t xml:space="preserve">7.0172 </w:t>
            </w:r>
          </w:p>
        </w:tc>
        <w:tc>
          <w:tcPr>
            <w:tcW w:w="1296" w:type="dxa"/>
            <w:shd w:val="clear" w:color="auto" w:fill="auto"/>
            <w:vAlign w:val="center"/>
          </w:tcPr>
          <w:p w14:paraId="1CBA8D9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Cs w:val="21"/>
                <w:lang w:bidi="ar"/>
              </w:rPr>
              <w:t>2.40%</w:t>
            </w:r>
          </w:p>
        </w:tc>
      </w:tr>
      <w:tr w14:paraId="4E669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04" w:type="pct"/>
            <w:shd w:val="clear" w:color="auto" w:fill="auto"/>
            <w:vAlign w:val="center"/>
          </w:tcPr>
          <w:p w14:paraId="6098581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w:t>
            </w:r>
          </w:p>
        </w:tc>
        <w:tc>
          <w:tcPr>
            <w:tcW w:w="632" w:type="pct"/>
            <w:shd w:val="clear" w:color="auto" w:fill="auto"/>
            <w:vAlign w:val="center"/>
          </w:tcPr>
          <w:p w14:paraId="0A11E20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610324202516 </w:t>
            </w:r>
          </w:p>
        </w:tc>
        <w:tc>
          <w:tcPr>
            <w:tcW w:w="517" w:type="pct"/>
            <w:shd w:val="clear" w:color="auto" w:fill="auto"/>
            <w:vAlign w:val="center"/>
          </w:tcPr>
          <w:p w14:paraId="4D7328A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片区-16</w:t>
            </w:r>
          </w:p>
        </w:tc>
        <w:tc>
          <w:tcPr>
            <w:tcW w:w="797" w:type="pct"/>
            <w:shd w:val="clear" w:color="auto" w:fill="auto"/>
            <w:vAlign w:val="center"/>
          </w:tcPr>
          <w:p w14:paraId="48FE2C8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殡仪馆扩建项目</w:t>
            </w:r>
          </w:p>
        </w:tc>
        <w:tc>
          <w:tcPr>
            <w:tcW w:w="474" w:type="pct"/>
            <w:shd w:val="clear" w:color="auto" w:fill="auto"/>
            <w:vAlign w:val="center"/>
          </w:tcPr>
          <w:p w14:paraId="0B78A65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民生</w:t>
            </w:r>
          </w:p>
        </w:tc>
        <w:tc>
          <w:tcPr>
            <w:tcW w:w="474" w:type="pct"/>
            <w:shd w:val="clear" w:color="auto" w:fill="auto"/>
            <w:vAlign w:val="center"/>
          </w:tcPr>
          <w:p w14:paraId="1C0BA5B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公益性用地</w:t>
            </w:r>
          </w:p>
        </w:tc>
        <w:tc>
          <w:tcPr>
            <w:tcW w:w="1295" w:type="dxa"/>
            <w:shd w:val="clear" w:color="auto" w:fill="auto"/>
            <w:vAlign w:val="center"/>
          </w:tcPr>
          <w:p w14:paraId="4970CA4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Cs w:val="21"/>
                <w:lang w:bidi="ar"/>
              </w:rPr>
              <w:t xml:space="preserve">0.6746 </w:t>
            </w:r>
          </w:p>
        </w:tc>
        <w:tc>
          <w:tcPr>
            <w:tcW w:w="1295" w:type="dxa"/>
            <w:shd w:val="clear" w:color="auto" w:fill="auto"/>
            <w:vAlign w:val="center"/>
          </w:tcPr>
          <w:p w14:paraId="3AAF864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Cs w:val="21"/>
                <w:lang w:bidi="ar"/>
              </w:rPr>
              <w:t>0.23%</w:t>
            </w:r>
          </w:p>
        </w:tc>
        <w:tc>
          <w:tcPr>
            <w:tcW w:w="1295" w:type="dxa"/>
            <w:shd w:val="clear" w:color="auto" w:fill="auto"/>
            <w:vAlign w:val="center"/>
          </w:tcPr>
          <w:p w14:paraId="1BD3139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Cs w:val="21"/>
                <w:lang w:bidi="ar"/>
              </w:rPr>
              <w:t xml:space="preserve">0.6746 </w:t>
            </w:r>
          </w:p>
        </w:tc>
        <w:tc>
          <w:tcPr>
            <w:tcW w:w="1296" w:type="dxa"/>
            <w:shd w:val="clear" w:color="auto" w:fill="auto"/>
            <w:vAlign w:val="center"/>
          </w:tcPr>
          <w:p w14:paraId="2410728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Cs w:val="21"/>
                <w:lang w:bidi="ar"/>
              </w:rPr>
              <w:t>0.23%</w:t>
            </w:r>
          </w:p>
        </w:tc>
      </w:tr>
      <w:tr w14:paraId="08A99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04" w:type="pct"/>
            <w:shd w:val="clear" w:color="auto" w:fill="auto"/>
            <w:vAlign w:val="center"/>
          </w:tcPr>
          <w:p w14:paraId="0E65E0CE">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w:t>
            </w:r>
          </w:p>
        </w:tc>
        <w:tc>
          <w:tcPr>
            <w:tcW w:w="632" w:type="pct"/>
            <w:shd w:val="clear" w:color="auto" w:fill="auto"/>
            <w:vAlign w:val="center"/>
          </w:tcPr>
          <w:p w14:paraId="010B0E6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610324202517 </w:t>
            </w:r>
          </w:p>
        </w:tc>
        <w:tc>
          <w:tcPr>
            <w:tcW w:w="517" w:type="pct"/>
            <w:shd w:val="clear" w:color="auto" w:fill="auto"/>
            <w:vAlign w:val="center"/>
          </w:tcPr>
          <w:p w14:paraId="4423B00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片区-17</w:t>
            </w:r>
          </w:p>
        </w:tc>
        <w:tc>
          <w:tcPr>
            <w:tcW w:w="797" w:type="pct"/>
            <w:shd w:val="clear" w:color="auto" w:fill="auto"/>
            <w:vAlign w:val="center"/>
          </w:tcPr>
          <w:p w14:paraId="22ACB30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扶风海瑜农村农民专业合作社</w:t>
            </w:r>
          </w:p>
        </w:tc>
        <w:tc>
          <w:tcPr>
            <w:tcW w:w="474" w:type="pct"/>
            <w:shd w:val="clear" w:color="auto" w:fill="auto"/>
            <w:vAlign w:val="center"/>
          </w:tcPr>
          <w:p w14:paraId="75C7253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产业</w:t>
            </w:r>
          </w:p>
        </w:tc>
        <w:tc>
          <w:tcPr>
            <w:tcW w:w="474" w:type="pct"/>
            <w:shd w:val="clear" w:color="auto" w:fill="auto"/>
            <w:vAlign w:val="center"/>
          </w:tcPr>
          <w:p w14:paraId="78E5C6B2">
            <w:pPr>
              <w:jc w:val="center"/>
              <w:rPr>
                <w:rFonts w:ascii="宋体" w:hAnsi="宋体" w:eastAsia="宋体" w:cs="宋体"/>
                <w:color w:val="000000"/>
                <w:sz w:val="22"/>
                <w:szCs w:val="22"/>
              </w:rPr>
            </w:pPr>
            <w:r>
              <w:rPr>
                <w:rFonts w:hint="eastAsia" w:ascii="宋体" w:hAnsi="宋体" w:eastAsia="宋体" w:cs="宋体"/>
                <w:color w:val="000000"/>
                <w:sz w:val="22"/>
                <w:szCs w:val="22"/>
              </w:rPr>
              <w:t>/</w:t>
            </w:r>
          </w:p>
        </w:tc>
        <w:tc>
          <w:tcPr>
            <w:tcW w:w="1295" w:type="dxa"/>
            <w:shd w:val="clear" w:color="auto" w:fill="auto"/>
            <w:vAlign w:val="center"/>
          </w:tcPr>
          <w:p w14:paraId="1F277DC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Cs w:val="21"/>
                <w:lang w:bidi="ar"/>
              </w:rPr>
              <w:t xml:space="preserve">1.5878 </w:t>
            </w:r>
          </w:p>
        </w:tc>
        <w:tc>
          <w:tcPr>
            <w:tcW w:w="1295" w:type="dxa"/>
            <w:shd w:val="clear" w:color="auto" w:fill="auto"/>
            <w:vAlign w:val="center"/>
          </w:tcPr>
          <w:p w14:paraId="3E6E16C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Cs w:val="21"/>
                <w:lang w:bidi="ar"/>
              </w:rPr>
              <w:t>0.54%</w:t>
            </w:r>
          </w:p>
        </w:tc>
        <w:tc>
          <w:tcPr>
            <w:tcW w:w="1295" w:type="dxa"/>
            <w:shd w:val="clear" w:color="auto" w:fill="auto"/>
            <w:vAlign w:val="center"/>
          </w:tcPr>
          <w:p w14:paraId="53DB020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Cs w:val="21"/>
                <w:lang w:bidi="ar"/>
              </w:rPr>
              <w:t xml:space="preserve">0.0711 </w:t>
            </w:r>
          </w:p>
        </w:tc>
        <w:tc>
          <w:tcPr>
            <w:tcW w:w="1296" w:type="dxa"/>
            <w:shd w:val="clear" w:color="auto" w:fill="auto"/>
            <w:vAlign w:val="center"/>
          </w:tcPr>
          <w:p w14:paraId="219D189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Cs w:val="21"/>
                <w:lang w:bidi="ar"/>
              </w:rPr>
              <w:t>0.02%</w:t>
            </w:r>
          </w:p>
        </w:tc>
      </w:tr>
      <w:tr w14:paraId="3C970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04" w:type="pct"/>
            <w:shd w:val="clear" w:color="auto" w:fill="auto"/>
            <w:vAlign w:val="center"/>
          </w:tcPr>
          <w:p w14:paraId="6B3864EC">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632" w:type="pct"/>
            <w:shd w:val="clear" w:color="auto" w:fill="auto"/>
            <w:vAlign w:val="center"/>
          </w:tcPr>
          <w:p w14:paraId="527285A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610324202518 </w:t>
            </w:r>
          </w:p>
        </w:tc>
        <w:tc>
          <w:tcPr>
            <w:tcW w:w="517" w:type="pct"/>
            <w:shd w:val="clear" w:color="auto" w:fill="auto"/>
            <w:vAlign w:val="center"/>
          </w:tcPr>
          <w:p w14:paraId="59B600D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片区-18</w:t>
            </w:r>
          </w:p>
        </w:tc>
        <w:tc>
          <w:tcPr>
            <w:tcW w:w="797" w:type="pct"/>
            <w:shd w:val="clear" w:color="auto" w:fill="auto"/>
            <w:vAlign w:val="center"/>
          </w:tcPr>
          <w:p w14:paraId="6FAE639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德通国际医药产业化基地项目</w:t>
            </w:r>
          </w:p>
        </w:tc>
        <w:tc>
          <w:tcPr>
            <w:tcW w:w="474" w:type="pct"/>
            <w:shd w:val="clear" w:color="auto" w:fill="auto"/>
            <w:vAlign w:val="center"/>
          </w:tcPr>
          <w:p w14:paraId="7D734B2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工业</w:t>
            </w:r>
          </w:p>
        </w:tc>
        <w:tc>
          <w:tcPr>
            <w:tcW w:w="474" w:type="pct"/>
            <w:shd w:val="clear" w:color="auto" w:fill="auto"/>
            <w:vAlign w:val="center"/>
          </w:tcPr>
          <w:p w14:paraId="16C3CE4D">
            <w:pPr>
              <w:jc w:val="center"/>
              <w:rPr>
                <w:rFonts w:ascii="宋体" w:hAnsi="宋体" w:eastAsia="宋体" w:cs="宋体"/>
                <w:color w:val="000000"/>
                <w:sz w:val="22"/>
                <w:szCs w:val="22"/>
              </w:rPr>
            </w:pPr>
            <w:r>
              <w:rPr>
                <w:rFonts w:hint="eastAsia" w:ascii="宋体" w:hAnsi="宋体" w:eastAsia="宋体" w:cs="宋体"/>
                <w:color w:val="000000"/>
                <w:sz w:val="22"/>
                <w:szCs w:val="22"/>
              </w:rPr>
              <w:t>/</w:t>
            </w:r>
          </w:p>
        </w:tc>
        <w:tc>
          <w:tcPr>
            <w:tcW w:w="1295" w:type="dxa"/>
            <w:shd w:val="clear" w:color="auto" w:fill="auto"/>
            <w:vAlign w:val="center"/>
          </w:tcPr>
          <w:p w14:paraId="56B1FA0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Cs w:val="21"/>
                <w:lang w:bidi="ar"/>
              </w:rPr>
              <w:t xml:space="preserve">5.5048 </w:t>
            </w:r>
          </w:p>
        </w:tc>
        <w:tc>
          <w:tcPr>
            <w:tcW w:w="1295" w:type="dxa"/>
            <w:shd w:val="clear" w:color="auto" w:fill="auto"/>
            <w:vAlign w:val="center"/>
          </w:tcPr>
          <w:p w14:paraId="3C41DC5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Cs w:val="21"/>
                <w:lang w:bidi="ar"/>
              </w:rPr>
              <w:t>1.89%</w:t>
            </w:r>
          </w:p>
        </w:tc>
        <w:tc>
          <w:tcPr>
            <w:tcW w:w="1295" w:type="dxa"/>
            <w:shd w:val="clear" w:color="auto" w:fill="auto"/>
            <w:vAlign w:val="center"/>
          </w:tcPr>
          <w:p w14:paraId="04D0677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Cs w:val="21"/>
                <w:lang w:bidi="ar"/>
              </w:rPr>
              <w:t xml:space="preserve">0.5015 </w:t>
            </w:r>
          </w:p>
        </w:tc>
        <w:tc>
          <w:tcPr>
            <w:tcW w:w="1296" w:type="dxa"/>
            <w:shd w:val="clear" w:color="auto" w:fill="auto"/>
            <w:vAlign w:val="center"/>
          </w:tcPr>
          <w:p w14:paraId="34A2D7D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Cs w:val="21"/>
                <w:lang w:bidi="ar"/>
              </w:rPr>
              <w:t>0.17%</w:t>
            </w:r>
          </w:p>
        </w:tc>
      </w:tr>
      <w:tr w14:paraId="796CD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0" w:hRule="atLeast"/>
        </w:trPr>
        <w:tc>
          <w:tcPr>
            <w:tcW w:w="204" w:type="pct"/>
            <w:shd w:val="clear" w:color="auto" w:fill="auto"/>
            <w:vAlign w:val="center"/>
          </w:tcPr>
          <w:p w14:paraId="1B6D3887">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w:t>
            </w:r>
          </w:p>
        </w:tc>
        <w:tc>
          <w:tcPr>
            <w:tcW w:w="632" w:type="pct"/>
            <w:shd w:val="clear" w:color="auto" w:fill="auto"/>
            <w:vAlign w:val="center"/>
          </w:tcPr>
          <w:p w14:paraId="217CE3F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610324202519 </w:t>
            </w:r>
          </w:p>
        </w:tc>
        <w:tc>
          <w:tcPr>
            <w:tcW w:w="517" w:type="pct"/>
            <w:shd w:val="clear" w:color="auto" w:fill="auto"/>
            <w:vAlign w:val="center"/>
          </w:tcPr>
          <w:p w14:paraId="484208B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片区-19</w:t>
            </w:r>
          </w:p>
        </w:tc>
        <w:tc>
          <w:tcPr>
            <w:tcW w:w="797" w:type="pct"/>
            <w:shd w:val="clear" w:color="auto" w:fill="auto"/>
            <w:vAlign w:val="center"/>
          </w:tcPr>
          <w:p w14:paraId="493D0DE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医药废弃物收集处理及再生水循环利用项目、医药制造产业园产业化项目、扶风科技工业园区产业研发中心建设项目、创新中药抗癌药物原料及天然植物化妆品原料项目</w:t>
            </w:r>
          </w:p>
        </w:tc>
        <w:tc>
          <w:tcPr>
            <w:tcW w:w="474" w:type="pct"/>
            <w:shd w:val="clear" w:color="auto" w:fill="auto"/>
            <w:vAlign w:val="center"/>
          </w:tcPr>
          <w:p w14:paraId="03102CB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工业</w:t>
            </w:r>
          </w:p>
        </w:tc>
        <w:tc>
          <w:tcPr>
            <w:tcW w:w="474" w:type="pct"/>
            <w:shd w:val="clear" w:color="auto" w:fill="auto"/>
            <w:vAlign w:val="center"/>
          </w:tcPr>
          <w:p w14:paraId="45697A41">
            <w:pPr>
              <w:jc w:val="center"/>
              <w:rPr>
                <w:rFonts w:ascii="宋体" w:hAnsi="宋体" w:eastAsia="宋体" w:cs="宋体"/>
                <w:color w:val="000000"/>
                <w:sz w:val="22"/>
                <w:szCs w:val="22"/>
              </w:rPr>
            </w:pPr>
            <w:r>
              <w:rPr>
                <w:rFonts w:hint="eastAsia" w:ascii="宋体" w:hAnsi="宋体" w:eastAsia="宋体" w:cs="宋体"/>
                <w:color w:val="000000"/>
                <w:sz w:val="22"/>
                <w:szCs w:val="22"/>
              </w:rPr>
              <w:t>/</w:t>
            </w:r>
          </w:p>
        </w:tc>
        <w:tc>
          <w:tcPr>
            <w:tcW w:w="1295" w:type="dxa"/>
            <w:shd w:val="clear" w:color="auto" w:fill="auto"/>
            <w:vAlign w:val="center"/>
          </w:tcPr>
          <w:p w14:paraId="7D0E5EE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Cs w:val="21"/>
                <w:lang w:bidi="ar"/>
              </w:rPr>
              <w:t xml:space="preserve">64.1631 </w:t>
            </w:r>
          </w:p>
        </w:tc>
        <w:tc>
          <w:tcPr>
            <w:tcW w:w="1295" w:type="dxa"/>
            <w:shd w:val="clear" w:color="auto" w:fill="auto"/>
            <w:vAlign w:val="center"/>
          </w:tcPr>
          <w:p w14:paraId="474DA82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Cs w:val="21"/>
                <w:lang w:bidi="ar"/>
              </w:rPr>
              <w:t>21.99%</w:t>
            </w:r>
          </w:p>
        </w:tc>
        <w:tc>
          <w:tcPr>
            <w:tcW w:w="1295" w:type="dxa"/>
            <w:shd w:val="clear" w:color="auto" w:fill="auto"/>
            <w:vAlign w:val="center"/>
          </w:tcPr>
          <w:p w14:paraId="7573B02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Cs w:val="21"/>
                <w:lang w:bidi="ar"/>
              </w:rPr>
              <w:t xml:space="preserve">7.1473 </w:t>
            </w:r>
          </w:p>
        </w:tc>
        <w:tc>
          <w:tcPr>
            <w:tcW w:w="1296" w:type="dxa"/>
            <w:shd w:val="clear" w:color="auto" w:fill="auto"/>
            <w:vAlign w:val="center"/>
          </w:tcPr>
          <w:p w14:paraId="6067DDE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Cs w:val="21"/>
                <w:lang w:bidi="ar"/>
              </w:rPr>
              <w:t>2.45%</w:t>
            </w:r>
          </w:p>
        </w:tc>
      </w:tr>
      <w:tr w14:paraId="14DBD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204" w:type="pct"/>
            <w:shd w:val="clear" w:color="auto" w:fill="auto"/>
            <w:vAlign w:val="center"/>
          </w:tcPr>
          <w:p w14:paraId="567B9B1F">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w:t>
            </w:r>
          </w:p>
        </w:tc>
        <w:tc>
          <w:tcPr>
            <w:tcW w:w="632" w:type="pct"/>
            <w:shd w:val="clear" w:color="auto" w:fill="auto"/>
            <w:vAlign w:val="center"/>
          </w:tcPr>
          <w:p w14:paraId="1E17870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610324202520 </w:t>
            </w:r>
          </w:p>
        </w:tc>
        <w:tc>
          <w:tcPr>
            <w:tcW w:w="517" w:type="pct"/>
            <w:shd w:val="clear" w:color="auto" w:fill="auto"/>
            <w:vAlign w:val="center"/>
          </w:tcPr>
          <w:p w14:paraId="3CEAB2B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片区-20</w:t>
            </w:r>
          </w:p>
        </w:tc>
        <w:tc>
          <w:tcPr>
            <w:tcW w:w="797" w:type="pct"/>
            <w:shd w:val="clear" w:color="auto" w:fill="auto"/>
            <w:vAlign w:val="center"/>
          </w:tcPr>
          <w:p w14:paraId="3DC0666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节能幕墙门窗及新型材料制造项目二期、扶风工业园现代物流中心项目、扶风工业园区产业孵化基地建设项目、扶风工业园固废及危废收集处理建设项目、新能源光伏组件智能化生产线项目</w:t>
            </w:r>
          </w:p>
        </w:tc>
        <w:tc>
          <w:tcPr>
            <w:tcW w:w="474" w:type="pct"/>
            <w:shd w:val="clear" w:color="auto" w:fill="auto"/>
            <w:vAlign w:val="center"/>
          </w:tcPr>
          <w:p w14:paraId="1F62927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工业</w:t>
            </w:r>
          </w:p>
        </w:tc>
        <w:tc>
          <w:tcPr>
            <w:tcW w:w="474" w:type="pct"/>
            <w:shd w:val="clear" w:color="auto" w:fill="auto"/>
            <w:vAlign w:val="center"/>
          </w:tcPr>
          <w:p w14:paraId="41F58225">
            <w:pPr>
              <w:jc w:val="center"/>
              <w:rPr>
                <w:rFonts w:ascii="宋体" w:hAnsi="宋体" w:eastAsia="宋体" w:cs="宋体"/>
                <w:color w:val="000000"/>
                <w:sz w:val="22"/>
                <w:szCs w:val="22"/>
              </w:rPr>
            </w:pPr>
            <w:r>
              <w:rPr>
                <w:rFonts w:hint="eastAsia" w:ascii="宋体" w:hAnsi="宋体" w:eastAsia="宋体" w:cs="宋体"/>
                <w:color w:val="000000"/>
                <w:sz w:val="22"/>
                <w:szCs w:val="22"/>
              </w:rPr>
              <w:t>/</w:t>
            </w:r>
          </w:p>
        </w:tc>
        <w:tc>
          <w:tcPr>
            <w:tcW w:w="1295" w:type="dxa"/>
            <w:shd w:val="clear" w:color="auto" w:fill="auto"/>
            <w:vAlign w:val="center"/>
          </w:tcPr>
          <w:p w14:paraId="395AC30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Cs w:val="21"/>
                <w:lang w:bidi="ar"/>
              </w:rPr>
              <w:t xml:space="preserve">36.7507 </w:t>
            </w:r>
          </w:p>
        </w:tc>
        <w:tc>
          <w:tcPr>
            <w:tcW w:w="1295" w:type="dxa"/>
            <w:shd w:val="clear" w:color="auto" w:fill="auto"/>
            <w:vAlign w:val="center"/>
          </w:tcPr>
          <w:p w14:paraId="1FF1A33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Cs w:val="21"/>
                <w:lang w:bidi="ar"/>
              </w:rPr>
              <w:t>12.59%</w:t>
            </w:r>
          </w:p>
        </w:tc>
        <w:tc>
          <w:tcPr>
            <w:tcW w:w="1295" w:type="dxa"/>
            <w:shd w:val="clear" w:color="auto" w:fill="auto"/>
            <w:vAlign w:val="center"/>
          </w:tcPr>
          <w:p w14:paraId="543CC49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Cs w:val="21"/>
                <w:lang w:bidi="ar"/>
              </w:rPr>
              <w:t xml:space="preserve">2.5653 </w:t>
            </w:r>
          </w:p>
        </w:tc>
        <w:tc>
          <w:tcPr>
            <w:tcW w:w="1296" w:type="dxa"/>
            <w:shd w:val="clear" w:color="auto" w:fill="auto"/>
            <w:vAlign w:val="center"/>
          </w:tcPr>
          <w:p w14:paraId="3505534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Cs w:val="21"/>
                <w:lang w:bidi="ar"/>
              </w:rPr>
              <w:t>0.88%</w:t>
            </w:r>
          </w:p>
        </w:tc>
      </w:tr>
      <w:tr w14:paraId="1B24D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04" w:type="pct"/>
            <w:shd w:val="clear" w:color="auto" w:fill="auto"/>
            <w:vAlign w:val="center"/>
          </w:tcPr>
          <w:p w14:paraId="4FB18FCA">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w:t>
            </w:r>
          </w:p>
        </w:tc>
        <w:tc>
          <w:tcPr>
            <w:tcW w:w="632" w:type="pct"/>
            <w:shd w:val="clear" w:color="auto" w:fill="auto"/>
            <w:vAlign w:val="center"/>
          </w:tcPr>
          <w:p w14:paraId="0656DF8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610324202521 </w:t>
            </w:r>
          </w:p>
        </w:tc>
        <w:tc>
          <w:tcPr>
            <w:tcW w:w="517" w:type="pct"/>
            <w:shd w:val="clear" w:color="auto" w:fill="auto"/>
            <w:vAlign w:val="center"/>
          </w:tcPr>
          <w:p w14:paraId="3B8E8D4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片区-21</w:t>
            </w:r>
          </w:p>
        </w:tc>
        <w:tc>
          <w:tcPr>
            <w:tcW w:w="797" w:type="pct"/>
            <w:shd w:val="clear" w:color="auto" w:fill="auto"/>
            <w:vAlign w:val="center"/>
          </w:tcPr>
          <w:p w14:paraId="13A80FB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宝鸡市扶风县污水再生利用工程项目</w:t>
            </w:r>
          </w:p>
        </w:tc>
        <w:tc>
          <w:tcPr>
            <w:tcW w:w="474" w:type="pct"/>
            <w:shd w:val="clear" w:color="auto" w:fill="auto"/>
            <w:vAlign w:val="center"/>
          </w:tcPr>
          <w:p w14:paraId="3ED48F4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环卫</w:t>
            </w:r>
          </w:p>
        </w:tc>
        <w:tc>
          <w:tcPr>
            <w:tcW w:w="474" w:type="pct"/>
            <w:shd w:val="clear" w:color="auto" w:fill="auto"/>
            <w:vAlign w:val="center"/>
          </w:tcPr>
          <w:p w14:paraId="40B9AAB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公益性用地</w:t>
            </w:r>
          </w:p>
        </w:tc>
        <w:tc>
          <w:tcPr>
            <w:tcW w:w="1295" w:type="dxa"/>
            <w:shd w:val="clear" w:color="auto" w:fill="auto"/>
            <w:vAlign w:val="center"/>
          </w:tcPr>
          <w:p w14:paraId="3C12271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Cs w:val="21"/>
                <w:lang w:bidi="ar"/>
              </w:rPr>
              <w:t xml:space="preserve">2.2044 </w:t>
            </w:r>
          </w:p>
        </w:tc>
        <w:tc>
          <w:tcPr>
            <w:tcW w:w="1295" w:type="dxa"/>
            <w:shd w:val="clear" w:color="auto" w:fill="auto"/>
            <w:vAlign w:val="center"/>
          </w:tcPr>
          <w:p w14:paraId="30858CF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Cs w:val="21"/>
                <w:lang w:bidi="ar"/>
              </w:rPr>
              <w:t>0.76%</w:t>
            </w:r>
          </w:p>
        </w:tc>
        <w:tc>
          <w:tcPr>
            <w:tcW w:w="1295" w:type="dxa"/>
            <w:shd w:val="clear" w:color="auto" w:fill="auto"/>
            <w:vAlign w:val="center"/>
          </w:tcPr>
          <w:p w14:paraId="4374736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Cs w:val="21"/>
                <w:lang w:bidi="ar"/>
              </w:rPr>
              <w:t xml:space="preserve">2.2044 </w:t>
            </w:r>
          </w:p>
        </w:tc>
        <w:tc>
          <w:tcPr>
            <w:tcW w:w="1296" w:type="dxa"/>
            <w:shd w:val="clear" w:color="auto" w:fill="auto"/>
            <w:vAlign w:val="center"/>
          </w:tcPr>
          <w:p w14:paraId="6D41153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Cs w:val="21"/>
                <w:lang w:bidi="ar"/>
              </w:rPr>
              <w:t>0.76%</w:t>
            </w:r>
          </w:p>
        </w:tc>
      </w:tr>
    </w:tbl>
    <w:p w14:paraId="4261B350">
      <w:pPr>
        <w:pStyle w:val="5"/>
        <w:sectPr>
          <w:pgSz w:w="16838" w:h="11906" w:orient="landscape"/>
          <w:pgMar w:top="1701" w:right="1701" w:bottom="1701" w:left="1701" w:header="1134" w:footer="1134" w:gutter="283"/>
          <w:cols w:space="0" w:num="1"/>
          <w:titlePg/>
          <w:docGrid w:type="lines" w:linePitch="312" w:charSpace="0"/>
        </w:sectPr>
      </w:pPr>
    </w:p>
    <w:p w14:paraId="1F907BB5">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4.1.1片区-01（晁留村610324202501）</w:t>
      </w:r>
    </w:p>
    <w:p w14:paraId="6699D6E9">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（一）主要用途</w:t>
      </w:r>
    </w:p>
    <w:p w14:paraId="79E93F39">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成片开发范围用地总面积12.6297公顷，其中公益性用地面积0.2593公顷，片区内项目主要用途为工业用地。</w:t>
      </w:r>
    </w:p>
    <w:p w14:paraId="57110F46">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（二）实现功能</w:t>
      </w:r>
    </w:p>
    <w:p w14:paraId="3E86A17C">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环保型碎石加工生产线及配套项目建设500万吨生产线1条，标准化工业厂房4000平方米，破碎加工设备31台，环保除尘设备8台，全封闭储料仓10000平方米，自动装车系统3套，以及相关环保设施。</w:t>
      </w:r>
    </w:p>
    <w:p w14:paraId="63A70D2A">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（三）作用和效能</w:t>
      </w:r>
    </w:p>
    <w:p w14:paraId="28259837">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依托冀东海德堡等骨干企业，高质量建设环保建材产业园，加快实施项目建设，发展新型墙体材料、建筑保温材料等装配式建材，推进节能降耗和污染治理，发展循环经济，沿北部乔山地区培育环保建材产业集群。</w:t>
      </w:r>
    </w:p>
    <w:p w14:paraId="3BC3D47D">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4.1.2片区-02（韩家窑村610324202502）</w:t>
      </w:r>
    </w:p>
    <w:p w14:paraId="5FFFF017">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（一）主要用途</w:t>
      </w:r>
    </w:p>
    <w:p w14:paraId="002A5647">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成片开发范围用地总面积0.1699公顷，其中公益性用地面积0.1699公顷，片区内项目主要用途为民生用地。</w:t>
      </w:r>
    </w:p>
    <w:p w14:paraId="4804A41D">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（二）实现功能</w:t>
      </w:r>
    </w:p>
    <w:p w14:paraId="5D2399AA">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城市扶风县公益性公墓是不以营利为目的，为城镇居民提供安葬（安放）骨灰的社会公共服务设施。</w:t>
      </w:r>
    </w:p>
    <w:p w14:paraId="4263EC00">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（三）作用和效能</w:t>
      </w:r>
    </w:p>
    <w:p w14:paraId="5450CBFF">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优化殡葬服务资源布局，有力保障殡葬用地需求，加快安葬（放）设施建设，公益性安葬（放）设施覆盖率显著提升，林地墓地复合利用实质性推进，农村散埋乱葬现象得到有效治理，“逝有所安、 思有所依”的服务保障质量更高。</w:t>
      </w:r>
    </w:p>
    <w:p w14:paraId="5822EB72">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4.1.3片区-03（宝塔村610324202503）</w:t>
      </w:r>
    </w:p>
    <w:p w14:paraId="474D01FD">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（一）主要用途</w:t>
      </w:r>
    </w:p>
    <w:p w14:paraId="7C4CC98F">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成片开发范围用地总面积13.5609公顷，其中公益性用地面积13.5609公顷，片区内项目主要用途为交通用地。</w:t>
      </w:r>
    </w:p>
    <w:p w14:paraId="1514A45E">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（二）实现功能</w:t>
      </w:r>
    </w:p>
    <w:p w14:paraId="6F97849A">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法门高中附属停车场为该校附属的社会停车场做好用地保障。</w:t>
      </w:r>
    </w:p>
    <w:p w14:paraId="61F6E6A8">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（三）作用和效能</w:t>
      </w:r>
    </w:p>
    <w:p w14:paraId="15CE64CD">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扶风县法门高中为陕西省标准化高中，2008年迁入现址，已运行15年，学校基础设施均已不能满足师生生活、学习需求。特别是近年来学校教职工车辆不断增加，停车占用消防安全通道；学生家长接送学生上下学时的车辆造成周边道路交通拥堵。此次法门高中附属停车场项目可以解决以上问题。</w:t>
      </w:r>
    </w:p>
    <w:p w14:paraId="28E36519">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4.1.4片区-04（美阳村610324202504）</w:t>
      </w:r>
    </w:p>
    <w:p w14:paraId="4ACA9B5D">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（一）主要用途</w:t>
      </w:r>
    </w:p>
    <w:p w14:paraId="22E16F4F">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成片开发范围用地总面积2.526公顷，其中公益性用地面积0.2256公顷，片区内项目主要用途为工业用地。</w:t>
      </w:r>
    </w:p>
    <w:p w14:paraId="47439959">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（二）实现功能</w:t>
      </w:r>
    </w:p>
    <w:p w14:paraId="27F0E2C3">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项目拟建淀粉车间厂房1950平方米，其中建设不锈钢沉淀罐24座，自动和面机8台，离心方筛4台，两项卧螺离心机2台，自动离心机6台，数控空压机2套，擀面皮专用粉烘干系统1套，输料系统等设备56台（件、套）。可突出农产品生产标准、加工标准、流通标准和质量安全标准建设，健全完善质量追溯体系，全面覆盖从田间到餐桌各个环节，全产业链共育品牌，助推农业转型升级、提质增效。</w:t>
      </w:r>
    </w:p>
    <w:p w14:paraId="6C44D0ED">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（三）作用和效能</w:t>
      </w:r>
    </w:p>
    <w:p w14:paraId="066C7B60">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坚持质量兴农、绿色兴农、品牌强农，积极创建扶风农产品公共品牌，以品牌担保品质，以品质支撑品牌，真正实现农业由生产导向、产量导向向消费导向、质量导向的转变。</w:t>
      </w:r>
    </w:p>
    <w:p w14:paraId="0305A7B2">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4.1.5片区-05（美阳村、三驾村、南佐村610324202505）</w:t>
      </w:r>
    </w:p>
    <w:p w14:paraId="1D7F72A7">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（一）主要用途</w:t>
      </w:r>
    </w:p>
    <w:p w14:paraId="691735D3">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成片开发范围用地总面积26.261公顷，其中公益性用地面积17.1586公顷，片区内项目主要用途为商业项目。</w:t>
      </w:r>
    </w:p>
    <w:p w14:paraId="769AA3EF">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（二）实现功能</w:t>
      </w:r>
    </w:p>
    <w:p w14:paraId="4D2DABD2">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大美佛汤城配套项目可以加快完善大美佛汤城建设项目，积极引进国内外知名精品酒店和度假村品牌，提档升级现有的经济酒店、民宿客栈，加快发展自驾营地、家庭旅馆为补充的多层次住宿体系。</w:t>
      </w:r>
    </w:p>
    <w:p w14:paraId="447C84FF">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（三）作用和效能</w:t>
      </w:r>
    </w:p>
    <w:p w14:paraId="415AED4B">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巩固提升国家5A级法门文化景区创建成果，建设展示盛唐文化、丝路文化、周礼文化、关中民俗文化、禅修康养文化的文化观光地和休闲度假区，打造世界文化旅游目的地。引导建设各类文化主题酒店和主题度假酒店，鼓励开发乡村主题民宿以及集装箱酒店、帐篷营地、木屋酒店等特色住宿设施，为游客提供个性化住宿服务。</w:t>
      </w:r>
    </w:p>
    <w:p w14:paraId="5462CB3B">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4.1.6片区-06（三驾村、南佐村610324202506）</w:t>
      </w:r>
    </w:p>
    <w:p w14:paraId="7D0F12C2">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（一）主要用途</w:t>
      </w:r>
    </w:p>
    <w:p w14:paraId="55DC1095">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成片开发范围用地总面积21.3706公顷，其中公益性用地面积19.9573公顷，片区内项目主要用途为文化项目。</w:t>
      </w:r>
    </w:p>
    <w:p w14:paraId="5104E6EB">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（二）实现功能</w:t>
      </w:r>
    </w:p>
    <w:p w14:paraId="1C2A32D4">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扶风县文化艺术中心配套项目可以更好的完善扶风县文化艺术中心项目的布局安排，最终西区建筑布局呈“鼎”形，主要建设县委党校、工人文化宫、公共服务中心（餐厅、剧场及多功能会堂、会议报告厅等）。东区建筑布局呈“书”形，主要建设博物馆、文化馆、图书馆。</w:t>
      </w:r>
    </w:p>
    <w:p w14:paraId="68A676B7">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（三）作用和效能</w:t>
      </w:r>
    </w:p>
    <w:p w14:paraId="0EADC166">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深入实施文化惠民工程，推动公共文化服务资源整合和联动发展，加快推进县文化艺术中心、新华书店等项目建设，加强基层综合文化服务中心、社区文体广场等设施建设，推动村级综合文化服务中心全覆盖，打造三级公共文化服务体系，不断提高公共文化服务效能。</w:t>
      </w:r>
    </w:p>
    <w:p w14:paraId="5E5A649A">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4.1.7片区-07（三驾村610324202507）</w:t>
      </w:r>
    </w:p>
    <w:p w14:paraId="642C8EEE">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（一）主要用途</w:t>
      </w:r>
    </w:p>
    <w:p w14:paraId="363461AF">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成片开发范围用地总面积3.3383公顷，其中公益性用地面积1.6905公顷，片区内项目主要用途为商业用地。</w:t>
      </w:r>
    </w:p>
    <w:p w14:paraId="36F5C483">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（二）实现功能</w:t>
      </w:r>
    </w:p>
    <w:p w14:paraId="5F828502">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扶风渭河水生态运动小镇项目深挖渭河十里花海景观，结合渭河两岸现代农业，对接渭河百里画廊，发展生态休闲观光，形成以古镇和渭河十里花海为特色，以工业旅游为补充的特色生态旅游板块。</w:t>
      </w:r>
    </w:p>
    <w:p w14:paraId="1414698C">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（三）作用和效能</w:t>
      </w:r>
    </w:p>
    <w:p w14:paraId="03678CFF">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将水域生态治理、湿地景观保护、城乡渠道建设和休闲旅游结合，发展湿地旅游、滨水休闲和滨水养生度假等旅游业态，开发水域生态旅游产品。</w:t>
      </w:r>
    </w:p>
    <w:p w14:paraId="71936A7B">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4.1.8片区-08（牛家社区、三驾村、南佐村610324202508）</w:t>
      </w:r>
    </w:p>
    <w:p w14:paraId="03F22046">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（一）主要用途</w:t>
      </w:r>
    </w:p>
    <w:p w14:paraId="39F4F1E1">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成片开发范围用地总面积50.1423公顷，其中公益性用地面积13.6515公顷，片区内项目主要用途为商业用地、交通用地。</w:t>
      </w:r>
    </w:p>
    <w:p w14:paraId="46CD41B9">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（二）实现功能</w:t>
      </w:r>
    </w:p>
    <w:p w14:paraId="5BE561DF">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巩固提升国家5A级法门文化景区创建成果，围绕法门文化景区、周原文化景区、扶风古城景区等景区，推进商业与文化创意产业融合，拓展商业产业链条，丰富供给体系。</w:t>
      </w:r>
    </w:p>
    <w:p w14:paraId="5784988A">
      <w:pPr>
        <w:spacing w:line="600" w:lineRule="exact"/>
        <w:ind w:left="420" w:leftChars="200"/>
        <w:rPr>
          <w:rFonts w:ascii="宋体" w:hAnsi="宋体" w:eastAsia="宋体" w:cs="宋体"/>
          <w:sz w:val="28"/>
          <w:szCs w:val="28"/>
        </w:rPr>
      </w:pPr>
      <w:r>
        <w:rPr>
          <w:rFonts w:hint="eastAsia" w:ascii="宋体" w:hAnsi="宋体" w:eastAsia="宋体" w:cs="宋体"/>
          <w:sz w:val="28"/>
          <w:szCs w:val="28"/>
        </w:rPr>
        <w:t>（三）作用和效能</w:t>
      </w:r>
    </w:p>
    <w:p w14:paraId="4A1E4371">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围绕法门镇和县城两个区域，突出法门唐文化、周原周文化两大文化旅游王牌，加大城隍庙明清古建筑群修缮保护和外围环境综合治理力度，整合区内历史名人文化、特色村落、遗址遗迹等资源，拓展文化旅游业态，增加参与性、互动式项目，完善文化旅游产品体系，形成文化旅游精品集聚区。</w:t>
      </w:r>
    </w:p>
    <w:p w14:paraId="413DC226">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4.1.9片区-09（牛家社区610324202509）</w:t>
      </w:r>
    </w:p>
    <w:p w14:paraId="34F4DD59">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（一）主要用途</w:t>
      </w:r>
    </w:p>
    <w:p w14:paraId="45735BC1">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成片开发范围用地总面积3.604公顷，其中公益性用地面积3.604公顷，片区内项目主要用途为教育用地。</w:t>
      </w:r>
    </w:p>
    <w:p w14:paraId="7667FDD9">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（二）实现功能</w:t>
      </w:r>
    </w:p>
    <w:p w14:paraId="47D18BE7">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扶风县第五小学项目建设，可以提升教育装备质量，全面提升义务教育学校办学条件，达到省定义务教育优质均衡发展要求及省定现代化办学标准。</w:t>
      </w:r>
    </w:p>
    <w:p w14:paraId="4600E500">
      <w:pPr>
        <w:spacing w:line="600" w:lineRule="exact"/>
        <w:ind w:left="420" w:leftChars="200"/>
        <w:rPr>
          <w:rFonts w:ascii="宋体" w:hAnsi="宋体" w:eastAsia="宋体" w:cs="宋体"/>
          <w:sz w:val="28"/>
          <w:szCs w:val="28"/>
        </w:rPr>
      </w:pPr>
      <w:r>
        <w:rPr>
          <w:rFonts w:hint="eastAsia" w:ascii="宋体" w:hAnsi="宋体" w:eastAsia="宋体" w:cs="宋体"/>
          <w:sz w:val="28"/>
          <w:szCs w:val="28"/>
        </w:rPr>
        <w:t>（三）作用和效能</w:t>
      </w:r>
    </w:p>
    <w:p w14:paraId="44634F69">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加强农村义务教育学校基础设施建设，全面实施乡村小规模学校和乡镇寄宿制学校标准化建设，提高薄弱学校办学能力和水平，促进城乡义务教育优质均衡发展。进一步深化义务教育招生入学改革，严格落实义务教育适龄儿童少年免试就近入学规定，加大控辍保学工作力度，确保全县小学、初中入学率、巩固率保持100%。</w:t>
      </w:r>
    </w:p>
    <w:p w14:paraId="6FBDBF69">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4.1.10片区-10（后沟社区、牛家社区610324202510）</w:t>
      </w:r>
    </w:p>
    <w:p w14:paraId="614C0D28">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（一）主要用途</w:t>
      </w:r>
    </w:p>
    <w:p w14:paraId="5FAEB7C2">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成片开发范围用地总面积0.7877公顷，其中公益性用地面积0.7877公顷，片区内项目主要用途为交通项目。</w:t>
      </w:r>
    </w:p>
    <w:p w14:paraId="78F3B73C">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（二）实现功能</w:t>
      </w:r>
    </w:p>
    <w:p w14:paraId="02E7E8AE">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扶风县城新区西二路（周礼路－周公中路）北延伸段道路及排水工程项目建设地下雨污管网及道路硬化、道路两侧亮化、绿化等相关配套设施，使周边交通得到进一步提升，完善区域内路网的形成，满足交通量的需求。</w:t>
      </w:r>
    </w:p>
    <w:p w14:paraId="711B8092">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（三）作用和效能</w:t>
      </w:r>
    </w:p>
    <w:p w14:paraId="4DC7BB57">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交通改善区域行车条件，完善区域路网、促进当地经济发展等方面具有较好的作用。</w:t>
      </w:r>
    </w:p>
    <w:p w14:paraId="3782D202">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4.1.11片区-11（牛家社区610324202511）</w:t>
      </w:r>
    </w:p>
    <w:p w14:paraId="704BDDF9">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（一）主要用途</w:t>
      </w:r>
    </w:p>
    <w:p w14:paraId="5EC13D80">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成片开发范围用地总面积1.3公顷，其中公益性用地面积0.1579公顷，片区内项目主要用途为民生项目。</w:t>
      </w:r>
    </w:p>
    <w:p w14:paraId="30B25CA6">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（二）实现功能</w:t>
      </w:r>
    </w:p>
    <w:p w14:paraId="6DE69E9D">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牛家村安置项目着力解决住房结构性供给不足的矛盾，完善住房市场体系和住房保障体系，基本建立多主体供给、多渠道保障、租购并举的住房制度，推动实现全体人民住有所居。</w:t>
      </w:r>
    </w:p>
    <w:p w14:paraId="61BC8524">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（三）作用和效能</w:t>
      </w:r>
    </w:p>
    <w:p w14:paraId="32F91C5A">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 xml:space="preserve">加大县城新老区老旧小区及配套基础设施建设项目力度，切实解决居民住房需求。加强和改进住宅物业管理，推动物业管理融入基层社会治理体系，加强智慧物业管理服务能力建设，提升住宅物业管理水平和效能。 </w:t>
      </w:r>
    </w:p>
    <w:p w14:paraId="1FEDDDD7">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4.1.12片区-12（牛家社区610324202512）</w:t>
      </w:r>
    </w:p>
    <w:p w14:paraId="598B0849">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（一）主要用途</w:t>
      </w:r>
    </w:p>
    <w:p w14:paraId="7AF9581F">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成片开发范围用地总面积3.8778公顷，其中公益性用地面积2.3583公顷，片区内项目主要用途为民生项目。</w:t>
      </w:r>
    </w:p>
    <w:p w14:paraId="1AB571EA">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（二）实现功能</w:t>
      </w:r>
    </w:p>
    <w:p w14:paraId="0BDB95C8">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文景苑住宅项目可以完善住房市场体系和住房保障体系，加大县城新老区老旧小区及配套基础设施建设项目力度，切实解决居民住房需求。加强和改进住宅物业管理，推动物业管理融入基层社会治理体系，加强智慧物业管理服务能力建设，提升住宅物业管理水平和效能。</w:t>
      </w:r>
    </w:p>
    <w:p w14:paraId="4238F509">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（三）作用和效能</w:t>
      </w:r>
    </w:p>
    <w:p w14:paraId="7B377A2C">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坚持房子是用来住的、不是用来炒的定位，着力解决住房结构性供给不足的矛盾，完善住房市场体系和住房保障体系，基本建立多主体供给、多渠道保障、租购并举的住房制度，推动实现全体人民住有所居。</w:t>
      </w:r>
    </w:p>
    <w:p w14:paraId="42086394">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4.1.13片区-13（后沟社区、南宫社区、小留村610324202513）</w:t>
      </w:r>
    </w:p>
    <w:p w14:paraId="79687CF7">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（一）主要用途</w:t>
      </w:r>
    </w:p>
    <w:p w14:paraId="3871EB80">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成片开发范围用地总面积9.6405公顷，其中公益性用地面积6.8501公顷，片区内项目主要用途为商业用地。</w:t>
      </w:r>
    </w:p>
    <w:p w14:paraId="365A0FF9">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（二）实现功能</w:t>
      </w:r>
    </w:p>
    <w:p w14:paraId="0FB57AA7">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高性能铜箔材料项目围绕新材料关键共性技术研发攻关，加快建设研发，攻克制约产业发展的核心关键技术，补强产业创新发展短板。</w:t>
      </w:r>
    </w:p>
    <w:p w14:paraId="1D5B6171">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扶风县国立4S店一站式服务项目建设多功能厅面积6000平方米，购置LED彩色大屏3个，建设客户休息室2间，购置售后举升机10台，修建环保漆房2间。</w:t>
      </w:r>
    </w:p>
    <w:p w14:paraId="7E3371B4">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（三）作用和效能</w:t>
      </w:r>
    </w:p>
    <w:p w14:paraId="25B0F1A6">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近年来，电子铜箔各项生产技术与产品性能的不断提升，使得电子铜箔在下游电子信息产业、新能源动力电池等领域的应用不断深化而上述领域的不断进步又对电子铜箔提出了更具高性能、高品质、高可靠性的要求，行业内的高性能铜箔品种迭代步伐加快、性能水平提高速度加快。</w:t>
      </w:r>
    </w:p>
    <w:p w14:paraId="298F7E06">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汽车产业是一个国家整个工业的象征和标志，是发达国家国民经济的支柱产业。汽车产业是一个带动性很强的产业，几乎涉及所有工业行业，如机械制造、能源、电子、化工、冶金、交通运输等。汽车产业的发展，不仅占据着国民经济的重要地位，同时也改变和影响着人们的生活。</w:t>
      </w:r>
    </w:p>
    <w:p w14:paraId="7B539EBA">
      <w:pPr>
        <w:spacing w:line="600" w:lineRule="exact"/>
        <w:ind w:firstLine="560" w:firstLineChars="200"/>
        <w:rPr>
          <w:rFonts w:ascii="宋体" w:hAnsi="宋体" w:eastAsia="宋体" w:cs="宋体"/>
          <w:sz w:val="28"/>
          <w:szCs w:val="28"/>
          <w:highlight w:val="yellow"/>
        </w:rPr>
      </w:pPr>
      <w:r>
        <w:rPr>
          <w:rFonts w:hint="eastAsia" w:ascii="宋体" w:hAnsi="宋体" w:eastAsia="宋体" w:cs="宋体"/>
          <w:sz w:val="28"/>
          <w:szCs w:val="28"/>
        </w:rPr>
        <w:t>4.1.14片区-14（南宫社区、苟家庙村610324202514）</w:t>
      </w:r>
    </w:p>
    <w:p w14:paraId="67EFDD18">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（一）主要用途</w:t>
      </w:r>
    </w:p>
    <w:p w14:paraId="530ED170">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成片开发范围用地总面积17.394公顷，其中公益性用地面积16.3522公顷，片区内项目主要用途为民生项目。</w:t>
      </w:r>
    </w:p>
    <w:p w14:paraId="2B5E6491">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（二）实现功能</w:t>
      </w:r>
    </w:p>
    <w:p w14:paraId="0DE647DF">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南宫村安置项目着力解决住房结构性供给不足的矛盾，完善住房市场体系和住房保障体系，基本建立多主体供给、多渠道保障、租购并举的住房制度，推动实现全体人民住有所居。</w:t>
      </w:r>
    </w:p>
    <w:p w14:paraId="2C72FA13">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（三）作用和效能</w:t>
      </w:r>
    </w:p>
    <w:p w14:paraId="5390661F">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 xml:space="preserve">保障房项目和城中村改造集中安置改善城市人居环境、满足人民群众美好生活需要的民生工程，加大县城新老区老旧小区及配套基础设施建设项目力度，切实解决居民住房需求。加强和改进住宅物业管理，推动物业管理融入基层社会治理体系，加强智慧物业管理服务能力建设，提升住宅物业管理水平和效能。 </w:t>
      </w:r>
    </w:p>
    <w:p w14:paraId="047FC6EC">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4.1.15片区-15（南宫社区、小留村610324202515）</w:t>
      </w:r>
    </w:p>
    <w:p w14:paraId="44FE8BD4">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（一）主要用途</w:t>
      </w:r>
    </w:p>
    <w:p w14:paraId="7EF678EE">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成片开发范围用地总面积14.3282公顷，其中公益性用地面积7.0172公顷，片区内项目主要用途为商业用地。</w:t>
      </w:r>
    </w:p>
    <w:p w14:paraId="5B22D302">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（二）实现功能</w:t>
      </w:r>
    </w:p>
    <w:p w14:paraId="213687E3">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围绕比亚迪物流园区建设，加大物流信息基础设施建设力度，加快建设技术一流、服务周全的产品检验检疫技术平台和货物通关服务中心，积极推进物联网、云计算、大数据、互联网等的应用，打造基于物联网、云计算、大数据、互联网等先进信息技术为支撑的智慧物流服务平台。</w:t>
      </w:r>
    </w:p>
    <w:p w14:paraId="65288EE1">
      <w:pPr>
        <w:spacing w:line="600" w:lineRule="exact"/>
        <w:ind w:left="420" w:leftChars="200"/>
        <w:rPr>
          <w:rFonts w:ascii="宋体" w:hAnsi="宋体" w:eastAsia="宋体" w:cs="宋体"/>
          <w:sz w:val="28"/>
          <w:szCs w:val="28"/>
        </w:rPr>
      </w:pPr>
      <w:r>
        <w:rPr>
          <w:rFonts w:hint="eastAsia" w:ascii="宋体" w:hAnsi="宋体" w:eastAsia="宋体" w:cs="宋体"/>
          <w:sz w:val="28"/>
          <w:szCs w:val="28"/>
        </w:rPr>
        <w:t>（三）作用和效能</w:t>
      </w:r>
    </w:p>
    <w:p w14:paraId="1E64BDA2">
      <w:pPr>
        <w:spacing w:line="600" w:lineRule="exact"/>
        <w:ind w:firstLine="560" w:firstLineChars="200"/>
        <w:rPr>
          <w:rFonts w:ascii="宋体" w:hAnsi="宋体" w:eastAsia="宋体" w:cs="宋体"/>
          <w:sz w:val="28"/>
          <w:szCs w:val="28"/>
        </w:rPr>
      </w:pPr>
      <w:bookmarkStart w:id="21" w:name="_Toc26438"/>
      <w:r>
        <w:rPr>
          <w:rFonts w:hint="eastAsia" w:ascii="宋体" w:hAnsi="宋体" w:eastAsia="宋体" w:cs="宋体"/>
          <w:sz w:val="28"/>
          <w:szCs w:val="28"/>
        </w:rPr>
        <w:t>进一步构建完善物流信息共享互通体系，推广智能仓储系统、冷链物流中心等建设，推动物流追踪与物资管理、智能调度与高效储运、无人搬运与智能码垛、物流无人机等新技术新产品应用。</w:t>
      </w:r>
    </w:p>
    <w:p w14:paraId="31F9F472">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4.1.16片区-16（西官村610324202516）</w:t>
      </w:r>
    </w:p>
    <w:p w14:paraId="76553623">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（一）主要用途</w:t>
      </w:r>
    </w:p>
    <w:p w14:paraId="29AA6625">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成片开发范围用地总面积0.6746公顷，其中公益性用地面积0.6746公顷，片区内项目主要用途为民生项目。</w:t>
      </w:r>
    </w:p>
    <w:p w14:paraId="754F9946">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（二）实现功能</w:t>
      </w:r>
    </w:p>
    <w:p w14:paraId="144A513F">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殡仪馆扩建项目可以优化殡葬服务资源布局，有力保障殡葬用地需求，加快殡仪馆和安葬（放）设施建设，殡葬服务供给日趋完善，公益性安葬（放）设施覆盖率、节地生态安葬率显著提升，林地墓地复合利用实质性推进，农村散埋乱葬现象得到有效治理，“逝有所安思有所依”的服务保障质量更高。</w:t>
      </w:r>
    </w:p>
    <w:p w14:paraId="4C63B0AA">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（三）作用和效能</w:t>
      </w:r>
    </w:p>
    <w:p w14:paraId="6FD069CF">
      <w:pPr>
        <w:spacing w:line="600" w:lineRule="exact"/>
        <w:ind w:firstLine="560" w:firstLineChars="200"/>
        <w:rPr>
          <w:rFonts w:ascii="宋体" w:hAnsi="宋体" w:eastAsia="宋体" w:cs="宋体"/>
          <w:sz w:val="28"/>
          <w:szCs w:val="28"/>
          <w:lang w:val="zh-TW"/>
        </w:rPr>
      </w:pPr>
      <w:r>
        <w:rPr>
          <w:rFonts w:hint="eastAsia" w:ascii="宋体" w:hAnsi="宋体" w:eastAsia="宋体" w:cs="宋体"/>
          <w:sz w:val="28"/>
          <w:szCs w:val="28"/>
          <w:lang w:val="zh-TW"/>
        </w:rPr>
        <w:t>深化农村殡葬改革，引导群众大力弘扬时代新风，自觉抵制封建迷信等腐朽落后文化侵蚀，倡导厚养薄葬，文明办丧。</w:t>
      </w:r>
    </w:p>
    <w:p w14:paraId="01C95C6E">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4.1.17片区-17（东西湾村610324202517）</w:t>
      </w:r>
    </w:p>
    <w:p w14:paraId="32FA5A7B">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（一）主要用途</w:t>
      </w:r>
    </w:p>
    <w:p w14:paraId="29347FA2">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成片开发范围用地总面积1.5878公顷，其中公益性用地面积0.0711公顷，片区内项目主要用途为产业项目。</w:t>
      </w:r>
    </w:p>
    <w:p w14:paraId="66894C51">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（二）实现功能</w:t>
      </w:r>
    </w:p>
    <w:p w14:paraId="1DF17C2C">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扶风海瑜农村农民专业合作社项目拟建技术设施管理用房、现代化标准仓库、晾晒场、粮食烘干设施、大型农机具临时存放场所等有关附属设施及相关配套设施。</w:t>
      </w:r>
    </w:p>
    <w:p w14:paraId="2943CC07">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（三）作用和效能</w:t>
      </w:r>
    </w:p>
    <w:p w14:paraId="2B56BDD4">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为了进一步方便生产、生活需要和农业工作有序开展，加快现代化农业生产，推动本县区创建国家级小麦制种大县及实现农作物规模化生产的步伐。</w:t>
      </w:r>
    </w:p>
    <w:p w14:paraId="2A779E23">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4.1.18片区-18（邓家村610324202518）</w:t>
      </w:r>
    </w:p>
    <w:p w14:paraId="638E3A61">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（一）主要用途</w:t>
      </w:r>
    </w:p>
    <w:p w14:paraId="2664601A">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成片开发范围用地总面积5.5048公顷，其中公益性用地面积0.5015公顷，片区内项目主要用途为工业项目。</w:t>
      </w:r>
    </w:p>
    <w:p w14:paraId="591EAC69">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（二）实现功能</w:t>
      </w:r>
    </w:p>
    <w:p w14:paraId="3D0F9099">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德通国际医药产业化基地项目建设药品生产基地、棉酚原料药提取基地、健康产品生产基地及相关生活服务设施。包括建设中草药前处理车间和中药提取车间 2500㎡、原料药前处理及生产车间2800㎡、保健品及健康产品产业中心3000㎡、药品生产中心6000㎡、原药材库房3000㎡、动力辅助车间500㎡、原辅料成品库6000㎡、综合楼8000㎡；购置生产及检测设备及仪器共 226台（套）。</w:t>
      </w:r>
    </w:p>
    <w:p w14:paraId="532843CC">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（三）作用和效能</w:t>
      </w:r>
    </w:p>
    <w:p w14:paraId="6169366A">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为进一步发展扶风县生物医药产业，提升扶风工业园区产业聚集度，增强园区竞争力，推动县域经济高质量转型发展。</w:t>
      </w:r>
    </w:p>
    <w:p w14:paraId="26524B37">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4.1.19片区-19（双庙村、邓家村、大营村610324202519）</w:t>
      </w:r>
    </w:p>
    <w:p w14:paraId="49EF69F0">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（一）主要用途</w:t>
      </w:r>
    </w:p>
    <w:p w14:paraId="4BF4F6EB">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成片开发范围用地总面积64.1631公顷，其中公益性用地面积7.1473公顷，片区内项目主要用途为工业项目。</w:t>
      </w:r>
    </w:p>
    <w:p w14:paraId="05E3CC19">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（二）实现功能</w:t>
      </w:r>
    </w:p>
    <w:p w14:paraId="48557E41">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推动中药材提取、草果提取物、生物制品、植物中间体等植物药制剂产业加快发展，加快生物高技术在化学合成新药、基因工程药物的推广应用，积极发展心脏检测仪、血糖仪、脉搏监测器等医疗类产品，引进正电子x射线计算机断层成像仪、核磁共振成像仪、医用加速器、超声成像仪等医学装备及零部件生产项目，建设关中西部最大的医药制造基地。</w:t>
      </w:r>
    </w:p>
    <w:p w14:paraId="5F9F36F9">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（三）作用和效能</w:t>
      </w:r>
    </w:p>
    <w:p w14:paraId="7C5417FC">
      <w:pPr>
        <w:spacing w:line="600" w:lineRule="exact"/>
        <w:ind w:firstLine="560" w:firstLineChars="200"/>
        <w:rPr>
          <w:rFonts w:ascii="宋体" w:hAnsi="宋体" w:eastAsia="宋体" w:cs="宋体"/>
          <w:sz w:val="28"/>
          <w:szCs w:val="28"/>
        </w:rPr>
      </w:pPr>
      <w:r>
        <w:rPr>
          <w:rFonts w:ascii="宋体" w:hAnsi="宋体" w:eastAsia="宋体" w:cs="宋体"/>
          <w:sz w:val="28"/>
          <w:szCs w:val="28"/>
        </w:rPr>
        <w:t>主要为整合改造盘活存量资源，提升产业发展，优化产业布局，增加就业岗位。</w:t>
      </w:r>
      <w:r>
        <w:rPr>
          <w:rFonts w:hint="eastAsia" w:ascii="宋体" w:hAnsi="宋体" w:eastAsia="宋体" w:cs="宋体"/>
          <w:sz w:val="28"/>
          <w:szCs w:val="28"/>
        </w:rPr>
        <w:t>推动城镇化发展的重要枢纽，提升产业支撑能力，促进人口就地城镇化、强化服务能力。</w:t>
      </w:r>
    </w:p>
    <w:p w14:paraId="0BE1B132">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4.1.20片区-20（董家村、邓家村、牛仓村610324202520）</w:t>
      </w:r>
    </w:p>
    <w:p w14:paraId="6B0F105F">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（一）主要用途</w:t>
      </w:r>
    </w:p>
    <w:p w14:paraId="7DABD096">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成片开发范围用地总面积36.7507公顷，其中公益性用地面积2.5653公顷，片区内项目主要用途为工业项目。</w:t>
      </w:r>
    </w:p>
    <w:p w14:paraId="37C85341">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（二）实现功能</w:t>
      </w:r>
    </w:p>
    <w:p w14:paraId="6818DCF1">
      <w:pPr>
        <w:spacing w:line="600" w:lineRule="exact"/>
        <w:ind w:firstLine="560" w:firstLineChars="200"/>
        <w:rPr>
          <w:rFonts w:ascii="宋体" w:hAnsi="宋体" w:eastAsia="宋体" w:cs="宋体"/>
          <w:sz w:val="28"/>
          <w:szCs w:val="28"/>
          <w:lang w:val="zh-TW"/>
        </w:rPr>
      </w:pPr>
      <w:r>
        <w:rPr>
          <w:rFonts w:hint="eastAsia" w:ascii="宋体" w:hAnsi="宋体" w:eastAsia="宋体" w:cs="宋体"/>
          <w:sz w:val="28"/>
          <w:szCs w:val="28"/>
        </w:rPr>
        <w:t>持续提升工业园中小企业创业孵化基地服务功能，逐步完善“众创空间-孵化器－加速器”全链条孵化体系，打造全省服务效率最高、综合成本最有竞争力、创新创业活力最强的高质量发展新高地。依托产业园，紧紧围绕新材料及装备制造、家居、物流、新材料、互联网等产业的创业需求，推出一批多层式、通用式、订制式、单元式等各种形式的标准化厂房和办公楼引进创业创新型和产业配套型小微企业入驻。</w:t>
      </w:r>
      <w:r>
        <w:rPr>
          <w:rFonts w:hint="eastAsia" w:ascii="宋体" w:hAnsi="宋体" w:eastAsia="宋体" w:cs="宋体"/>
          <w:sz w:val="28"/>
          <w:szCs w:val="28"/>
          <w:lang w:val="zh-TW"/>
        </w:rPr>
        <w:t>引入科技成果转化机构、技术转移机构等科技服务载体，引入法律、财务、知识产权等中介机构，完善</w:t>
      </w:r>
      <w:r>
        <w:rPr>
          <w:rFonts w:hint="eastAsia" w:ascii="宋体" w:hAnsi="宋体" w:eastAsia="宋体" w:cs="宋体"/>
          <w:sz w:val="28"/>
          <w:szCs w:val="28"/>
        </w:rPr>
        <w:t>创新创业</w:t>
      </w:r>
      <w:r>
        <w:rPr>
          <w:rFonts w:hint="eastAsia" w:ascii="宋体" w:hAnsi="宋体" w:eastAsia="宋体" w:cs="宋体"/>
          <w:sz w:val="28"/>
          <w:szCs w:val="28"/>
          <w:lang w:val="zh-TW"/>
        </w:rPr>
        <w:t>服务链条。</w:t>
      </w:r>
    </w:p>
    <w:p w14:paraId="606A09AB">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（三）作用和效能</w:t>
      </w:r>
    </w:p>
    <w:p w14:paraId="7ACF5CBE">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加快实施机械加工制造、环保设备加工制造、智能制造产业园、新材料产业园等项目建设，巩固提升机电、食品加工机械、医疗器械等传统装备制造产业发展水平，大力发展智能成套设备、数控设备、通信设备、电子元器件、铜铁合金涂层薄膜、自动化流水线等高端智能产品，积极培育大型智能工程机械、高效农业机械、智能印刷机械、自动化纺织机械、环保机械等产业，稳步拓展智能产品创新研发、通信电子设备、智能服务等新领域，提高智能装备制造产业整体创新能力，抢占新材料及装备制造新高地。</w:t>
      </w:r>
    </w:p>
    <w:p w14:paraId="3C0B5268">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4.1.21片区-21（牛仓村610324202521）</w:t>
      </w:r>
    </w:p>
    <w:p w14:paraId="4B2FB6CA">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（一）主要用途</w:t>
      </w:r>
    </w:p>
    <w:p w14:paraId="7E5D000D">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成片开发范围用地总面积2.2044公顷，其中公益性用地面积2.2044公顷，片区内项目主要用途为环卫项目。</w:t>
      </w:r>
    </w:p>
    <w:p w14:paraId="4EB61DEE">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（二）实现功能</w:t>
      </w:r>
    </w:p>
    <w:p w14:paraId="18A78CB5">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宝鸡市扶风县污水再生利用工程项目新建再生水处理厂1座位于绛帐污水处理厂北侧，占地面积约3653.84m2（合5.48亩）配套5.6km管径DN200再生水输水管道，再生水回用规模为1000m3/d，再生水回用率为5%，实现污水洁净排放。</w:t>
      </w:r>
    </w:p>
    <w:p w14:paraId="7A9CEBD4">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（三）作用和效能</w:t>
      </w:r>
    </w:p>
    <w:p w14:paraId="10F5D207">
      <w:pPr>
        <w:spacing w:line="600" w:lineRule="exact"/>
        <w:ind w:firstLine="560" w:firstLineChars="200"/>
        <w:rPr>
          <w:rFonts w:ascii="宋体" w:hAnsi="宋体" w:eastAsia="宋体" w:cs="宋体"/>
          <w:sz w:val="28"/>
          <w:szCs w:val="28"/>
        </w:rPr>
        <w:sectPr>
          <w:pgSz w:w="11906" w:h="16838"/>
          <w:pgMar w:top="1701" w:right="1701" w:bottom="1701" w:left="1701" w:header="1134" w:footer="1134" w:gutter="283"/>
          <w:cols w:space="0" w:num="1"/>
          <w:titlePg/>
          <w:docGrid w:type="lines" w:linePitch="312" w:charSpace="0"/>
        </w:sectPr>
      </w:pPr>
      <w:bookmarkStart w:id="22" w:name="_Toc23258"/>
      <w:r>
        <w:rPr>
          <w:rFonts w:hint="eastAsia" w:ascii="宋体" w:hAnsi="宋体" w:eastAsia="宋体" w:cs="宋体"/>
          <w:sz w:val="28"/>
          <w:szCs w:val="28"/>
        </w:rPr>
        <w:t>因地制宜推广污染治理与资源利用相结合、工程措施与生态措施相结合、集中与分散相结合的建设模式和处理工艺，加快农村生活污水处理。推动城镇污水管网向周边村庄延伸覆盖，实现污水集中处理，并根据村庄规模、住户集中度等因素综合比选确定分散处理方式。坚持控污与治污并重，加强生活污水源头减量和尾水回收利用。</w:t>
      </w:r>
    </w:p>
    <w:p w14:paraId="4097BEA2">
      <w:pPr>
        <w:pStyle w:val="2"/>
        <w:rPr>
          <w:lang w:eastAsia="zh-CN"/>
        </w:rPr>
      </w:pPr>
    </w:p>
    <w:p w14:paraId="7A2E6C12">
      <w:pPr>
        <w:snapToGrid w:val="0"/>
        <w:spacing w:line="600" w:lineRule="exact"/>
        <w:jc w:val="center"/>
        <w:rPr>
          <w:rFonts w:ascii="宋体" w:hAnsi="宋体" w:eastAsia="宋体" w:cs="宋体"/>
          <w:sz w:val="28"/>
          <w:szCs w:val="28"/>
        </w:rPr>
      </w:pPr>
      <w:r>
        <w:rPr>
          <w:rFonts w:hint="eastAsia" w:ascii="宋体" w:hAnsi="宋体" w:eastAsia="宋体" w:cs="宋体"/>
          <w:sz w:val="28"/>
          <w:szCs w:val="28"/>
        </w:rPr>
        <w:t>4-2成片开发方案中用途和实现功能</w:t>
      </w:r>
    </w:p>
    <w:tbl>
      <w:tblPr>
        <w:tblStyle w:val="13"/>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3"/>
        <w:gridCol w:w="923"/>
        <w:gridCol w:w="3351"/>
        <w:gridCol w:w="870"/>
        <w:gridCol w:w="1712"/>
        <w:gridCol w:w="5110"/>
      </w:tblGrid>
      <w:tr w14:paraId="2CE23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shd w:val="clear" w:color="auto" w:fill="auto"/>
            <w:vAlign w:val="center"/>
          </w:tcPr>
          <w:p w14:paraId="769D8ED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成片开发范围代码</w:t>
            </w:r>
          </w:p>
        </w:tc>
        <w:tc>
          <w:tcPr>
            <w:tcW w:w="923" w:type="dxa"/>
            <w:shd w:val="clear" w:color="auto" w:fill="auto"/>
            <w:vAlign w:val="center"/>
          </w:tcPr>
          <w:p w14:paraId="6AD76F8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成片开发范围名称</w:t>
            </w:r>
          </w:p>
        </w:tc>
        <w:tc>
          <w:tcPr>
            <w:tcW w:w="3351" w:type="dxa"/>
            <w:shd w:val="clear" w:color="auto" w:fill="auto"/>
            <w:vAlign w:val="center"/>
          </w:tcPr>
          <w:p w14:paraId="649A25C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成片开发内拟建项目名称</w:t>
            </w:r>
          </w:p>
        </w:tc>
        <w:tc>
          <w:tcPr>
            <w:tcW w:w="0" w:type="auto"/>
            <w:shd w:val="clear" w:color="auto" w:fill="auto"/>
            <w:vAlign w:val="center"/>
          </w:tcPr>
          <w:p w14:paraId="7B30662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土地用途</w:t>
            </w:r>
          </w:p>
        </w:tc>
        <w:tc>
          <w:tcPr>
            <w:tcW w:w="1712" w:type="dxa"/>
            <w:shd w:val="clear" w:color="auto" w:fill="auto"/>
            <w:vAlign w:val="center"/>
          </w:tcPr>
          <w:p w14:paraId="5CAC9FA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实现功能</w:t>
            </w:r>
          </w:p>
        </w:tc>
        <w:tc>
          <w:tcPr>
            <w:tcW w:w="5110" w:type="dxa"/>
            <w:shd w:val="clear" w:color="auto" w:fill="auto"/>
            <w:vAlign w:val="center"/>
          </w:tcPr>
          <w:p w14:paraId="6A7AE13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保护措施及生态环境效果</w:t>
            </w:r>
          </w:p>
        </w:tc>
      </w:tr>
      <w:tr w14:paraId="68314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0" w:type="auto"/>
            <w:shd w:val="clear" w:color="auto" w:fill="auto"/>
            <w:vAlign w:val="center"/>
          </w:tcPr>
          <w:p w14:paraId="51C1B46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610324202501 </w:t>
            </w:r>
          </w:p>
        </w:tc>
        <w:tc>
          <w:tcPr>
            <w:tcW w:w="923" w:type="dxa"/>
            <w:shd w:val="clear" w:color="auto" w:fill="auto"/>
            <w:vAlign w:val="center"/>
          </w:tcPr>
          <w:p w14:paraId="37EF842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片区-01</w:t>
            </w:r>
          </w:p>
        </w:tc>
        <w:tc>
          <w:tcPr>
            <w:tcW w:w="3351" w:type="dxa"/>
            <w:shd w:val="clear" w:color="auto" w:fill="auto"/>
            <w:vAlign w:val="center"/>
          </w:tcPr>
          <w:p w14:paraId="00C1664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环保型碎石加工生产线及配套项目</w:t>
            </w:r>
          </w:p>
        </w:tc>
        <w:tc>
          <w:tcPr>
            <w:tcW w:w="0" w:type="auto"/>
            <w:shd w:val="clear" w:color="auto" w:fill="auto"/>
            <w:vAlign w:val="center"/>
          </w:tcPr>
          <w:p w14:paraId="47B5456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工业用地</w:t>
            </w:r>
          </w:p>
        </w:tc>
        <w:tc>
          <w:tcPr>
            <w:tcW w:w="1712" w:type="dxa"/>
            <w:shd w:val="clear" w:color="auto" w:fill="auto"/>
            <w:vAlign w:val="center"/>
          </w:tcPr>
          <w:p w14:paraId="34659D8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环保型碎石加工</w:t>
            </w:r>
          </w:p>
        </w:tc>
        <w:tc>
          <w:tcPr>
            <w:tcW w:w="5110" w:type="dxa"/>
            <w:shd w:val="clear" w:color="auto" w:fill="auto"/>
            <w:vAlign w:val="center"/>
          </w:tcPr>
          <w:p w14:paraId="7DBEDD2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认真落实有关环境保护工作的具体要求，树立全员环保意识，采取有效措施，控制对大气、对水污染及噪声、废弃物污染，合理使用自然资源，最大限度地减少对环境的污染和影响，营造文明、和谐、安全、环保的施工环境。</w:t>
            </w:r>
          </w:p>
        </w:tc>
      </w:tr>
      <w:tr w14:paraId="6FB21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0" w:type="auto"/>
            <w:shd w:val="clear" w:color="auto" w:fill="auto"/>
            <w:vAlign w:val="center"/>
          </w:tcPr>
          <w:p w14:paraId="0612D51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610324202502 </w:t>
            </w:r>
          </w:p>
        </w:tc>
        <w:tc>
          <w:tcPr>
            <w:tcW w:w="923" w:type="dxa"/>
            <w:shd w:val="clear" w:color="auto" w:fill="auto"/>
            <w:vAlign w:val="center"/>
          </w:tcPr>
          <w:p w14:paraId="7BEED5C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片区-02</w:t>
            </w:r>
          </w:p>
        </w:tc>
        <w:tc>
          <w:tcPr>
            <w:tcW w:w="3351" w:type="dxa"/>
            <w:shd w:val="clear" w:color="auto" w:fill="auto"/>
            <w:vAlign w:val="center"/>
          </w:tcPr>
          <w:p w14:paraId="40270C7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公益性公墓</w:t>
            </w:r>
          </w:p>
        </w:tc>
        <w:tc>
          <w:tcPr>
            <w:tcW w:w="0" w:type="auto"/>
            <w:shd w:val="clear" w:color="auto" w:fill="auto"/>
            <w:vAlign w:val="center"/>
          </w:tcPr>
          <w:p w14:paraId="308C6C4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殡葬用地</w:t>
            </w:r>
          </w:p>
        </w:tc>
        <w:tc>
          <w:tcPr>
            <w:tcW w:w="1712" w:type="dxa"/>
            <w:shd w:val="clear" w:color="auto" w:fill="auto"/>
            <w:vAlign w:val="center"/>
          </w:tcPr>
          <w:p w14:paraId="21BE911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殡葬</w:t>
            </w:r>
          </w:p>
        </w:tc>
        <w:tc>
          <w:tcPr>
            <w:tcW w:w="5110" w:type="dxa"/>
            <w:shd w:val="clear" w:color="auto" w:fill="auto"/>
            <w:vAlign w:val="center"/>
          </w:tcPr>
          <w:p w14:paraId="1E9CE78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认真落实有关环境保护工作的具体要求，树立全员环保意识，采取有效措施，控制对大气、对水污染及噪声、废弃物污染，合理使用自然资源，最大限度地减少对环境的污染和影响，营造文明、和谐、安全、环保的施工环境。</w:t>
            </w:r>
          </w:p>
        </w:tc>
      </w:tr>
      <w:tr w14:paraId="62772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0" w:type="auto"/>
            <w:shd w:val="clear" w:color="auto" w:fill="auto"/>
            <w:vAlign w:val="center"/>
          </w:tcPr>
          <w:p w14:paraId="0D50946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610324202503 </w:t>
            </w:r>
          </w:p>
        </w:tc>
        <w:tc>
          <w:tcPr>
            <w:tcW w:w="923" w:type="dxa"/>
            <w:shd w:val="clear" w:color="auto" w:fill="auto"/>
            <w:vAlign w:val="center"/>
          </w:tcPr>
          <w:p w14:paraId="46FD4E1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片区-03</w:t>
            </w:r>
          </w:p>
        </w:tc>
        <w:tc>
          <w:tcPr>
            <w:tcW w:w="3351" w:type="dxa"/>
            <w:shd w:val="clear" w:color="auto" w:fill="auto"/>
            <w:vAlign w:val="center"/>
          </w:tcPr>
          <w:p w14:paraId="7E6C988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法门高中附属停车场</w:t>
            </w:r>
          </w:p>
        </w:tc>
        <w:tc>
          <w:tcPr>
            <w:tcW w:w="0" w:type="auto"/>
            <w:shd w:val="clear" w:color="auto" w:fill="auto"/>
            <w:vAlign w:val="center"/>
          </w:tcPr>
          <w:p w14:paraId="62FE19C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公路用地</w:t>
            </w:r>
          </w:p>
        </w:tc>
        <w:tc>
          <w:tcPr>
            <w:tcW w:w="1712" w:type="dxa"/>
            <w:shd w:val="clear" w:color="auto" w:fill="auto"/>
            <w:vAlign w:val="center"/>
          </w:tcPr>
          <w:p w14:paraId="7B1BD8A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停车场</w:t>
            </w:r>
          </w:p>
        </w:tc>
        <w:tc>
          <w:tcPr>
            <w:tcW w:w="5110" w:type="dxa"/>
            <w:shd w:val="clear" w:color="auto" w:fill="auto"/>
            <w:vAlign w:val="center"/>
          </w:tcPr>
          <w:p w14:paraId="4BF572B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认真落实有关环境保护工作的具体要求，树立全员环保意识，采取有效措施，控制对大气、对水污染及噪声、废弃物污染，合理使用自然资源，最大限度地减少对环境的污染和影响，营造文明、和谐、安全、环保的施工环境。</w:t>
            </w:r>
          </w:p>
        </w:tc>
      </w:tr>
      <w:tr w14:paraId="208D1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0" w:type="auto"/>
            <w:shd w:val="clear" w:color="auto" w:fill="auto"/>
            <w:vAlign w:val="center"/>
          </w:tcPr>
          <w:p w14:paraId="2FDF2E5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610324202504 </w:t>
            </w:r>
          </w:p>
        </w:tc>
        <w:tc>
          <w:tcPr>
            <w:tcW w:w="923" w:type="dxa"/>
            <w:shd w:val="clear" w:color="auto" w:fill="auto"/>
            <w:vAlign w:val="center"/>
          </w:tcPr>
          <w:p w14:paraId="4F33D03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片区-04</w:t>
            </w:r>
          </w:p>
        </w:tc>
        <w:tc>
          <w:tcPr>
            <w:tcW w:w="3351" w:type="dxa"/>
            <w:shd w:val="clear" w:color="auto" w:fill="auto"/>
            <w:vAlign w:val="center"/>
          </w:tcPr>
          <w:p w14:paraId="29E442D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年产20000T擀面皮专用淀粉生产线技术改造项目</w:t>
            </w:r>
          </w:p>
        </w:tc>
        <w:tc>
          <w:tcPr>
            <w:tcW w:w="0" w:type="auto"/>
            <w:shd w:val="clear" w:color="auto" w:fill="auto"/>
            <w:vAlign w:val="center"/>
          </w:tcPr>
          <w:p w14:paraId="3ABC050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工业用地</w:t>
            </w:r>
          </w:p>
        </w:tc>
        <w:tc>
          <w:tcPr>
            <w:tcW w:w="1712" w:type="dxa"/>
            <w:shd w:val="clear" w:color="auto" w:fill="auto"/>
            <w:vAlign w:val="center"/>
          </w:tcPr>
          <w:p w14:paraId="6E19D55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擀面皮厂</w:t>
            </w:r>
          </w:p>
        </w:tc>
        <w:tc>
          <w:tcPr>
            <w:tcW w:w="5110" w:type="dxa"/>
            <w:shd w:val="clear" w:color="auto" w:fill="auto"/>
            <w:vAlign w:val="center"/>
          </w:tcPr>
          <w:p w14:paraId="7D70C5C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认真落实有关环境保护工作的具体要求，树立全员环保意识，采取有效措施，控制对大气、对水污染及噪声、废弃物污染，合理使用自然资源，最大限度地减少对环境的污染和影响，营造文明、和谐、安全、环保的施工环境。</w:t>
            </w:r>
          </w:p>
        </w:tc>
      </w:tr>
      <w:tr w14:paraId="66213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0" w:type="auto"/>
            <w:shd w:val="clear" w:color="auto" w:fill="auto"/>
            <w:vAlign w:val="center"/>
          </w:tcPr>
          <w:p w14:paraId="2A48E28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610324202505 </w:t>
            </w:r>
          </w:p>
        </w:tc>
        <w:tc>
          <w:tcPr>
            <w:tcW w:w="923" w:type="dxa"/>
            <w:shd w:val="clear" w:color="auto" w:fill="auto"/>
            <w:vAlign w:val="center"/>
          </w:tcPr>
          <w:p w14:paraId="0155A3D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片区-05</w:t>
            </w:r>
          </w:p>
        </w:tc>
        <w:tc>
          <w:tcPr>
            <w:tcW w:w="3351" w:type="dxa"/>
            <w:shd w:val="clear" w:color="auto" w:fill="auto"/>
            <w:vAlign w:val="center"/>
          </w:tcPr>
          <w:p w14:paraId="2F406FD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大美佛汤城配套项目</w:t>
            </w:r>
          </w:p>
        </w:tc>
        <w:tc>
          <w:tcPr>
            <w:tcW w:w="0" w:type="auto"/>
            <w:shd w:val="clear" w:color="auto" w:fill="auto"/>
            <w:vAlign w:val="center"/>
          </w:tcPr>
          <w:p w14:paraId="713E780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商业用地</w:t>
            </w:r>
          </w:p>
        </w:tc>
        <w:tc>
          <w:tcPr>
            <w:tcW w:w="1712" w:type="dxa"/>
            <w:shd w:val="clear" w:color="auto" w:fill="auto"/>
            <w:vAlign w:val="center"/>
          </w:tcPr>
          <w:p w14:paraId="398AE4B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商住用地</w:t>
            </w:r>
          </w:p>
        </w:tc>
        <w:tc>
          <w:tcPr>
            <w:tcW w:w="5110" w:type="dxa"/>
            <w:shd w:val="clear" w:color="auto" w:fill="auto"/>
            <w:vAlign w:val="center"/>
          </w:tcPr>
          <w:p w14:paraId="482AA1F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认真落实有关环境保护工作的具体要求，树立全员环保意识，采取有效措施，控制对大气、对水污染及噪声、废弃物污染，合理使用自然资源，最大限度地减少对环境的污染和影响，营造文明、和谐、安全、环保的施工环境。</w:t>
            </w:r>
          </w:p>
        </w:tc>
      </w:tr>
      <w:tr w14:paraId="06AB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0" w:type="auto"/>
            <w:shd w:val="clear" w:color="auto" w:fill="auto"/>
            <w:vAlign w:val="center"/>
          </w:tcPr>
          <w:p w14:paraId="412E6F2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610324202506 </w:t>
            </w:r>
          </w:p>
        </w:tc>
        <w:tc>
          <w:tcPr>
            <w:tcW w:w="923" w:type="dxa"/>
            <w:shd w:val="clear" w:color="auto" w:fill="auto"/>
            <w:vAlign w:val="center"/>
          </w:tcPr>
          <w:p w14:paraId="55534F8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片区-06</w:t>
            </w:r>
          </w:p>
        </w:tc>
        <w:tc>
          <w:tcPr>
            <w:tcW w:w="3351" w:type="dxa"/>
            <w:shd w:val="clear" w:color="auto" w:fill="auto"/>
            <w:vAlign w:val="center"/>
          </w:tcPr>
          <w:p w14:paraId="1045D86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扶风县文化艺术中心配套项目</w:t>
            </w:r>
          </w:p>
        </w:tc>
        <w:tc>
          <w:tcPr>
            <w:tcW w:w="0" w:type="auto"/>
            <w:shd w:val="clear" w:color="auto" w:fill="auto"/>
            <w:vAlign w:val="center"/>
          </w:tcPr>
          <w:p w14:paraId="2061E29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文化用地</w:t>
            </w:r>
          </w:p>
        </w:tc>
        <w:tc>
          <w:tcPr>
            <w:tcW w:w="1712" w:type="dxa"/>
            <w:shd w:val="clear" w:color="auto" w:fill="auto"/>
            <w:vAlign w:val="center"/>
          </w:tcPr>
          <w:p w14:paraId="55B806B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文化艺术中心</w:t>
            </w:r>
          </w:p>
        </w:tc>
        <w:tc>
          <w:tcPr>
            <w:tcW w:w="5110" w:type="dxa"/>
            <w:shd w:val="clear" w:color="auto" w:fill="auto"/>
            <w:vAlign w:val="center"/>
          </w:tcPr>
          <w:p w14:paraId="7E18902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w:t>
            </w:r>
            <w:r>
              <w:rPr>
                <w:rFonts w:hint="eastAsia" w:ascii="宋体" w:hAnsi="宋体" w:eastAsia="宋体" w:cs="宋体"/>
                <w:color w:val="000000"/>
                <w:kern w:val="0"/>
                <w:szCs w:val="21"/>
                <w:lang w:bidi="ar"/>
              </w:rPr>
              <w:t>、施工区防尘措施，</w:t>
            </w:r>
            <w:r>
              <w:rPr>
                <w:rFonts w:ascii="Times New Roman" w:hAnsi="Times New Roman" w:eastAsia="宋体" w:cs="Times New Roman"/>
                <w:color w:val="000000"/>
                <w:kern w:val="0"/>
                <w:szCs w:val="21"/>
                <w:lang w:bidi="ar"/>
              </w:rPr>
              <w:t>2</w:t>
            </w:r>
            <w:r>
              <w:rPr>
                <w:rFonts w:hint="eastAsia" w:ascii="宋体" w:hAnsi="宋体" w:eastAsia="宋体" w:cs="宋体"/>
                <w:color w:val="000000"/>
                <w:kern w:val="0"/>
                <w:szCs w:val="21"/>
                <w:lang w:bidi="ar"/>
              </w:rPr>
              <w:t>、防止水土流失，保护生态环境措施，</w:t>
            </w:r>
            <w:r>
              <w:rPr>
                <w:rFonts w:ascii="Times New Roman" w:hAnsi="Times New Roman" w:eastAsia="宋体" w:cs="Times New Roman"/>
                <w:color w:val="000000"/>
                <w:kern w:val="0"/>
                <w:szCs w:val="21"/>
                <w:lang w:bidi="ar"/>
              </w:rPr>
              <w:t>3</w:t>
            </w:r>
            <w:r>
              <w:rPr>
                <w:rFonts w:hint="eastAsia" w:ascii="宋体" w:hAnsi="宋体" w:eastAsia="宋体" w:cs="宋体"/>
                <w:color w:val="000000"/>
                <w:kern w:val="0"/>
                <w:szCs w:val="21"/>
                <w:lang w:bidi="ar"/>
              </w:rPr>
              <w:t>、水土保持措施，取土、弃土的水土保持措施，</w:t>
            </w:r>
            <w:r>
              <w:rPr>
                <w:rFonts w:ascii="Times New Roman" w:hAnsi="Times New Roman" w:eastAsia="宋体" w:cs="Times New Roman"/>
                <w:color w:val="000000"/>
                <w:kern w:val="0"/>
                <w:szCs w:val="21"/>
                <w:lang w:bidi="ar"/>
              </w:rPr>
              <w:t>4</w:t>
            </w:r>
            <w:r>
              <w:rPr>
                <w:rFonts w:hint="eastAsia" w:ascii="宋体" w:hAnsi="宋体" w:eastAsia="宋体" w:cs="宋体"/>
                <w:color w:val="000000"/>
                <w:kern w:val="0"/>
                <w:szCs w:val="21"/>
                <w:lang w:bidi="ar"/>
              </w:rPr>
              <w:t>、减少噪声措施；项目实施后，对周围居民的生活环境有大幅度提升，对减少城市热岛效应起到积极作用。</w:t>
            </w:r>
          </w:p>
        </w:tc>
      </w:tr>
      <w:tr w14:paraId="7B01D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0" w:type="auto"/>
            <w:shd w:val="clear" w:color="auto" w:fill="auto"/>
            <w:vAlign w:val="center"/>
          </w:tcPr>
          <w:p w14:paraId="7504D4D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610324202507 </w:t>
            </w:r>
          </w:p>
        </w:tc>
        <w:tc>
          <w:tcPr>
            <w:tcW w:w="923" w:type="dxa"/>
            <w:shd w:val="clear" w:color="auto" w:fill="auto"/>
            <w:vAlign w:val="center"/>
          </w:tcPr>
          <w:p w14:paraId="0CC9A8E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片区-07</w:t>
            </w:r>
          </w:p>
        </w:tc>
        <w:tc>
          <w:tcPr>
            <w:tcW w:w="3351" w:type="dxa"/>
            <w:shd w:val="clear" w:color="auto" w:fill="auto"/>
            <w:vAlign w:val="center"/>
          </w:tcPr>
          <w:p w14:paraId="454FB64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扶风渭河水生态运动小镇项目</w:t>
            </w:r>
          </w:p>
        </w:tc>
        <w:tc>
          <w:tcPr>
            <w:tcW w:w="0" w:type="auto"/>
            <w:shd w:val="clear" w:color="auto" w:fill="auto"/>
            <w:vAlign w:val="center"/>
          </w:tcPr>
          <w:p w14:paraId="6F006EC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商业用地</w:t>
            </w:r>
          </w:p>
        </w:tc>
        <w:tc>
          <w:tcPr>
            <w:tcW w:w="1712" w:type="dxa"/>
            <w:shd w:val="clear" w:color="auto" w:fill="auto"/>
            <w:vAlign w:val="center"/>
          </w:tcPr>
          <w:p w14:paraId="4920E6E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生态运动小镇</w:t>
            </w:r>
          </w:p>
        </w:tc>
        <w:tc>
          <w:tcPr>
            <w:tcW w:w="5110" w:type="dxa"/>
            <w:shd w:val="clear" w:color="auto" w:fill="auto"/>
            <w:vAlign w:val="center"/>
          </w:tcPr>
          <w:p w14:paraId="0B5DCB1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认真落实有关环境保护工作的具体要求，树立全员环保意识，采取有效措施，控制对大气、对水污染及噪声、废弃物污染，合理使用自然资源，最大限度地减少对环境的污染和影响，营造文明、和谐、安全、环保的施工环境。</w:t>
            </w:r>
          </w:p>
        </w:tc>
      </w:tr>
      <w:tr w14:paraId="4A9F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0" w:type="auto"/>
            <w:shd w:val="clear" w:color="auto" w:fill="auto"/>
            <w:vAlign w:val="center"/>
          </w:tcPr>
          <w:p w14:paraId="35F140A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610324202508 </w:t>
            </w:r>
          </w:p>
        </w:tc>
        <w:tc>
          <w:tcPr>
            <w:tcW w:w="923" w:type="dxa"/>
            <w:shd w:val="clear" w:color="auto" w:fill="auto"/>
            <w:vAlign w:val="center"/>
          </w:tcPr>
          <w:p w14:paraId="4C3C7F2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片区-08</w:t>
            </w:r>
          </w:p>
        </w:tc>
        <w:tc>
          <w:tcPr>
            <w:tcW w:w="3351" w:type="dxa"/>
            <w:shd w:val="clear" w:color="auto" w:fill="auto"/>
            <w:vAlign w:val="center"/>
          </w:tcPr>
          <w:p w14:paraId="6496765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扶风县城北片区商住项目一、二期、祥云路</w:t>
            </w:r>
          </w:p>
        </w:tc>
        <w:tc>
          <w:tcPr>
            <w:tcW w:w="0" w:type="auto"/>
            <w:shd w:val="clear" w:color="auto" w:fill="auto"/>
            <w:vAlign w:val="center"/>
          </w:tcPr>
          <w:p w14:paraId="605534E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商业用地、公路用地</w:t>
            </w:r>
          </w:p>
        </w:tc>
        <w:tc>
          <w:tcPr>
            <w:tcW w:w="1712" w:type="dxa"/>
            <w:shd w:val="clear" w:color="auto" w:fill="auto"/>
            <w:vAlign w:val="center"/>
          </w:tcPr>
          <w:p w14:paraId="3A07976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商住用地、市政道路</w:t>
            </w:r>
          </w:p>
        </w:tc>
        <w:tc>
          <w:tcPr>
            <w:tcW w:w="5110" w:type="dxa"/>
            <w:shd w:val="clear" w:color="auto" w:fill="auto"/>
            <w:vAlign w:val="center"/>
          </w:tcPr>
          <w:p w14:paraId="5CC027C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认真落实有关环境保护工作的具体要求，树立全员环保意识，采取有效措施，控制对大气、对水污染及噪声、废弃物污染，合理使用自然资源，最大限度地减少对环境的污染和影响，营造文明、和谐、安全、环保的施工环境。</w:t>
            </w:r>
          </w:p>
        </w:tc>
      </w:tr>
      <w:tr w14:paraId="3A39C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0" w:type="auto"/>
            <w:shd w:val="clear" w:color="auto" w:fill="auto"/>
            <w:vAlign w:val="center"/>
          </w:tcPr>
          <w:p w14:paraId="0A64EF1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610324202509 </w:t>
            </w:r>
          </w:p>
        </w:tc>
        <w:tc>
          <w:tcPr>
            <w:tcW w:w="923" w:type="dxa"/>
            <w:shd w:val="clear" w:color="auto" w:fill="auto"/>
            <w:vAlign w:val="center"/>
          </w:tcPr>
          <w:p w14:paraId="2FFBE86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片区-09</w:t>
            </w:r>
          </w:p>
        </w:tc>
        <w:tc>
          <w:tcPr>
            <w:tcW w:w="3351" w:type="dxa"/>
            <w:shd w:val="clear" w:color="auto" w:fill="auto"/>
            <w:vAlign w:val="center"/>
          </w:tcPr>
          <w:p w14:paraId="4070935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第五小学</w:t>
            </w:r>
          </w:p>
        </w:tc>
        <w:tc>
          <w:tcPr>
            <w:tcW w:w="0" w:type="auto"/>
            <w:shd w:val="clear" w:color="auto" w:fill="auto"/>
            <w:vAlign w:val="center"/>
          </w:tcPr>
          <w:p w14:paraId="5CCEAC0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教育用地</w:t>
            </w:r>
          </w:p>
        </w:tc>
        <w:tc>
          <w:tcPr>
            <w:tcW w:w="1712" w:type="dxa"/>
            <w:shd w:val="clear" w:color="auto" w:fill="auto"/>
            <w:vAlign w:val="center"/>
          </w:tcPr>
          <w:p w14:paraId="7509392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学校</w:t>
            </w:r>
          </w:p>
        </w:tc>
        <w:tc>
          <w:tcPr>
            <w:tcW w:w="5110" w:type="dxa"/>
            <w:shd w:val="clear" w:color="auto" w:fill="auto"/>
            <w:vAlign w:val="center"/>
          </w:tcPr>
          <w:p w14:paraId="3DB7167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认真落实有关环境保护工作的具体要求，树立全员环保意识，采取有效措施，控制对大气、对水污染及噪声、废弃物污染，合理使用自然资源，最大限度地减少对环境的污染和影响，营造文明、和谐、安全、环保的施工环境。</w:t>
            </w:r>
          </w:p>
        </w:tc>
      </w:tr>
      <w:tr w14:paraId="510EA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0" w:type="auto"/>
            <w:shd w:val="clear" w:color="auto" w:fill="auto"/>
            <w:vAlign w:val="center"/>
          </w:tcPr>
          <w:p w14:paraId="12A28A4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610324202510 </w:t>
            </w:r>
          </w:p>
        </w:tc>
        <w:tc>
          <w:tcPr>
            <w:tcW w:w="923" w:type="dxa"/>
            <w:shd w:val="clear" w:color="auto" w:fill="auto"/>
            <w:vAlign w:val="center"/>
          </w:tcPr>
          <w:p w14:paraId="3C06841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片区-10</w:t>
            </w:r>
          </w:p>
        </w:tc>
        <w:tc>
          <w:tcPr>
            <w:tcW w:w="3351" w:type="dxa"/>
            <w:shd w:val="clear" w:color="auto" w:fill="auto"/>
            <w:vAlign w:val="center"/>
          </w:tcPr>
          <w:p w14:paraId="7D72383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西二路</w:t>
            </w:r>
          </w:p>
        </w:tc>
        <w:tc>
          <w:tcPr>
            <w:tcW w:w="0" w:type="auto"/>
            <w:shd w:val="clear" w:color="auto" w:fill="auto"/>
            <w:vAlign w:val="center"/>
          </w:tcPr>
          <w:p w14:paraId="0D341B8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公路用地</w:t>
            </w:r>
          </w:p>
        </w:tc>
        <w:tc>
          <w:tcPr>
            <w:tcW w:w="1712" w:type="dxa"/>
            <w:shd w:val="clear" w:color="auto" w:fill="auto"/>
            <w:vAlign w:val="center"/>
          </w:tcPr>
          <w:p w14:paraId="0EF9AED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市政道路</w:t>
            </w:r>
          </w:p>
        </w:tc>
        <w:tc>
          <w:tcPr>
            <w:tcW w:w="5110" w:type="dxa"/>
            <w:shd w:val="clear" w:color="auto" w:fill="auto"/>
            <w:vAlign w:val="center"/>
          </w:tcPr>
          <w:p w14:paraId="2893F0D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认真落实有关环境保护工作的具体要求，树立全员环保意识，采取有效措施，控制对大气、对水污染及噪声、废弃物污染，合理使用自然资源，最大限度地减少对环境的污染和影响，营造文明、和谐、安全、环保的施工环境。</w:t>
            </w:r>
          </w:p>
        </w:tc>
      </w:tr>
      <w:tr w14:paraId="44006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0" w:type="auto"/>
            <w:shd w:val="clear" w:color="auto" w:fill="auto"/>
            <w:vAlign w:val="center"/>
          </w:tcPr>
          <w:p w14:paraId="1935BD8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610324202511 </w:t>
            </w:r>
          </w:p>
        </w:tc>
        <w:tc>
          <w:tcPr>
            <w:tcW w:w="923" w:type="dxa"/>
            <w:shd w:val="clear" w:color="auto" w:fill="auto"/>
            <w:vAlign w:val="center"/>
          </w:tcPr>
          <w:p w14:paraId="67AFCDB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片区-11</w:t>
            </w:r>
          </w:p>
        </w:tc>
        <w:tc>
          <w:tcPr>
            <w:tcW w:w="3351" w:type="dxa"/>
            <w:shd w:val="clear" w:color="auto" w:fill="auto"/>
            <w:vAlign w:val="center"/>
          </w:tcPr>
          <w:p w14:paraId="7A080E5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牛家村安置项目</w:t>
            </w:r>
          </w:p>
        </w:tc>
        <w:tc>
          <w:tcPr>
            <w:tcW w:w="0" w:type="auto"/>
            <w:shd w:val="clear" w:color="auto" w:fill="auto"/>
            <w:vAlign w:val="center"/>
          </w:tcPr>
          <w:p w14:paraId="0760420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城镇住宅用地</w:t>
            </w:r>
          </w:p>
        </w:tc>
        <w:tc>
          <w:tcPr>
            <w:tcW w:w="1712" w:type="dxa"/>
            <w:shd w:val="clear" w:color="auto" w:fill="auto"/>
            <w:vAlign w:val="center"/>
          </w:tcPr>
          <w:p w14:paraId="53E0B72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商住用地</w:t>
            </w:r>
          </w:p>
        </w:tc>
        <w:tc>
          <w:tcPr>
            <w:tcW w:w="5110" w:type="dxa"/>
            <w:shd w:val="clear" w:color="auto" w:fill="auto"/>
            <w:vAlign w:val="center"/>
          </w:tcPr>
          <w:p w14:paraId="652E484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认真落实有关环境保护工作的具体要求，树立全员环保意识，采取有效措施，控制对大气、对水污染及噪声、废弃物污染，合理使用自然资源，最大限度地减少对环境的污染和影响，营造文明、和谐、安全、环保的施工环境。</w:t>
            </w:r>
          </w:p>
        </w:tc>
      </w:tr>
      <w:tr w14:paraId="3B623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0" w:type="auto"/>
            <w:shd w:val="clear" w:color="auto" w:fill="auto"/>
            <w:vAlign w:val="center"/>
          </w:tcPr>
          <w:p w14:paraId="6E3FD19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610324202512 </w:t>
            </w:r>
          </w:p>
        </w:tc>
        <w:tc>
          <w:tcPr>
            <w:tcW w:w="923" w:type="dxa"/>
            <w:shd w:val="clear" w:color="auto" w:fill="auto"/>
            <w:vAlign w:val="center"/>
          </w:tcPr>
          <w:p w14:paraId="50D3E0D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片区-12</w:t>
            </w:r>
          </w:p>
        </w:tc>
        <w:tc>
          <w:tcPr>
            <w:tcW w:w="3351" w:type="dxa"/>
            <w:shd w:val="clear" w:color="auto" w:fill="auto"/>
            <w:vAlign w:val="center"/>
          </w:tcPr>
          <w:p w14:paraId="4B97129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文景苑住宅项目</w:t>
            </w:r>
          </w:p>
        </w:tc>
        <w:tc>
          <w:tcPr>
            <w:tcW w:w="0" w:type="auto"/>
            <w:shd w:val="clear" w:color="auto" w:fill="auto"/>
            <w:vAlign w:val="center"/>
          </w:tcPr>
          <w:p w14:paraId="6158F4A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城镇住宅用地</w:t>
            </w:r>
          </w:p>
        </w:tc>
        <w:tc>
          <w:tcPr>
            <w:tcW w:w="1712" w:type="dxa"/>
            <w:shd w:val="clear" w:color="auto" w:fill="auto"/>
            <w:vAlign w:val="center"/>
          </w:tcPr>
          <w:p w14:paraId="2E6DC58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商住用地</w:t>
            </w:r>
          </w:p>
        </w:tc>
        <w:tc>
          <w:tcPr>
            <w:tcW w:w="5110" w:type="dxa"/>
            <w:shd w:val="clear" w:color="auto" w:fill="auto"/>
            <w:vAlign w:val="center"/>
          </w:tcPr>
          <w:p w14:paraId="497961B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认真落实有关环境保护工作的具体要求，树立全员环保意识，采取有效措施，控制对大气、对水污染及噪声、废弃物污染，合理使用自然资源，最大限度地减少对环境的污染和影响，营造文明、和谐、安全、环保的施工环境。</w:t>
            </w:r>
          </w:p>
        </w:tc>
      </w:tr>
      <w:tr w14:paraId="0E11D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0" w:type="auto"/>
            <w:shd w:val="clear" w:color="auto" w:fill="auto"/>
            <w:vAlign w:val="center"/>
          </w:tcPr>
          <w:p w14:paraId="070FC54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610324202513 </w:t>
            </w:r>
          </w:p>
        </w:tc>
        <w:tc>
          <w:tcPr>
            <w:tcW w:w="923" w:type="dxa"/>
            <w:shd w:val="clear" w:color="auto" w:fill="auto"/>
            <w:vAlign w:val="center"/>
          </w:tcPr>
          <w:p w14:paraId="586E576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片区-13</w:t>
            </w:r>
          </w:p>
        </w:tc>
        <w:tc>
          <w:tcPr>
            <w:tcW w:w="3351" w:type="dxa"/>
            <w:shd w:val="clear" w:color="auto" w:fill="auto"/>
            <w:vAlign w:val="center"/>
          </w:tcPr>
          <w:p w14:paraId="7DBAC55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扶风县国立4S店一站式服务项目、高性能铜箔材料项目</w:t>
            </w:r>
          </w:p>
        </w:tc>
        <w:tc>
          <w:tcPr>
            <w:tcW w:w="0" w:type="auto"/>
            <w:shd w:val="clear" w:color="auto" w:fill="auto"/>
            <w:vAlign w:val="center"/>
          </w:tcPr>
          <w:p w14:paraId="27E185E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商业用地</w:t>
            </w:r>
          </w:p>
        </w:tc>
        <w:tc>
          <w:tcPr>
            <w:tcW w:w="1712" w:type="dxa"/>
            <w:shd w:val="clear" w:color="auto" w:fill="auto"/>
            <w:vAlign w:val="center"/>
          </w:tcPr>
          <w:p w14:paraId="5F9B916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汽车维修配件、高性能铜箔材料</w:t>
            </w:r>
          </w:p>
        </w:tc>
        <w:tc>
          <w:tcPr>
            <w:tcW w:w="5110" w:type="dxa"/>
            <w:shd w:val="clear" w:color="auto" w:fill="auto"/>
            <w:vAlign w:val="center"/>
          </w:tcPr>
          <w:p w14:paraId="15DA3104">
            <w:pPr>
              <w:widowControl/>
              <w:jc w:val="center"/>
              <w:textAlignment w:val="center"/>
              <w:rPr>
                <w:rFonts w:ascii="宋体" w:hAnsi="宋体" w:eastAsia="宋体" w:cs="宋体"/>
                <w:color w:val="000000"/>
                <w:szCs w:val="21"/>
              </w:rPr>
            </w:pPr>
            <w:r>
              <w:rPr>
                <w:rFonts w:ascii="Times New Roman" w:hAnsi="Times New Roman" w:eastAsia="宋体" w:cs="Times New Roman"/>
                <w:color w:val="000000"/>
                <w:kern w:val="0"/>
                <w:szCs w:val="21"/>
                <w:lang w:bidi="ar"/>
              </w:rPr>
              <w:t>1</w:t>
            </w:r>
            <w:r>
              <w:rPr>
                <w:rFonts w:hint="eastAsia" w:ascii="宋体" w:hAnsi="宋体" w:eastAsia="宋体" w:cs="宋体"/>
                <w:color w:val="000000"/>
                <w:kern w:val="0"/>
                <w:szCs w:val="21"/>
                <w:lang w:bidi="ar"/>
              </w:rPr>
              <w:t>、建设危废储存间，废机油、废液压油、废油桶等危险废物分类采用专用容器收集，</w:t>
            </w:r>
            <w:r>
              <w:rPr>
                <w:rFonts w:ascii="Times New Roman" w:hAnsi="Times New Roman" w:eastAsia="宋体" w:cs="Times New Roman"/>
                <w:color w:val="000000"/>
                <w:kern w:val="0"/>
                <w:szCs w:val="21"/>
                <w:lang w:bidi="ar"/>
              </w:rPr>
              <w:t>2</w:t>
            </w:r>
            <w:r>
              <w:rPr>
                <w:rFonts w:hint="eastAsia" w:ascii="宋体" w:hAnsi="宋体" w:eastAsia="宋体" w:cs="宋体"/>
                <w:color w:val="000000"/>
                <w:kern w:val="0"/>
                <w:szCs w:val="21"/>
                <w:lang w:bidi="ar"/>
              </w:rPr>
              <w:t>、采用雨污分流系统，雨水经排水沟（管）排入地表水体，</w:t>
            </w:r>
            <w:r>
              <w:rPr>
                <w:rFonts w:ascii="Times New Roman" w:hAnsi="Times New Roman" w:eastAsia="宋体" w:cs="Times New Roman"/>
                <w:color w:val="000000"/>
                <w:kern w:val="0"/>
                <w:szCs w:val="21"/>
                <w:lang w:bidi="ar"/>
              </w:rPr>
              <w:t>3</w:t>
            </w:r>
            <w:r>
              <w:rPr>
                <w:rFonts w:hint="eastAsia" w:ascii="宋体" w:hAnsi="宋体" w:eastAsia="宋体" w:cs="宋体"/>
                <w:color w:val="000000"/>
                <w:kern w:val="0"/>
                <w:szCs w:val="21"/>
                <w:lang w:bidi="ar"/>
              </w:rPr>
              <w:t>、餐厨油烟通过抽油烟机和配套油烟净化器除去油分后排放。</w:t>
            </w:r>
            <w:r>
              <w:rPr>
                <w:rFonts w:ascii="Times New Roman" w:hAnsi="Times New Roman" w:eastAsia="宋体" w:cs="Times New Roman"/>
                <w:color w:val="000000"/>
                <w:kern w:val="0"/>
                <w:szCs w:val="21"/>
                <w:lang w:bidi="ar"/>
              </w:rPr>
              <w:t>4</w:t>
            </w:r>
            <w:r>
              <w:rPr>
                <w:rFonts w:hint="eastAsia" w:ascii="宋体" w:hAnsi="宋体" w:eastAsia="宋体" w:cs="宋体"/>
                <w:color w:val="000000"/>
                <w:kern w:val="0"/>
                <w:szCs w:val="21"/>
                <w:lang w:bidi="ar"/>
              </w:rPr>
              <w:t>、对施工场地需采取洒水抑尘措施减少粉尘；项目建成后积极落实提出的各项环境保护措施和本批复要求，有效控制不利环境影响。</w:t>
            </w:r>
          </w:p>
        </w:tc>
      </w:tr>
      <w:tr w14:paraId="0BDE2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0" w:type="auto"/>
            <w:shd w:val="clear" w:color="auto" w:fill="auto"/>
            <w:vAlign w:val="center"/>
          </w:tcPr>
          <w:p w14:paraId="55C17BA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610324202514 </w:t>
            </w:r>
          </w:p>
        </w:tc>
        <w:tc>
          <w:tcPr>
            <w:tcW w:w="923" w:type="dxa"/>
            <w:shd w:val="clear" w:color="auto" w:fill="auto"/>
            <w:vAlign w:val="center"/>
          </w:tcPr>
          <w:p w14:paraId="77A9465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片区-14</w:t>
            </w:r>
          </w:p>
        </w:tc>
        <w:tc>
          <w:tcPr>
            <w:tcW w:w="3351" w:type="dxa"/>
            <w:shd w:val="clear" w:color="auto" w:fill="auto"/>
            <w:vAlign w:val="center"/>
          </w:tcPr>
          <w:p w14:paraId="5B405A0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南宫村安置项目</w:t>
            </w:r>
          </w:p>
        </w:tc>
        <w:tc>
          <w:tcPr>
            <w:tcW w:w="0" w:type="auto"/>
            <w:shd w:val="clear" w:color="auto" w:fill="auto"/>
            <w:vAlign w:val="center"/>
          </w:tcPr>
          <w:p w14:paraId="0B27FCD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城镇住宅用地</w:t>
            </w:r>
          </w:p>
        </w:tc>
        <w:tc>
          <w:tcPr>
            <w:tcW w:w="1712" w:type="dxa"/>
            <w:shd w:val="clear" w:color="auto" w:fill="auto"/>
            <w:vAlign w:val="center"/>
          </w:tcPr>
          <w:p w14:paraId="4CB53F7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商住用地</w:t>
            </w:r>
          </w:p>
        </w:tc>
        <w:tc>
          <w:tcPr>
            <w:tcW w:w="5110" w:type="dxa"/>
            <w:shd w:val="clear" w:color="auto" w:fill="auto"/>
            <w:vAlign w:val="center"/>
          </w:tcPr>
          <w:p w14:paraId="6CA3BA3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认真落实有关环境保护工作的具体要求，树立全员环保意识，采取有效措施，控制对大气、对水污染及噪声、废弃物污染，合理使用自然资源，最大限度地减少对环境的污染和影响，营造文明、和谐、安全、环保的施工环境。</w:t>
            </w:r>
          </w:p>
        </w:tc>
      </w:tr>
      <w:tr w14:paraId="73FA1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0" w:type="auto"/>
            <w:shd w:val="clear" w:color="auto" w:fill="auto"/>
            <w:vAlign w:val="center"/>
          </w:tcPr>
          <w:p w14:paraId="4222274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610324202515 </w:t>
            </w:r>
          </w:p>
        </w:tc>
        <w:tc>
          <w:tcPr>
            <w:tcW w:w="923" w:type="dxa"/>
            <w:shd w:val="clear" w:color="auto" w:fill="auto"/>
            <w:vAlign w:val="center"/>
          </w:tcPr>
          <w:p w14:paraId="25FE934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片区-15</w:t>
            </w:r>
          </w:p>
        </w:tc>
        <w:tc>
          <w:tcPr>
            <w:tcW w:w="3351" w:type="dxa"/>
            <w:shd w:val="clear" w:color="auto" w:fill="auto"/>
            <w:vAlign w:val="center"/>
          </w:tcPr>
          <w:p w14:paraId="760522F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比亚迪物流园区</w:t>
            </w:r>
          </w:p>
        </w:tc>
        <w:tc>
          <w:tcPr>
            <w:tcW w:w="0" w:type="auto"/>
            <w:shd w:val="clear" w:color="auto" w:fill="auto"/>
            <w:vAlign w:val="center"/>
          </w:tcPr>
          <w:p w14:paraId="402B81A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物流仓储用地</w:t>
            </w:r>
          </w:p>
        </w:tc>
        <w:tc>
          <w:tcPr>
            <w:tcW w:w="1712" w:type="dxa"/>
            <w:shd w:val="clear" w:color="auto" w:fill="auto"/>
            <w:vAlign w:val="center"/>
          </w:tcPr>
          <w:p w14:paraId="209A63C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物流仓储</w:t>
            </w:r>
          </w:p>
        </w:tc>
        <w:tc>
          <w:tcPr>
            <w:tcW w:w="5110" w:type="dxa"/>
            <w:shd w:val="clear" w:color="auto" w:fill="auto"/>
            <w:vAlign w:val="center"/>
          </w:tcPr>
          <w:p w14:paraId="1673709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认真落实有关环境保护工作的具体要求，树立全员环保意识，采取有效措施，控制对大气、对水污染及噪声、废弃物污染，合理使用自然资源，最大限度地减少对环境的污染和影响，营造文明、和谐、安全、环保的施工环境。</w:t>
            </w:r>
          </w:p>
        </w:tc>
      </w:tr>
      <w:tr w14:paraId="77200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0" w:type="auto"/>
            <w:shd w:val="clear" w:color="auto" w:fill="auto"/>
            <w:vAlign w:val="center"/>
          </w:tcPr>
          <w:p w14:paraId="04F2294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610324202516 </w:t>
            </w:r>
          </w:p>
        </w:tc>
        <w:tc>
          <w:tcPr>
            <w:tcW w:w="923" w:type="dxa"/>
            <w:shd w:val="clear" w:color="auto" w:fill="auto"/>
            <w:vAlign w:val="center"/>
          </w:tcPr>
          <w:p w14:paraId="4A6ADB8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片区-16</w:t>
            </w:r>
          </w:p>
        </w:tc>
        <w:tc>
          <w:tcPr>
            <w:tcW w:w="3351" w:type="dxa"/>
            <w:shd w:val="clear" w:color="auto" w:fill="auto"/>
            <w:vAlign w:val="center"/>
          </w:tcPr>
          <w:p w14:paraId="0E7B90F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殡仪馆扩建项目</w:t>
            </w:r>
          </w:p>
        </w:tc>
        <w:tc>
          <w:tcPr>
            <w:tcW w:w="0" w:type="auto"/>
            <w:shd w:val="clear" w:color="auto" w:fill="auto"/>
            <w:vAlign w:val="center"/>
          </w:tcPr>
          <w:p w14:paraId="607D176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殡葬用地</w:t>
            </w:r>
          </w:p>
        </w:tc>
        <w:tc>
          <w:tcPr>
            <w:tcW w:w="1712" w:type="dxa"/>
            <w:shd w:val="clear" w:color="auto" w:fill="auto"/>
            <w:vAlign w:val="center"/>
          </w:tcPr>
          <w:p w14:paraId="2C91B82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殡葬</w:t>
            </w:r>
          </w:p>
        </w:tc>
        <w:tc>
          <w:tcPr>
            <w:tcW w:w="5110" w:type="dxa"/>
            <w:shd w:val="clear" w:color="auto" w:fill="auto"/>
            <w:vAlign w:val="center"/>
          </w:tcPr>
          <w:p w14:paraId="0EEBEE8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认真落实有关环境保护工作的具体要求，树立全员环保意识，采取有效措施，控制对大气、对水污染及噪声、废弃物污染，合理使用自然资源，最大限度地减少对环境的污染和影响，营造文明、和谐、安全、环保的施工环境。</w:t>
            </w:r>
          </w:p>
        </w:tc>
      </w:tr>
      <w:tr w14:paraId="0A211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0" w:type="auto"/>
            <w:shd w:val="clear" w:color="auto" w:fill="auto"/>
            <w:vAlign w:val="center"/>
          </w:tcPr>
          <w:p w14:paraId="78DA4C3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610324202517 </w:t>
            </w:r>
          </w:p>
        </w:tc>
        <w:tc>
          <w:tcPr>
            <w:tcW w:w="923" w:type="dxa"/>
            <w:shd w:val="clear" w:color="auto" w:fill="auto"/>
            <w:vAlign w:val="center"/>
          </w:tcPr>
          <w:p w14:paraId="19DBE9F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片区-17</w:t>
            </w:r>
          </w:p>
        </w:tc>
        <w:tc>
          <w:tcPr>
            <w:tcW w:w="3351" w:type="dxa"/>
            <w:shd w:val="clear" w:color="auto" w:fill="auto"/>
            <w:vAlign w:val="center"/>
          </w:tcPr>
          <w:p w14:paraId="1A24C70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扶风海瑜农村农民专业合作社</w:t>
            </w:r>
          </w:p>
        </w:tc>
        <w:tc>
          <w:tcPr>
            <w:tcW w:w="0" w:type="auto"/>
            <w:shd w:val="clear" w:color="auto" w:fill="auto"/>
            <w:vAlign w:val="center"/>
          </w:tcPr>
          <w:p w14:paraId="4C85C5C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工业用地</w:t>
            </w:r>
          </w:p>
        </w:tc>
        <w:tc>
          <w:tcPr>
            <w:tcW w:w="1712" w:type="dxa"/>
            <w:shd w:val="clear" w:color="auto" w:fill="auto"/>
            <w:vAlign w:val="center"/>
          </w:tcPr>
          <w:p w14:paraId="48DF6D1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合作社</w:t>
            </w:r>
          </w:p>
        </w:tc>
        <w:tc>
          <w:tcPr>
            <w:tcW w:w="5110" w:type="dxa"/>
            <w:shd w:val="clear" w:color="auto" w:fill="auto"/>
            <w:vAlign w:val="center"/>
          </w:tcPr>
          <w:p w14:paraId="70C13BD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认真落实有关环境保护工作的具体要求，树立全员环保意识，采取有效措施，控制对大气、对水污染及噪声、废弃物污染，合理使用自然资源，最大限度地减少对环境的污染和影响，营造文明、和谐、安全、环保的施工环境。</w:t>
            </w:r>
          </w:p>
        </w:tc>
      </w:tr>
      <w:tr w14:paraId="62865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0" w:type="auto"/>
            <w:shd w:val="clear" w:color="auto" w:fill="auto"/>
            <w:vAlign w:val="center"/>
          </w:tcPr>
          <w:p w14:paraId="273F6A4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610324202518 </w:t>
            </w:r>
          </w:p>
        </w:tc>
        <w:tc>
          <w:tcPr>
            <w:tcW w:w="923" w:type="dxa"/>
            <w:shd w:val="clear" w:color="auto" w:fill="auto"/>
            <w:vAlign w:val="center"/>
          </w:tcPr>
          <w:p w14:paraId="540518C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片区-18</w:t>
            </w:r>
          </w:p>
        </w:tc>
        <w:tc>
          <w:tcPr>
            <w:tcW w:w="3351" w:type="dxa"/>
            <w:shd w:val="clear" w:color="auto" w:fill="auto"/>
            <w:vAlign w:val="center"/>
          </w:tcPr>
          <w:p w14:paraId="36492CF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德通国际医药产业化基地项目</w:t>
            </w:r>
          </w:p>
        </w:tc>
        <w:tc>
          <w:tcPr>
            <w:tcW w:w="0" w:type="auto"/>
            <w:shd w:val="clear" w:color="auto" w:fill="auto"/>
            <w:vAlign w:val="center"/>
          </w:tcPr>
          <w:p w14:paraId="079E43D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工业用地</w:t>
            </w:r>
          </w:p>
        </w:tc>
        <w:tc>
          <w:tcPr>
            <w:tcW w:w="1712" w:type="dxa"/>
            <w:shd w:val="clear" w:color="auto" w:fill="auto"/>
            <w:vAlign w:val="center"/>
          </w:tcPr>
          <w:p w14:paraId="7022D1D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医药产业</w:t>
            </w:r>
          </w:p>
        </w:tc>
        <w:tc>
          <w:tcPr>
            <w:tcW w:w="5110" w:type="dxa"/>
            <w:shd w:val="clear" w:color="auto" w:fill="auto"/>
            <w:vAlign w:val="center"/>
          </w:tcPr>
          <w:p w14:paraId="78E0BDE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认真落实有关环境保护工作的具体要求，树立全员环保意识，采取有效措施，控制对大气、对水污染及噪声、废弃物污染，合理使用自然资源，最大限度地减少对环境的污染和影响，营造文明、和谐、安全、环保的施工环境。</w:t>
            </w:r>
          </w:p>
        </w:tc>
      </w:tr>
      <w:tr w14:paraId="32041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0" w:type="auto"/>
            <w:shd w:val="clear" w:color="auto" w:fill="auto"/>
            <w:vAlign w:val="center"/>
          </w:tcPr>
          <w:p w14:paraId="7406099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610324202519 </w:t>
            </w:r>
          </w:p>
        </w:tc>
        <w:tc>
          <w:tcPr>
            <w:tcW w:w="923" w:type="dxa"/>
            <w:shd w:val="clear" w:color="auto" w:fill="auto"/>
            <w:vAlign w:val="center"/>
          </w:tcPr>
          <w:p w14:paraId="3BF62EE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片区-19</w:t>
            </w:r>
          </w:p>
        </w:tc>
        <w:tc>
          <w:tcPr>
            <w:tcW w:w="3351" w:type="dxa"/>
            <w:shd w:val="clear" w:color="auto" w:fill="auto"/>
            <w:vAlign w:val="center"/>
          </w:tcPr>
          <w:p w14:paraId="1C045D0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医药废弃物收集处理及再生水循环利用项目、医药制造产业园产业化项目、扶风科技工业园区产业研发中心建设项目、创新中药抗癌药物原料及天然植物化妆品原料项目</w:t>
            </w:r>
          </w:p>
        </w:tc>
        <w:tc>
          <w:tcPr>
            <w:tcW w:w="0" w:type="auto"/>
            <w:shd w:val="clear" w:color="auto" w:fill="auto"/>
            <w:vAlign w:val="center"/>
          </w:tcPr>
          <w:p w14:paraId="679422A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工业用地</w:t>
            </w:r>
          </w:p>
        </w:tc>
        <w:tc>
          <w:tcPr>
            <w:tcW w:w="1712" w:type="dxa"/>
            <w:shd w:val="clear" w:color="auto" w:fill="auto"/>
            <w:vAlign w:val="center"/>
          </w:tcPr>
          <w:p w14:paraId="057E774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医药产业</w:t>
            </w:r>
          </w:p>
        </w:tc>
        <w:tc>
          <w:tcPr>
            <w:tcW w:w="5110" w:type="dxa"/>
            <w:shd w:val="clear" w:color="auto" w:fill="auto"/>
            <w:vAlign w:val="center"/>
          </w:tcPr>
          <w:p w14:paraId="09FAFFA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认真落实有关环境保护工作的具体要求，树立全员环保意识，采取有效措施，控制对大气、对水污染及噪声、废弃物污染，合理使用自然资源，最大限度地减少对环境的污染和影响，营造文明、和谐、安全、环保的施工环境。</w:t>
            </w:r>
          </w:p>
        </w:tc>
      </w:tr>
      <w:tr w14:paraId="0ED22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0" w:type="auto"/>
            <w:shd w:val="clear" w:color="auto" w:fill="auto"/>
            <w:vAlign w:val="center"/>
          </w:tcPr>
          <w:p w14:paraId="231E4BB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610324202520 </w:t>
            </w:r>
          </w:p>
        </w:tc>
        <w:tc>
          <w:tcPr>
            <w:tcW w:w="923" w:type="dxa"/>
            <w:shd w:val="clear" w:color="auto" w:fill="auto"/>
            <w:vAlign w:val="center"/>
          </w:tcPr>
          <w:p w14:paraId="378093A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片区-20</w:t>
            </w:r>
          </w:p>
        </w:tc>
        <w:tc>
          <w:tcPr>
            <w:tcW w:w="3351" w:type="dxa"/>
            <w:shd w:val="clear" w:color="auto" w:fill="auto"/>
            <w:vAlign w:val="center"/>
          </w:tcPr>
          <w:p w14:paraId="17BB674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节能幕墙门窗及新型材料制造项目二期、扶风工业园现代物流中心项目、扶风工业园区产业孵化基地建设项目、扶风工业园固废及危废收集处理建设项目、新能源光伏组件智能化生产线项目</w:t>
            </w:r>
          </w:p>
        </w:tc>
        <w:tc>
          <w:tcPr>
            <w:tcW w:w="0" w:type="auto"/>
            <w:shd w:val="clear" w:color="auto" w:fill="auto"/>
            <w:vAlign w:val="center"/>
          </w:tcPr>
          <w:p w14:paraId="74C9C59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工业用地</w:t>
            </w:r>
          </w:p>
        </w:tc>
        <w:tc>
          <w:tcPr>
            <w:tcW w:w="1712" w:type="dxa"/>
            <w:shd w:val="clear" w:color="auto" w:fill="auto"/>
            <w:vAlign w:val="center"/>
          </w:tcPr>
          <w:p w14:paraId="223BECB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物流中心、产业孵化、新能源</w:t>
            </w:r>
          </w:p>
        </w:tc>
        <w:tc>
          <w:tcPr>
            <w:tcW w:w="5110" w:type="dxa"/>
            <w:shd w:val="clear" w:color="auto" w:fill="auto"/>
            <w:vAlign w:val="center"/>
          </w:tcPr>
          <w:p w14:paraId="5D458BA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认真落实有关环境保护工作的具体要求，树立全员环保意识，采取有效措施，控制对大气、对水污染及噪声、废弃物污染，合理使用自然资源，最大限度地减少对环境的污染和影响，营造文明、和谐、安全、环保的施工环境。</w:t>
            </w:r>
          </w:p>
        </w:tc>
      </w:tr>
      <w:tr w14:paraId="6E071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0" w:type="auto"/>
            <w:shd w:val="clear" w:color="auto" w:fill="auto"/>
            <w:vAlign w:val="center"/>
          </w:tcPr>
          <w:p w14:paraId="312C26C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610324202521 </w:t>
            </w:r>
          </w:p>
        </w:tc>
        <w:tc>
          <w:tcPr>
            <w:tcW w:w="923" w:type="dxa"/>
            <w:shd w:val="clear" w:color="auto" w:fill="auto"/>
            <w:vAlign w:val="center"/>
          </w:tcPr>
          <w:p w14:paraId="42C88B2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片区-21</w:t>
            </w:r>
          </w:p>
        </w:tc>
        <w:tc>
          <w:tcPr>
            <w:tcW w:w="3351" w:type="dxa"/>
            <w:shd w:val="clear" w:color="auto" w:fill="auto"/>
            <w:vAlign w:val="center"/>
          </w:tcPr>
          <w:p w14:paraId="00BE764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宝鸡市扶风县污水再生利用工程项目</w:t>
            </w:r>
          </w:p>
        </w:tc>
        <w:tc>
          <w:tcPr>
            <w:tcW w:w="0" w:type="auto"/>
            <w:shd w:val="clear" w:color="auto" w:fill="auto"/>
            <w:vAlign w:val="center"/>
          </w:tcPr>
          <w:p w14:paraId="0D20991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环卫用地</w:t>
            </w:r>
          </w:p>
        </w:tc>
        <w:tc>
          <w:tcPr>
            <w:tcW w:w="1712" w:type="dxa"/>
            <w:shd w:val="clear" w:color="auto" w:fill="auto"/>
            <w:vAlign w:val="center"/>
          </w:tcPr>
          <w:p w14:paraId="7124879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污水再生利用</w:t>
            </w:r>
          </w:p>
        </w:tc>
        <w:tc>
          <w:tcPr>
            <w:tcW w:w="5110" w:type="dxa"/>
            <w:shd w:val="clear" w:color="auto" w:fill="auto"/>
            <w:vAlign w:val="center"/>
          </w:tcPr>
          <w:p w14:paraId="78610E7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认真落实有关环境保护工作的具体要求，树立全员环保意识，采取有效措施，控制对大气、对水污染及噪声、废弃物污染，合理使用自然资源，最大限度地减少对环境的污染和影响，营造文明、和谐、安全、环保的施工环境。</w:t>
            </w:r>
          </w:p>
        </w:tc>
      </w:tr>
    </w:tbl>
    <w:p w14:paraId="37D7B505">
      <w:pPr>
        <w:spacing w:line="600" w:lineRule="exact"/>
        <w:ind w:firstLine="562" w:firstLineChars="200"/>
        <w:rPr>
          <w:rFonts w:ascii="仿宋" w:hAnsi="仿宋" w:eastAsia="仿宋" w:cs="仿宋"/>
          <w:b/>
          <w:bCs/>
          <w:sz w:val="28"/>
          <w:szCs w:val="28"/>
        </w:rPr>
        <w:sectPr>
          <w:pgSz w:w="16838" w:h="11906" w:orient="landscape"/>
          <w:pgMar w:top="1701" w:right="1701" w:bottom="1701" w:left="1701" w:header="1134" w:footer="1134" w:gutter="283"/>
          <w:cols w:space="0" w:num="1"/>
          <w:titlePg/>
          <w:docGrid w:type="lines" w:linePitch="312" w:charSpace="0"/>
        </w:sectPr>
      </w:pPr>
    </w:p>
    <w:p w14:paraId="580EE53B">
      <w:pPr>
        <w:spacing w:line="6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4.2</w:t>
      </w:r>
      <w:bookmarkEnd w:id="21"/>
      <w:bookmarkEnd w:id="22"/>
      <w:r>
        <w:rPr>
          <w:rFonts w:hint="eastAsia" w:ascii="仿宋" w:hAnsi="仿宋" w:eastAsia="仿宋" w:cs="仿宋"/>
          <w:b/>
          <w:bCs/>
          <w:sz w:val="28"/>
          <w:szCs w:val="28"/>
        </w:rPr>
        <w:t>公益用地分析</w:t>
      </w:r>
    </w:p>
    <w:p w14:paraId="58AB4A1B">
      <w:pPr>
        <w:pStyle w:val="5"/>
        <w:rPr>
          <w:rFonts w:ascii="仿宋" w:hAnsi="仿宋" w:eastAsia="仿宋" w:cs="仿宋"/>
        </w:rPr>
      </w:pPr>
      <w:r>
        <w:rPr>
          <w:rFonts w:hint="eastAsia" w:ascii="宋体" w:hAnsi="宋体" w:eastAsia="宋体" w:cs="宋体"/>
          <w:sz w:val="28"/>
          <w:szCs w:val="28"/>
        </w:rPr>
        <w:t>表4-3土地征收成片开发拟建设项目用地情况表（单位：公顷，%）</w:t>
      </w:r>
    </w:p>
    <w:tbl>
      <w:tblPr>
        <w:tblStyle w:val="13"/>
        <w:tblW w:w="5000" w:type="pct"/>
        <w:tblInd w:w="0" w:type="dxa"/>
        <w:tblLayout w:type="fixed"/>
        <w:tblCellMar>
          <w:top w:w="0" w:type="dxa"/>
          <w:left w:w="108" w:type="dxa"/>
          <w:bottom w:w="0" w:type="dxa"/>
          <w:right w:w="108" w:type="dxa"/>
        </w:tblCellMar>
      </w:tblPr>
      <w:tblGrid>
        <w:gridCol w:w="679"/>
        <w:gridCol w:w="870"/>
        <w:gridCol w:w="1905"/>
        <w:gridCol w:w="823"/>
        <w:gridCol w:w="1066"/>
        <w:gridCol w:w="1082"/>
        <w:gridCol w:w="989"/>
        <w:gridCol w:w="1023"/>
      </w:tblGrid>
      <w:tr w14:paraId="68A8B1EE">
        <w:tblPrEx>
          <w:tblCellMar>
            <w:top w:w="0" w:type="dxa"/>
            <w:left w:w="108" w:type="dxa"/>
            <w:bottom w:w="0" w:type="dxa"/>
            <w:right w:w="108" w:type="dxa"/>
          </w:tblCellMar>
        </w:tblPrEx>
        <w:trPr>
          <w:trHeight w:val="435" w:hRule="atLeast"/>
        </w:trPr>
        <w:tc>
          <w:tcPr>
            <w:tcW w:w="40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12D70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项目类型</w:t>
            </w:r>
          </w:p>
        </w:tc>
        <w:tc>
          <w:tcPr>
            <w:tcW w:w="515" w:type="pct"/>
            <w:vMerge w:val="restart"/>
            <w:tcBorders>
              <w:top w:val="single" w:color="000000" w:sz="8" w:space="0"/>
              <w:left w:val="nil"/>
              <w:bottom w:val="single" w:color="000000" w:sz="8" w:space="0"/>
              <w:right w:val="single" w:color="000000" w:sz="8" w:space="0"/>
            </w:tcBorders>
            <w:shd w:val="clear" w:color="auto" w:fill="auto"/>
            <w:noWrap/>
            <w:vAlign w:val="center"/>
          </w:tcPr>
          <w:p w14:paraId="7389707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用地分类</w:t>
            </w:r>
          </w:p>
        </w:tc>
        <w:tc>
          <w:tcPr>
            <w:tcW w:w="1128" w:type="pct"/>
            <w:vMerge w:val="restart"/>
            <w:tcBorders>
              <w:top w:val="single" w:color="000000" w:sz="8" w:space="0"/>
              <w:left w:val="nil"/>
              <w:bottom w:val="single" w:color="000000" w:sz="8" w:space="0"/>
              <w:right w:val="single" w:color="000000" w:sz="8" w:space="0"/>
            </w:tcBorders>
            <w:shd w:val="clear" w:color="auto" w:fill="auto"/>
            <w:noWrap/>
            <w:vAlign w:val="center"/>
          </w:tcPr>
          <w:p w14:paraId="46989EB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实现功能</w:t>
            </w:r>
          </w:p>
        </w:tc>
        <w:tc>
          <w:tcPr>
            <w:tcW w:w="488" w:type="pct"/>
            <w:vMerge w:val="restart"/>
            <w:tcBorders>
              <w:top w:val="single" w:color="000000" w:sz="8" w:space="0"/>
              <w:left w:val="nil"/>
              <w:bottom w:val="single" w:color="000000" w:sz="8" w:space="0"/>
              <w:right w:val="single" w:color="000000" w:sz="8" w:space="0"/>
            </w:tcBorders>
            <w:shd w:val="clear" w:color="auto" w:fill="auto"/>
            <w:noWrap/>
            <w:vAlign w:val="center"/>
          </w:tcPr>
          <w:p w14:paraId="2AEC92B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用地类型</w:t>
            </w:r>
          </w:p>
        </w:tc>
        <w:tc>
          <w:tcPr>
            <w:tcW w:w="631" w:type="pct"/>
            <w:vMerge w:val="restart"/>
            <w:tcBorders>
              <w:top w:val="single" w:color="000000" w:sz="8" w:space="0"/>
              <w:left w:val="nil"/>
              <w:bottom w:val="single" w:color="000000" w:sz="8" w:space="0"/>
              <w:right w:val="single" w:color="000000" w:sz="8" w:space="0"/>
            </w:tcBorders>
            <w:shd w:val="clear" w:color="auto" w:fill="auto"/>
            <w:noWrap/>
            <w:vAlign w:val="center"/>
          </w:tcPr>
          <w:p w14:paraId="2072ABD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用地面积</w:t>
            </w:r>
          </w:p>
        </w:tc>
        <w:tc>
          <w:tcPr>
            <w:tcW w:w="1832" w:type="pct"/>
            <w:gridSpan w:val="3"/>
            <w:tcBorders>
              <w:top w:val="single" w:color="000000" w:sz="8" w:space="0"/>
              <w:left w:val="nil"/>
              <w:bottom w:val="single" w:color="000000" w:sz="8" w:space="0"/>
              <w:right w:val="single" w:color="000000" w:sz="8" w:space="0"/>
            </w:tcBorders>
            <w:shd w:val="clear" w:color="auto" w:fill="auto"/>
            <w:noWrap/>
            <w:vAlign w:val="center"/>
          </w:tcPr>
          <w:p w14:paraId="4973C3E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开发时序</w:t>
            </w:r>
          </w:p>
        </w:tc>
      </w:tr>
      <w:tr w14:paraId="444DF370">
        <w:tblPrEx>
          <w:tblCellMar>
            <w:top w:w="0" w:type="dxa"/>
            <w:left w:w="108" w:type="dxa"/>
            <w:bottom w:w="0" w:type="dxa"/>
            <w:right w:w="108" w:type="dxa"/>
          </w:tblCellMar>
        </w:tblPrEx>
        <w:trPr>
          <w:trHeight w:val="420" w:hRule="atLeast"/>
        </w:trPr>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8B6040">
            <w:pPr>
              <w:jc w:val="center"/>
              <w:rPr>
                <w:rFonts w:ascii="仿宋" w:hAnsi="仿宋" w:eastAsia="仿宋" w:cs="仿宋"/>
                <w:color w:val="000000"/>
                <w:sz w:val="22"/>
                <w:szCs w:val="22"/>
              </w:rPr>
            </w:pPr>
          </w:p>
        </w:tc>
        <w:tc>
          <w:tcPr>
            <w:tcW w:w="515" w:type="pct"/>
            <w:vMerge w:val="continue"/>
            <w:tcBorders>
              <w:top w:val="single" w:color="000000" w:sz="8" w:space="0"/>
              <w:left w:val="nil"/>
              <w:bottom w:val="single" w:color="000000" w:sz="8" w:space="0"/>
              <w:right w:val="single" w:color="000000" w:sz="8" w:space="0"/>
            </w:tcBorders>
            <w:shd w:val="clear" w:color="auto" w:fill="auto"/>
            <w:noWrap/>
            <w:vAlign w:val="center"/>
          </w:tcPr>
          <w:p w14:paraId="3D5F99A6">
            <w:pPr>
              <w:jc w:val="center"/>
              <w:rPr>
                <w:rFonts w:ascii="仿宋" w:hAnsi="仿宋" w:eastAsia="仿宋" w:cs="仿宋"/>
                <w:color w:val="000000"/>
                <w:sz w:val="22"/>
                <w:szCs w:val="22"/>
              </w:rPr>
            </w:pPr>
          </w:p>
        </w:tc>
        <w:tc>
          <w:tcPr>
            <w:tcW w:w="1128" w:type="pct"/>
            <w:vMerge w:val="continue"/>
            <w:tcBorders>
              <w:top w:val="single" w:color="000000" w:sz="8" w:space="0"/>
              <w:left w:val="nil"/>
              <w:bottom w:val="single" w:color="000000" w:sz="8" w:space="0"/>
              <w:right w:val="single" w:color="000000" w:sz="8" w:space="0"/>
            </w:tcBorders>
            <w:shd w:val="clear" w:color="auto" w:fill="auto"/>
            <w:noWrap/>
            <w:vAlign w:val="center"/>
          </w:tcPr>
          <w:p w14:paraId="13D592E1">
            <w:pPr>
              <w:jc w:val="center"/>
              <w:rPr>
                <w:rFonts w:ascii="仿宋" w:hAnsi="仿宋" w:eastAsia="仿宋" w:cs="仿宋"/>
                <w:color w:val="000000"/>
                <w:sz w:val="22"/>
                <w:szCs w:val="22"/>
              </w:rPr>
            </w:pPr>
          </w:p>
        </w:tc>
        <w:tc>
          <w:tcPr>
            <w:tcW w:w="488" w:type="pct"/>
            <w:vMerge w:val="continue"/>
            <w:tcBorders>
              <w:top w:val="single" w:color="000000" w:sz="8" w:space="0"/>
              <w:left w:val="nil"/>
              <w:bottom w:val="single" w:color="000000" w:sz="8" w:space="0"/>
              <w:right w:val="single" w:color="000000" w:sz="8" w:space="0"/>
            </w:tcBorders>
            <w:shd w:val="clear" w:color="auto" w:fill="auto"/>
            <w:noWrap/>
            <w:vAlign w:val="center"/>
          </w:tcPr>
          <w:p w14:paraId="406BECBB">
            <w:pPr>
              <w:jc w:val="center"/>
              <w:rPr>
                <w:rFonts w:ascii="仿宋" w:hAnsi="仿宋" w:eastAsia="仿宋" w:cs="仿宋"/>
                <w:color w:val="000000"/>
                <w:sz w:val="22"/>
                <w:szCs w:val="22"/>
              </w:rPr>
            </w:pPr>
          </w:p>
        </w:tc>
        <w:tc>
          <w:tcPr>
            <w:tcW w:w="631" w:type="pct"/>
            <w:vMerge w:val="continue"/>
            <w:tcBorders>
              <w:top w:val="single" w:color="000000" w:sz="8" w:space="0"/>
              <w:left w:val="nil"/>
              <w:bottom w:val="single" w:color="000000" w:sz="8" w:space="0"/>
              <w:right w:val="single" w:color="000000" w:sz="8" w:space="0"/>
            </w:tcBorders>
            <w:shd w:val="clear" w:color="auto" w:fill="auto"/>
            <w:noWrap/>
            <w:vAlign w:val="center"/>
          </w:tcPr>
          <w:p w14:paraId="75AA917B">
            <w:pPr>
              <w:jc w:val="center"/>
              <w:rPr>
                <w:rFonts w:ascii="仿宋" w:hAnsi="仿宋" w:eastAsia="仿宋" w:cs="仿宋"/>
                <w:color w:val="000000"/>
                <w:sz w:val="22"/>
                <w:szCs w:val="22"/>
              </w:rPr>
            </w:pPr>
          </w:p>
        </w:tc>
        <w:tc>
          <w:tcPr>
            <w:tcW w:w="640" w:type="pct"/>
            <w:tcBorders>
              <w:top w:val="nil"/>
              <w:left w:val="nil"/>
              <w:bottom w:val="single" w:color="000000" w:sz="8" w:space="0"/>
              <w:right w:val="single" w:color="000000" w:sz="8" w:space="0"/>
            </w:tcBorders>
            <w:shd w:val="clear" w:color="auto" w:fill="auto"/>
            <w:noWrap/>
            <w:vAlign w:val="center"/>
          </w:tcPr>
          <w:p w14:paraId="7695772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第一期</w:t>
            </w:r>
          </w:p>
        </w:tc>
        <w:tc>
          <w:tcPr>
            <w:tcW w:w="586" w:type="pct"/>
            <w:tcBorders>
              <w:top w:val="single" w:color="000000" w:sz="8" w:space="0"/>
              <w:left w:val="nil"/>
              <w:bottom w:val="single" w:color="000000" w:sz="8" w:space="0"/>
              <w:right w:val="single" w:color="000000" w:sz="8" w:space="0"/>
            </w:tcBorders>
            <w:shd w:val="clear" w:color="auto" w:fill="auto"/>
            <w:noWrap/>
            <w:vAlign w:val="center"/>
          </w:tcPr>
          <w:p w14:paraId="2A62451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第二期</w:t>
            </w:r>
          </w:p>
        </w:tc>
        <w:tc>
          <w:tcPr>
            <w:tcW w:w="606" w:type="pct"/>
            <w:tcBorders>
              <w:top w:val="single" w:color="000000" w:sz="8" w:space="0"/>
              <w:left w:val="nil"/>
              <w:bottom w:val="single" w:color="000000" w:sz="8" w:space="0"/>
              <w:right w:val="single" w:color="000000" w:sz="8" w:space="0"/>
            </w:tcBorders>
            <w:shd w:val="clear" w:color="auto" w:fill="auto"/>
            <w:noWrap/>
            <w:vAlign w:val="center"/>
          </w:tcPr>
          <w:p w14:paraId="3912F0F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第三期</w:t>
            </w:r>
          </w:p>
        </w:tc>
      </w:tr>
      <w:tr w14:paraId="1A26D1F3">
        <w:tblPrEx>
          <w:tblCellMar>
            <w:top w:w="0" w:type="dxa"/>
            <w:left w:w="108" w:type="dxa"/>
            <w:bottom w:w="0" w:type="dxa"/>
            <w:right w:w="108" w:type="dxa"/>
          </w:tblCellMar>
        </w:tblPrEx>
        <w:trPr>
          <w:trHeight w:val="499" w:hRule="atLeast"/>
        </w:trPr>
        <w:tc>
          <w:tcPr>
            <w:tcW w:w="402" w:type="pct"/>
            <w:vMerge w:val="restart"/>
            <w:tcBorders>
              <w:top w:val="nil"/>
              <w:left w:val="single" w:color="000000" w:sz="8" w:space="0"/>
              <w:bottom w:val="single" w:color="000000" w:sz="8" w:space="0"/>
              <w:right w:val="single" w:color="000000" w:sz="8" w:space="0"/>
            </w:tcBorders>
            <w:shd w:val="clear" w:color="auto" w:fill="auto"/>
            <w:noWrap/>
            <w:vAlign w:val="center"/>
          </w:tcPr>
          <w:p w14:paraId="15ECD0B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产业</w:t>
            </w:r>
          </w:p>
        </w:tc>
        <w:tc>
          <w:tcPr>
            <w:tcW w:w="515" w:type="pct"/>
            <w:tcBorders>
              <w:top w:val="nil"/>
              <w:left w:val="nil"/>
              <w:bottom w:val="single" w:color="000000" w:sz="8" w:space="0"/>
              <w:right w:val="single" w:color="000000" w:sz="8" w:space="0"/>
            </w:tcBorders>
            <w:shd w:val="clear" w:color="auto" w:fill="auto"/>
            <w:vAlign w:val="center"/>
          </w:tcPr>
          <w:p w14:paraId="4EE3A5B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工业用地</w:t>
            </w:r>
          </w:p>
        </w:tc>
        <w:tc>
          <w:tcPr>
            <w:tcW w:w="1128" w:type="pct"/>
            <w:tcBorders>
              <w:top w:val="nil"/>
              <w:left w:val="nil"/>
              <w:bottom w:val="single" w:color="000000" w:sz="8" w:space="0"/>
              <w:right w:val="single" w:color="000000" w:sz="8" w:space="0"/>
            </w:tcBorders>
            <w:shd w:val="clear" w:color="auto" w:fill="auto"/>
            <w:vAlign w:val="center"/>
          </w:tcPr>
          <w:p w14:paraId="408D30B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支撑产业发展</w:t>
            </w:r>
          </w:p>
        </w:tc>
        <w:tc>
          <w:tcPr>
            <w:tcW w:w="488" w:type="pct"/>
            <w:tcBorders>
              <w:top w:val="nil"/>
              <w:left w:val="nil"/>
              <w:bottom w:val="single" w:color="000000" w:sz="8" w:space="0"/>
              <w:right w:val="single" w:color="000000" w:sz="8" w:space="0"/>
            </w:tcBorders>
            <w:shd w:val="clear" w:color="auto" w:fill="auto"/>
            <w:noWrap/>
            <w:vAlign w:val="center"/>
          </w:tcPr>
          <w:p w14:paraId="2E822427">
            <w:pPr>
              <w:jc w:val="center"/>
              <w:rPr>
                <w:rFonts w:ascii="仿宋" w:hAnsi="仿宋" w:eastAsia="仿宋" w:cs="仿宋"/>
                <w:color w:val="000000"/>
                <w:sz w:val="22"/>
                <w:szCs w:val="22"/>
              </w:rPr>
            </w:pPr>
            <w:r>
              <w:rPr>
                <w:rFonts w:hint="eastAsia" w:ascii="仿宋" w:hAnsi="仿宋" w:eastAsia="仿宋" w:cs="仿宋"/>
                <w:color w:val="000000"/>
                <w:sz w:val="22"/>
                <w:szCs w:val="22"/>
              </w:rPr>
              <w:t>/</w:t>
            </w:r>
          </w:p>
        </w:tc>
        <w:tc>
          <w:tcPr>
            <w:tcW w:w="1065" w:type="dxa"/>
            <w:tcBorders>
              <w:top w:val="nil"/>
              <w:left w:val="nil"/>
              <w:bottom w:val="single" w:color="000000" w:sz="8" w:space="0"/>
              <w:right w:val="single" w:color="000000" w:sz="8" w:space="0"/>
            </w:tcBorders>
            <w:shd w:val="clear" w:color="auto" w:fill="auto"/>
            <w:noWrap/>
            <w:vAlign w:val="center"/>
          </w:tcPr>
          <w:p w14:paraId="608B75CB">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119.8476 </w:t>
            </w:r>
          </w:p>
        </w:tc>
        <w:tc>
          <w:tcPr>
            <w:tcW w:w="1080" w:type="dxa"/>
            <w:tcBorders>
              <w:top w:val="nil"/>
              <w:left w:val="nil"/>
              <w:bottom w:val="single" w:color="000000" w:sz="8" w:space="0"/>
              <w:right w:val="single" w:color="000000" w:sz="8" w:space="0"/>
            </w:tcBorders>
            <w:shd w:val="clear" w:color="auto" w:fill="auto"/>
            <w:noWrap/>
            <w:vAlign w:val="center"/>
          </w:tcPr>
          <w:p w14:paraId="25F94146">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69.3300 </w:t>
            </w:r>
          </w:p>
        </w:tc>
        <w:tc>
          <w:tcPr>
            <w:tcW w:w="990" w:type="dxa"/>
            <w:tcBorders>
              <w:top w:val="nil"/>
              <w:left w:val="nil"/>
              <w:bottom w:val="single" w:color="000000" w:sz="8" w:space="0"/>
              <w:right w:val="single" w:color="000000" w:sz="8" w:space="0"/>
            </w:tcBorders>
            <w:shd w:val="clear" w:color="auto" w:fill="auto"/>
            <w:noWrap/>
            <w:vAlign w:val="center"/>
          </w:tcPr>
          <w:p w14:paraId="7363EF75">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14.6709 </w:t>
            </w:r>
          </w:p>
        </w:tc>
        <w:tc>
          <w:tcPr>
            <w:tcW w:w="1023" w:type="dxa"/>
            <w:tcBorders>
              <w:top w:val="nil"/>
              <w:left w:val="nil"/>
              <w:bottom w:val="single" w:color="000000" w:sz="8" w:space="0"/>
              <w:right w:val="single" w:color="000000" w:sz="8" w:space="0"/>
            </w:tcBorders>
            <w:shd w:val="clear" w:color="auto" w:fill="auto"/>
            <w:noWrap/>
            <w:vAlign w:val="center"/>
          </w:tcPr>
          <w:p w14:paraId="36E32B86">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35.8467 </w:t>
            </w:r>
          </w:p>
        </w:tc>
      </w:tr>
      <w:tr w14:paraId="5503E22C">
        <w:tblPrEx>
          <w:tblCellMar>
            <w:top w:w="0" w:type="dxa"/>
            <w:left w:w="108" w:type="dxa"/>
            <w:bottom w:w="0" w:type="dxa"/>
            <w:right w:w="108" w:type="dxa"/>
          </w:tblCellMar>
        </w:tblPrEx>
        <w:trPr>
          <w:trHeight w:val="555" w:hRule="atLeast"/>
        </w:trPr>
        <w:tc>
          <w:tcPr>
            <w:tcW w:w="402" w:type="pct"/>
            <w:vMerge w:val="continue"/>
            <w:tcBorders>
              <w:top w:val="nil"/>
              <w:left w:val="single" w:color="000000" w:sz="8" w:space="0"/>
              <w:bottom w:val="single" w:color="000000" w:sz="8" w:space="0"/>
              <w:right w:val="single" w:color="000000" w:sz="8" w:space="0"/>
            </w:tcBorders>
            <w:shd w:val="clear" w:color="auto" w:fill="auto"/>
            <w:noWrap/>
            <w:vAlign w:val="center"/>
          </w:tcPr>
          <w:p w14:paraId="6368A789">
            <w:pPr>
              <w:jc w:val="center"/>
              <w:rPr>
                <w:rFonts w:ascii="仿宋" w:hAnsi="仿宋" w:eastAsia="仿宋" w:cs="仿宋"/>
                <w:color w:val="000000"/>
                <w:sz w:val="22"/>
                <w:szCs w:val="22"/>
              </w:rPr>
            </w:pPr>
          </w:p>
        </w:tc>
        <w:tc>
          <w:tcPr>
            <w:tcW w:w="515" w:type="pct"/>
            <w:tcBorders>
              <w:top w:val="nil"/>
              <w:left w:val="nil"/>
              <w:bottom w:val="single" w:color="000000" w:sz="8" w:space="0"/>
              <w:right w:val="single" w:color="000000" w:sz="8" w:space="0"/>
            </w:tcBorders>
            <w:shd w:val="clear" w:color="auto" w:fill="auto"/>
            <w:vAlign w:val="center"/>
          </w:tcPr>
          <w:p w14:paraId="4AA59F1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商业用地</w:t>
            </w:r>
          </w:p>
        </w:tc>
        <w:tc>
          <w:tcPr>
            <w:tcW w:w="1128" w:type="pct"/>
            <w:tcBorders>
              <w:top w:val="nil"/>
              <w:left w:val="nil"/>
              <w:bottom w:val="single" w:color="000000" w:sz="8" w:space="0"/>
              <w:right w:val="single" w:color="000000" w:sz="8" w:space="0"/>
            </w:tcBorders>
            <w:shd w:val="clear" w:color="auto" w:fill="auto"/>
            <w:vAlign w:val="center"/>
          </w:tcPr>
          <w:p w14:paraId="2E14951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实现商业服务功能，提升片区城市品质</w:t>
            </w:r>
          </w:p>
        </w:tc>
        <w:tc>
          <w:tcPr>
            <w:tcW w:w="488" w:type="pct"/>
            <w:tcBorders>
              <w:top w:val="nil"/>
              <w:left w:val="nil"/>
              <w:bottom w:val="single" w:color="000000" w:sz="8" w:space="0"/>
              <w:right w:val="single" w:color="000000" w:sz="8" w:space="0"/>
            </w:tcBorders>
            <w:shd w:val="clear" w:color="auto" w:fill="auto"/>
            <w:noWrap/>
            <w:vAlign w:val="center"/>
          </w:tcPr>
          <w:p w14:paraId="59145942">
            <w:pPr>
              <w:jc w:val="center"/>
              <w:rPr>
                <w:rFonts w:ascii="仿宋" w:hAnsi="仿宋" w:eastAsia="仿宋" w:cs="仿宋"/>
                <w:color w:val="000000"/>
                <w:sz w:val="22"/>
                <w:szCs w:val="22"/>
              </w:rPr>
            </w:pPr>
            <w:r>
              <w:rPr>
                <w:rFonts w:hint="eastAsia" w:ascii="仿宋" w:hAnsi="仿宋" w:eastAsia="仿宋" w:cs="仿宋"/>
                <w:color w:val="000000"/>
                <w:sz w:val="22"/>
                <w:szCs w:val="22"/>
              </w:rPr>
              <w:t>/</w:t>
            </w:r>
          </w:p>
        </w:tc>
        <w:tc>
          <w:tcPr>
            <w:tcW w:w="1065" w:type="dxa"/>
            <w:tcBorders>
              <w:top w:val="nil"/>
              <w:left w:val="nil"/>
              <w:bottom w:val="single" w:color="000000" w:sz="8" w:space="0"/>
              <w:right w:val="single" w:color="000000" w:sz="8" w:space="0"/>
            </w:tcBorders>
            <w:shd w:val="clear" w:color="auto" w:fill="auto"/>
            <w:noWrap/>
            <w:vAlign w:val="center"/>
          </w:tcPr>
          <w:p w14:paraId="211CBBC4">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37.4231 </w:t>
            </w:r>
          </w:p>
        </w:tc>
        <w:tc>
          <w:tcPr>
            <w:tcW w:w="1080" w:type="dxa"/>
            <w:tcBorders>
              <w:top w:val="nil"/>
              <w:left w:val="nil"/>
              <w:bottom w:val="single" w:color="000000" w:sz="8" w:space="0"/>
              <w:right w:val="single" w:color="000000" w:sz="8" w:space="0"/>
            </w:tcBorders>
            <w:shd w:val="clear" w:color="auto" w:fill="auto"/>
            <w:noWrap/>
            <w:vAlign w:val="center"/>
          </w:tcPr>
          <w:p w14:paraId="0BB6D6C4">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23.7258 </w:t>
            </w:r>
          </w:p>
        </w:tc>
        <w:tc>
          <w:tcPr>
            <w:tcW w:w="990" w:type="dxa"/>
            <w:tcBorders>
              <w:top w:val="nil"/>
              <w:left w:val="nil"/>
              <w:bottom w:val="single" w:color="000000" w:sz="8" w:space="0"/>
              <w:right w:val="single" w:color="000000" w:sz="8" w:space="0"/>
            </w:tcBorders>
            <w:shd w:val="clear" w:color="auto" w:fill="auto"/>
            <w:noWrap/>
            <w:vAlign w:val="center"/>
          </w:tcPr>
          <w:p w14:paraId="233E7473">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12.7321 </w:t>
            </w:r>
          </w:p>
        </w:tc>
        <w:tc>
          <w:tcPr>
            <w:tcW w:w="1023" w:type="dxa"/>
            <w:tcBorders>
              <w:top w:val="nil"/>
              <w:left w:val="nil"/>
              <w:bottom w:val="single" w:color="000000" w:sz="8" w:space="0"/>
              <w:right w:val="single" w:color="000000" w:sz="8" w:space="0"/>
            </w:tcBorders>
            <w:shd w:val="clear" w:color="auto" w:fill="auto"/>
            <w:noWrap/>
            <w:vAlign w:val="center"/>
          </w:tcPr>
          <w:p w14:paraId="2F4A11F2">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0.9652 </w:t>
            </w:r>
          </w:p>
        </w:tc>
      </w:tr>
      <w:tr w14:paraId="76BEF785">
        <w:tblPrEx>
          <w:tblCellMar>
            <w:top w:w="0" w:type="dxa"/>
            <w:left w:w="108" w:type="dxa"/>
            <w:bottom w:w="0" w:type="dxa"/>
            <w:right w:w="108" w:type="dxa"/>
          </w:tblCellMar>
        </w:tblPrEx>
        <w:trPr>
          <w:trHeight w:val="315" w:hRule="atLeast"/>
        </w:trPr>
        <w:tc>
          <w:tcPr>
            <w:tcW w:w="402" w:type="pct"/>
            <w:vMerge w:val="restart"/>
            <w:tcBorders>
              <w:top w:val="nil"/>
              <w:left w:val="single" w:color="000000" w:sz="8" w:space="0"/>
              <w:bottom w:val="single" w:color="000000" w:sz="8" w:space="0"/>
              <w:right w:val="single" w:color="000000" w:sz="8" w:space="0"/>
            </w:tcBorders>
            <w:shd w:val="clear" w:color="auto" w:fill="auto"/>
            <w:noWrap/>
            <w:vAlign w:val="center"/>
          </w:tcPr>
          <w:p w14:paraId="30B8E9B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交通</w:t>
            </w:r>
          </w:p>
        </w:tc>
        <w:tc>
          <w:tcPr>
            <w:tcW w:w="515" w:type="pct"/>
            <w:tcBorders>
              <w:top w:val="nil"/>
              <w:left w:val="nil"/>
              <w:bottom w:val="single" w:color="000000" w:sz="8" w:space="0"/>
              <w:right w:val="single" w:color="000000" w:sz="8" w:space="0"/>
            </w:tcBorders>
            <w:shd w:val="clear" w:color="auto" w:fill="auto"/>
            <w:vAlign w:val="center"/>
          </w:tcPr>
          <w:p w14:paraId="2C1884F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公路用地</w:t>
            </w:r>
          </w:p>
        </w:tc>
        <w:tc>
          <w:tcPr>
            <w:tcW w:w="1128" w:type="pct"/>
            <w:tcBorders>
              <w:top w:val="nil"/>
              <w:left w:val="nil"/>
              <w:bottom w:val="single" w:color="000000" w:sz="8" w:space="0"/>
              <w:right w:val="single" w:color="000000" w:sz="8" w:space="0"/>
            </w:tcBorders>
            <w:shd w:val="clear" w:color="auto" w:fill="auto"/>
            <w:vAlign w:val="center"/>
          </w:tcPr>
          <w:p w14:paraId="69FB694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完善区域道路网络系统</w:t>
            </w:r>
          </w:p>
        </w:tc>
        <w:tc>
          <w:tcPr>
            <w:tcW w:w="488" w:type="pct"/>
            <w:tcBorders>
              <w:top w:val="nil"/>
              <w:left w:val="nil"/>
              <w:bottom w:val="single" w:color="000000" w:sz="8" w:space="0"/>
              <w:right w:val="single" w:color="000000" w:sz="8" w:space="0"/>
            </w:tcBorders>
            <w:shd w:val="clear" w:color="auto" w:fill="auto"/>
            <w:noWrap/>
            <w:vAlign w:val="center"/>
          </w:tcPr>
          <w:p w14:paraId="7B38BB1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公益性用地</w:t>
            </w:r>
          </w:p>
        </w:tc>
        <w:tc>
          <w:tcPr>
            <w:tcW w:w="1065" w:type="dxa"/>
            <w:tcBorders>
              <w:top w:val="nil"/>
              <w:left w:val="nil"/>
              <w:bottom w:val="single" w:color="000000" w:sz="8" w:space="0"/>
              <w:right w:val="single" w:color="000000" w:sz="8" w:space="0"/>
            </w:tcBorders>
            <w:shd w:val="clear" w:color="auto" w:fill="auto"/>
            <w:noWrap/>
            <w:vAlign w:val="center"/>
          </w:tcPr>
          <w:p w14:paraId="17D3BEBA">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30.2061 </w:t>
            </w:r>
          </w:p>
        </w:tc>
        <w:tc>
          <w:tcPr>
            <w:tcW w:w="1080" w:type="dxa"/>
            <w:tcBorders>
              <w:top w:val="nil"/>
              <w:left w:val="nil"/>
              <w:bottom w:val="single" w:color="000000" w:sz="8" w:space="0"/>
              <w:right w:val="single" w:color="000000" w:sz="8" w:space="0"/>
            </w:tcBorders>
            <w:shd w:val="clear" w:color="auto" w:fill="auto"/>
            <w:noWrap/>
            <w:vAlign w:val="center"/>
          </w:tcPr>
          <w:p w14:paraId="76016E96">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18.4945 </w:t>
            </w:r>
          </w:p>
        </w:tc>
        <w:tc>
          <w:tcPr>
            <w:tcW w:w="990" w:type="dxa"/>
            <w:tcBorders>
              <w:top w:val="nil"/>
              <w:left w:val="nil"/>
              <w:bottom w:val="single" w:color="000000" w:sz="8" w:space="0"/>
              <w:right w:val="single" w:color="000000" w:sz="8" w:space="0"/>
            </w:tcBorders>
            <w:shd w:val="clear" w:color="auto" w:fill="auto"/>
            <w:noWrap/>
            <w:vAlign w:val="center"/>
          </w:tcPr>
          <w:p w14:paraId="2421FE64">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9.0266 </w:t>
            </w:r>
          </w:p>
        </w:tc>
        <w:tc>
          <w:tcPr>
            <w:tcW w:w="1023" w:type="dxa"/>
            <w:tcBorders>
              <w:top w:val="nil"/>
              <w:left w:val="nil"/>
              <w:bottom w:val="single" w:color="000000" w:sz="8" w:space="0"/>
              <w:right w:val="single" w:color="000000" w:sz="8" w:space="0"/>
            </w:tcBorders>
            <w:shd w:val="clear" w:color="auto" w:fill="auto"/>
            <w:noWrap/>
            <w:vAlign w:val="center"/>
          </w:tcPr>
          <w:p w14:paraId="12B0AD66">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2.6850 </w:t>
            </w:r>
          </w:p>
        </w:tc>
      </w:tr>
      <w:tr w14:paraId="07454A89">
        <w:tblPrEx>
          <w:tblCellMar>
            <w:top w:w="0" w:type="dxa"/>
            <w:left w:w="108" w:type="dxa"/>
            <w:bottom w:w="0" w:type="dxa"/>
            <w:right w:w="108" w:type="dxa"/>
          </w:tblCellMar>
        </w:tblPrEx>
        <w:trPr>
          <w:trHeight w:val="315" w:hRule="atLeast"/>
        </w:trPr>
        <w:tc>
          <w:tcPr>
            <w:tcW w:w="402" w:type="pct"/>
            <w:vMerge w:val="continue"/>
            <w:tcBorders>
              <w:top w:val="nil"/>
              <w:left w:val="single" w:color="000000" w:sz="8" w:space="0"/>
              <w:bottom w:val="single" w:color="000000" w:sz="8" w:space="0"/>
              <w:right w:val="single" w:color="000000" w:sz="8" w:space="0"/>
            </w:tcBorders>
            <w:shd w:val="clear" w:color="auto" w:fill="auto"/>
            <w:noWrap/>
            <w:vAlign w:val="center"/>
          </w:tcPr>
          <w:p w14:paraId="73065194">
            <w:pPr>
              <w:jc w:val="center"/>
              <w:rPr>
                <w:rFonts w:ascii="仿宋" w:hAnsi="仿宋" w:eastAsia="仿宋" w:cs="仿宋"/>
                <w:color w:val="000000"/>
                <w:sz w:val="22"/>
                <w:szCs w:val="22"/>
              </w:rPr>
            </w:pPr>
          </w:p>
        </w:tc>
        <w:tc>
          <w:tcPr>
            <w:tcW w:w="515" w:type="pct"/>
            <w:tcBorders>
              <w:top w:val="nil"/>
              <w:left w:val="nil"/>
              <w:bottom w:val="single" w:color="000000" w:sz="8" w:space="0"/>
              <w:right w:val="single" w:color="000000" w:sz="8" w:space="0"/>
            </w:tcBorders>
            <w:shd w:val="clear" w:color="auto" w:fill="auto"/>
            <w:vAlign w:val="center"/>
          </w:tcPr>
          <w:p w14:paraId="39E964C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交通场站用地</w:t>
            </w:r>
          </w:p>
        </w:tc>
        <w:tc>
          <w:tcPr>
            <w:tcW w:w="1128" w:type="pct"/>
            <w:tcBorders>
              <w:top w:val="nil"/>
              <w:left w:val="nil"/>
              <w:bottom w:val="single" w:color="000000" w:sz="8" w:space="0"/>
              <w:right w:val="single" w:color="000000" w:sz="8" w:space="0"/>
            </w:tcBorders>
            <w:shd w:val="clear" w:color="auto" w:fill="auto"/>
            <w:vAlign w:val="center"/>
          </w:tcPr>
          <w:p w14:paraId="471D3FB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完善区域道路网络系统</w:t>
            </w:r>
          </w:p>
        </w:tc>
        <w:tc>
          <w:tcPr>
            <w:tcW w:w="488" w:type="pct"/>
            <w:tcBorders>
              <w:top w:val="nil"/>
              <w:left w:val="nil"/>
              <w:bottom w:val="single" w:color="000000" w:sz="8" w:space="0"/>
              <w:right w:val="single" w:color="000000" w:sz="8" w:space="0"/>
            </w:tcBorders>
            <w:shd w:val="clear" w:color="auto" w:fill="auto"/>
            <w:noWrap/>
            <w:vAlign w:val="center"/>
          </w:tcPr>
          <w:p w14:paraId="613EC97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公益性用地</w:t>
            </w:r>
          </w:p>
        </w:tc>
        <w:tc>
          <w:tcPr>
            <w:tcW w:w="1065" w:type="dxa"/>
            <w:tcBorders>
              <w:top w:val="nil"/>
              <w:left w:val="nil"/>
              <w:bottom w:val="single" w:color="000000" w:sz="8" w:space="0"/>
              <w:right w:val="single" w:color="000000" w:sz="8" w:space="0"/>
            </w:tcBorders>
            <w:shd w:val="clear" w:color="auto" w:fill="auto"/>
            <w:noWrap/>
            <w:vAlign w:val="center"/>
          </w:tcPr>
          <w:p w14:paraId="124DCCC4">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3.1960 </w:t>
            </w:r>
          </w:p>
        </w:tc>
        <w:tc>
          <w:tcPr>
            <w:tcW w:w="1080" w:type="dxa"/>
            <w:tcBorders>
              <w:top w:val="nil"/>
              <w:left w:val="nil"/>
              <w:bottom w:val="single" w:color="000000" w:sz="8" w:space="0"/>
              <w:right w:val="single" w:color="000000" w:sz="8" w:space="0"/>
            </w:tcBorders>
            <w:shd w:val="clear" w:color="auto" w:fill="auto"/>
            <w:noWrap/>
            <w:vAlign w:val="center"/>
          </w:tcPr>
          <w:p w14:paraId="7D8FDAD4">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1.6794 </w:t>
            </w:r>
          </w:p>
        </w:tc>
        <w:tc>
          <w:tcPr>
            <w:tcW w:w="990" w:type="dxa"/>
            <w:tcBorders>
              <w:top w:val="nil"/>
              <w:left w:val="nil"/>
              <w:bottom w:val="single" w:color="000000" w:sz="8" w:space="0"/>
              <w:right w:val="single" w:color="000000" w:sz="8" w:space="0"/>
            </w:tcBorders>
            <w:shd w:val="clear" w:color="auto" w:fill="auto"/>
            <w:noWrap/>
            <w:vAlign w:val="center"/>
          </w:tcPr>
          <w:p w14:paraId="2BBF4003">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1.5166 </w:t>
            </w:r>
          </w:p>
        </w:tc>
        <w:tc>
          <w:tcPr>
            <w:tcW w:w="1023" w:type="dxa"/>
            <w:tcBorders>
              <w:top w:val="nil"/>
              <w:left w:val="nil"/>
              <w:bottom w:val="single" w:color="000000" w:sz="8" w:space="0"/>
              <w:right w:val="single" w:color="000000" w:sz="8" w:space="0"/>
            </w:tcBorders>
            <w:shd w:val="clear" w:color="auto" w:fill="auto"/>
            <w:noWrap/>
            <w:vAlign w:val="center"/>
          </w:tcPr>
          <w:p w14:paraId="78CA85EE">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0.0000 </w:t>
            </w:r>
          </w:p>
        </w:tc>
      </w:tr>
      <w:tr w14:paraId="5C04F496">
        <w:tblPrEx>
          <w:tblCellMar>
            <w:top w:w="0" w:type="dxa"/>
            <w:left w:w="108" w:type="dxa"/>
            <w:bottom w:w="0" w:type="dxa"/>
            <w:right w:w="108" w:type="dxa"/>
          </w:tblCellMar>
        </w:tblPrEx>
        <w:trPr>
          <w:trHeight w:val="315" w:hRule="atLeast"/>
        </w:trPr>
        <w:tc>
          <w:tcPr>
            <w:tcW w:w="402" w:type="pct"/>
            <w:tcBorders>
              <w:top w:val="nil"/>
              <w:left w:val="single" w:color="000000" w:sz="8" w:space="0"/>
              <w:bottom w:val="single" w:color="000000" w:sz="8" w:space="0"/>
              <w:right w:val="single" w:color="000000" w:sz="8" w:space="0"/>
            </w:tcBorders>
            <w:shd w:val="clear" w:color="auto" w:fill="auto"/>
            <w:noWrap/>
            <w:vAlign w:val="center"/>
          </w:tcPr>
          <w:p w14:paraId="39E3388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民生</w:t>
            </w:r>
          </w:p>
        </w:tc>
        <w:tc>
          <w:tcPr>
            <w:tcW w:w="515" w:type="pct"/>
            <w:tcBorders>
              <w:top w:val="nil"/>
              <w:left w:val="nil"/>
              <w:bottom w:val="single" w:color="000000" w:sz="8" w:space="0"/>
              <w:right w:val="single" w:color="000000" w:sz="8" w:space="0"/>
            </w:tcBorders>
            <w:shd w:val="clear" w:color="auto" w:fill="auto"/>
            <w:vAlign w:val="center"/>
          </w:tcPr>
          <w:p w14:paraId="6E96DF7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文化用地</w:t>
            </w:r>
          </w:p>
        </w:tc>
        <w:tc>
          <w:tcPr>
            <w:tcW w:w="1128" w:type="pct"/>
            <w:tcBorders>
              <w:top w:val="nil"/>
              <w:left w:val="nil"/>
              <w:bottom w:val="single" w:color="000000" w:sz="8" w:space="0"/>
              <w:right w:val="single" w:color="000000" w:sz="8" w:space="0"/>
            </w:tcBorders>
            <w:shd w:val="clear" w:color="auto" w:fill="auto"/>
            <w:vAlign w:val="center"/>
          </w:tcPr>
          <w:p w14:paraId="339D66B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提升社区文化设施的建设和服务水平</w:t>
            </w:r>
          </w:p>
        </w:tc>
        <w:tc>
          <w:tcPr>
            <w:tcW w:w="488" w:type="pct"/>
            <w:tcBorders>
              <w:top w:val="nil"/>
              <w:left w:val="nil"/>
              <w:bottom w:val="single" w:color="000000" w:sz="8" w:space="0"/>
              <w:right w:val="single" w:color="000000" w:sz="8" w:space="0"/>
            </w:tcBorders>
            <w:shd w:val="clear" w:color="auto" w:fill="auto"/>
            <w:noWrap/>
            <w:vAlign w:val="center"/>
          </w:tcPr>
          <w:p w14:paraId="26490AF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公益性用地</w:t>
            </w:r>
          </w:p>
        </w:tc>
        <w:tc>
          <w:tcPr>
            <w:tcW w:w="1065" w:type="dxa"/>
            <w:tcBorders>
              <w:top w:val="nil"/>
              <w:left w:val="nil"/>
              <w:bottom w:val="single" w:color="000000" w:sz="8" w:space="0"/>
              <w:right w:val="single" w:color="000000" w:sz="8" w:space="0"/>
            </w:tcBorders>
            <w:shd w:val="clear" w:color="auto" w:fill="auto"/>
            <w:noWrap/>
            <w:vAlign w:val="center"/>
          </w:tcPr>
          <w:p w14:paraId="2063510F">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0.8074 </w:t>
            </w:r>
          </w:p>
        </w:tc>
        <w:tc>
          <w:tcPr>
            <w:tcW w:w="1080" w:type="dxa"/>
            <w:tcBorders>
              <w:top w:val="nil"/>
              <w:left w:val="nil"/>
              <w:bottom w:val="single" w:color="000000" w:sz="8" w:space="0"/>
              <w:right w:val="single" w:color="000000" w:sz="8" w:space="0"/>
            </w:tcBorders>
            <w:shd w:val="clear" w:color="auto" w:fill="auto"/>
            <w:noWrap/>
            <w:vAlign w:val="center"/>
          </w:tcPr>
          <w:p w14:paraId="5EB66A12">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0.1441 </w:t>
            </w:r>
          </w:p>
        </w:tc>
        <w:tc>
          <w:tcPr>
            <w:tcW w:w="990" w:type="dxa"/>
            <w:tcBorders>
              <w:top w:val="nil"/>
              <w:left w:val="nil"/>
              <w:bottom w:val="single" w:color="000000" w:sz="8" w:space="0"/>
              <w:right w:val="single" w:color="000000" w:sz="8" w:space="0"/>
            </w:tcBorders>
            <w:shd w:val="clear" w:color="auto" w:fill="auto"/>
            <w:noWrap/>
            <w:vAlign w:val="center"/>
          </w:tcPr>
          <w:p w14:paraId="5C070ED0">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0.6292 </w:t>
            </w:r>
          </w:p>
        </w:tc>
        <w:tc>
          <w:tcPr>
            <w:tcW w:w="1023" w:type="dxa"/>
            <w:tcBorders>
              <w:top w:val="nil"/>
              <w:left w:val="nil"/>
              <w:bottom w:val="single" w:color="000000" w:sz="8" w:space="0"/>
              <w:right w:val="single" w:color="000000" w:sz="8" w:space="0"/>
            </w:tcBorders>
            <w:shd w:val="clear" w:color="auto" w:fill="auto"/>
            <w:noWrap/>
            <w:vAlign w:val="center"/>
          </w:tcPr>
          <w:p w14:paraId="556937E0">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0.0341 </w:t>
            </w:r>
          </w:p>
        </w:tc>
      </w:tr>
      <w:tr w14:paraId="036158D8">
        <w:tblPrEx>
          <w:tblCellMar>
            <w:top w:w="0" w:type="dxa"/>
            <w:left w:w="108" w:type="dxa"/>
            <w:bottom w:w="0" w:type="dxa"/>
            <w:right w:w="108" w:type="dxa"/>
          </w:tblCellMar>
        </w:tblPrEx>
        <w:trPr>
          <w:trHeight w:val="499" w:hRule="atLeast"/>
        </w:trPr>
        <w:tc>
          <w:tcPr>
            <w:tcW w:w="402" w:type="pct"/>
            <w:vMerge w:val="restart"/>
            <w:tcBorders>
              <w:top w:val="nil"/>
              <w:left w:val="single" w:color="000000" w:sz="8" w:space="0"/>
              <w:bottom w:val="single" w:color="000000" w:sz="8" w:space="0"/>
              <w:right w:val="single" w:color="000000" w:sz="8" w:space="0"/>
            </w:tcBorders>
            <w:shd w:val="clear" w:color="auto" w:fill="auto"/>
            <w:noWrap/>
            <w:vAlign w:val="center"/>
          </w:tcPr>
          <w:p w14:paraId="7AAE821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其他民生</w:t>
            </w:r>
          </w:p>
        </w:tc>
        <w:tc>
          <w:tcPr>
            <w:tcW w:w="515" w:type="pct"/>
            <w:tcBorders>
              <w:top w:val="nil"/>
              <w:left w:val="nil"/>
              <w:bottom w:val="single" w:color="000000" w:sz="8" w:space="0"/>
              <w:right w:val="single" w:color="000000" w:sz="8" w:space="0"/>
            </w:tcBorders>
            <w:shd w:val="clear" w:color="auto" w:fill="auto"/>
            <w:vAlign w:val="center"/>
          </w:tcPr>
          <w:p w14:paraId="6678B09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城镇住宅用地</w:t>
            </w:r>
          </w:p>
        </w:tc>
        <w:tc>
          <w:tcPr>
            <w:tcW w:w="1128" w:type="pct"/>
            <w:tcBorders>
              <w:top w:val="nil"/>
              <w:left w:val="nil"/>
              <w:bottom w:val="single" w:color="000000" w:sz="8" w:space="0"/>
              <w:right w:val="single" w:color="000000" w:sz="8" w:space="0"/>
            </w:tcBorders>
            <w:shd w:val="clear" w:color="auto" w:fill="auto"/>
            <w:vAlign w:val="center"/>
          </w:tcPr>
          <w:p w14:paraId="18BD1D9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满足城市新增住房需求</w:t>
            </w:r>
          </w:p>
        </w:tc>
        <w:tc>
          <w:tcPr>
            <w:tcW w:w="488" w:type="pct"/>
            <w:tcBorders>
              <w:top w:val="nil"/>
              <w:left w:val="nil"/>
              <w:bottom w:val="single" w:color="000000" w:sz="8" w:space="0"/>
              <w:right w:val="single" w:color="000000" w:sz="8" w:space="0"/>
            </w:tcBorders>
            <w:shd w:val="clear" w:color="auto" w:fill="auto"/>
            <w:noWrap/>
            <w:vAlign w:val="center"/>
          </w:tcPr>
          <w:p w14:paraId="58FA3F8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公益性用地</w:t>
            </w:r>
          </w:p>
        </w:tc>
        <w:tc>
          <w:tcPr>
            <w:tcW w:w="1065" w:type="dxa"/>
            <w:tcBorders>
              <w:top w:val="nil"/>
              <w:left w:val="nil"/>
              <w:bottom w:val="single" w:color="000000" w:sz="8" w:space="0"/>
              <w:right w:val="single" w:color="000000" w:sz="8" w:space="0"/>
            </w:tcBorders>
            <w:shd w:val="clear" w:color="auto" w:fill="auto"/>
            <w:noWrap/>
            <w:vAlign w:val="center"/>
          </w:tcPr>
          <w:p w14:paraId="1AC39D2F">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38.5922 </w:t>
            </w:r>
          </w:p>
        </w:tc>
        <w:tc>
          <w:tcPr>
            <w:tcW w:w="1080" w:type="dxa"/>
            <w:tcBorders>
              <w:top w:val="nil"/>
              <w:left w:val="nil"/>
              <w:bottom w:val="single" w:color="000000" w:sz="8" w:space="0"/>
              <w:right w:val="single" w:color="000000" w:sz="8" w:space="0"/>
            </w:tcBorders>
            <w:shd w:val="clear" w:color="auto" w:fill="auto"/>
            <w:noWrap/>
            <w:vAlign w:val="center"/>
          </w:tcPr>
          <w:p w14:paraId="2FDC4764">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2.1839 </w:t>
            </w:r>
          </w:p>
        </w:tc>
        <w:tc>
          <w:tcPr>
            <w:tcW w:w="990" w:type="dxa"/>
            <w:tcBorders>
              <w:top w:val="nil"/>
              <w:left w:val="nil"/>
              <w:bottom w:val="single" w:color="000000" w:sz="8" w:space="0"/>
              <w:right w:val="single" w:color="000000" w:sz="8" w:space="0"/>
            </w:tcBorders>
            <w:shd w:val="clear" w:color="auto" w:fill="auto"/>
            <w:noWrap/>
            <w:vAlign w:val="center"/>
          </w:tcPr>
          <w:p w14:paraId="0A4FBEEC">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34.9951 </w:t>
            </w:r>
          </w:p>
        </w:tc>
        <w:tc>
          <w:tcPr>
            <w:tcW w:w="1023" w:type="dxa"/>
            <w:tcBorders>
              <w:top w:val="nil"/>
              <w:left w:val="nil"/>
              <w:bottom w:val="single" w:color="000000" w:sz="8" w:space="0"/>
              <w:right w:val="single" w:color="000000" w:sz="8" w:space="0"/>
            </w:tcBorders>
            <w:shd w:val="clear" w:color="auto" w:fill="auto"/>
            <w:noWrap/>
            <w:vAlign w:val="center"/>
          </w:tcPr>
          <w:p w14:paraId="1A6C1A5A">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1.4132 </w:t>
            </w:r>
          </w:p>
        </w:tc>
      </w:tr>
      <w:tr w14:paraId="79234DD6">
        <w:tblPrEx>
          <w:tblCellMar>
            <w:top w:w="0" w:type="dxa"/>
            <w:left w:w="108" w:type="dxa"/>
            <w:bottom w:w="0" w:type="dxa"/>
            <w:right w:w="108" w:type="dxa"/>
          </w:tblCellMar>
        </w:tblPrEx>
        <w:trPr>
          <w:trHeight w:val="499" w:hRule="atLeast"/>
        </w:trPr>
        <w:tc>
          <w:tcPr>
            <w:tcW w:w="402" w:type="pct"/>
            <w:vMerge w:val="continue"/>
            <w:tcBorders>
              <w:top w:val="nil"/>
              <w:left w:val="single" w:color="000000" w:sz="8" w:space="0"/>
              <w:bottom w:val="single" w:color="000000" w:sz="8" w:space="0"/>
              <w:right w:val="single" w:color="000000" w:sz="8" w:space="0"/>
            </w:tcBorders>
            <w:shd w:val="clear" w:color="auto" w:fill="auto"/>
            <w:noWrap/>
            <w:vAlign w:val="center"/>
          </w:tcPr>
          <w:p w14:paraId="1EF70511">
            <w:pPr>
              <w:jc w:val="center"/>
              <w:rPr>
                <w:rFonts w:ascii="仿宋" w:hAnsi="仿宋" w:eastAsia="仿宋" w:cs="仿宋"/>
                <w:color w:val="000000"/>
                <w:sz w:val="22"/>
                <w:szCs w:val="22"/>
              </w:rPr>
            </w:pPr>
          </w:p>
        </w:tc>
        <w:tc>
          <w:tcPr>
            <w:tcW w:w="515" w:type="pct"/>
            <w:tcBorders>
              <w:top w:val="nil"/>
              <w:left w:val="nil"/>
              <w:bottom w:val="single" w:color="000000" w:sz="8" w:space="0"/>
              <w:right w:val="single" w:color="000000" w:sz="8" w:space="0"/>
            </w:tcBorders>
            <w:shd w:val="clear" w:color="auto" w:fill="auto"/>
            <w:vAlign w:val="center"/>
          </w:tcPr>
          <w:p w14:paraId="7524F63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殡葬用地</w:t>
            </w:r>
          </w:p>
        </w:tc>
        <w:tc>
          <w:tcPr>
            <w:tcW w:w="1128" w:type="pct"/>
            <w:tcBorders>
              <w:top w:val="nil"/>
              <w:left w:val="nil"/>
              <w:bottom w:val="single" w:color="000000" w:sz="8" w:space="0"/>
              <w:right w:val="single" w:color="000000" w:sz="8" w:space="0"/>
            </w:tcBorders>
            <w:shd w:val="clear" w:color="auto" w:fill="auto"/>
            <w:vAlign w:val="center"/>
          </w:tcPr>
          <w:p w14:paraId="5D02D96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优化殡葬服务资源布局</w:t>
            </w:r>
          </w:p>
        </w:tc>
        <w:tc>
          <w:tcPr>
            <w:tcW w:w="488" w:type="pct"/>
            <w:tcBorders>
              <w:top w:val="nil"/>
              <w:left w:val="nil"/>
              <w:bottom w:val="single" w:color="000000" w:sz="8" w:space="0"/>
              <w:right w:val="single" w:color="000000" w:sz="8" w:space="0"/>
            </w:tcBorders>
            <w:shd w:val="clear" w:color="auto" w:fill="auto"/>
            <w:noWrap/>
            <w:vAlign w:val="center"/>
          </w:tcPr>
          <w:p w14:paraId="4A0B249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公益性用地</w:t>
            </w:r>
          </w:p>
        </w:tc>
        <w:tc>
          <w:tcPr>
            <w:tcW w:w="1065" w:type="dxa"/>
            <w:tcBorders>
              <w:top w:val="nil"/>
              <w:left w:val="nil"/>
              <w:bottom w:val="single" w:color="000000" w:sz="8" w:space="0"/>
              <w:right w:val="single" w:color="000000" w:sz="8" w:space="0"/>
            </w:tcBorders>
            <w:shd w:val="clear" w:color="auto" w:fill="auto"/>
            <w:noWrap/>
            <w:vAlign w:val="center"/>
          </w:tcPr>
          <w:p w14:paraId="244D7478">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0.8445 </w:t>
            </w:r>
          </w:p>
        </w:tc>
        <w:tc>
          <w:tcPr>
            <w:tcW w:w="1080" w:type="dxa"/>
            <w:tcBorders>
              <w:top w:val="nil"/>
              <w:left w:val="nil"/>
              <w:bottom w:val="single" w:color="000000" w:sz="8" w:space="0"/>
              <w:right w:val="single" w:color="000000" w:sz="8" w:space="0"/>
            </w:tcBorders>
            <w:shd w:val="clear" w:color="auto" w:fill="auto"/>
            <w:noWrap/>
            <w:vAlign w:val="center"/>
          </w:tcPr>
          <w:p w14:paraId="75EBB911">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0.0000 </w:t>
            </w:r>
          </w:p>
        </w:tc>
        <w:tc>
          <w:tcPr>
            <w:tcW w:w="990" w:type="dxa"/>
            <w:tcBorders>
              <w:top w:val="nil"/>
              <w:left w:val="nil"/>
              <w:bottom w:val="single" w:color="000000" w:sz="8" w:space="0"/>
              <w:right w:val="single" w:color="000000" w:sz="8" w:space="0"/>
            </w:tcBorders>
            <w:shd w:val="clear" w:color="auto" w:fill="auto"/>
            <w:noWrap/>
            <w:vAlign w:val="center"/>
          </w:tcPr>
          <w:p w14:paraId="0D19B90D">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0.8445 </w:t>
            </w:r>
          </w:p>
        </w:tc>
        <w:tc>
          <w:tcPr>
            <w:tcW w:w="1023" w:type="dxa"/>
            <w:tcBorders>
              <w:top w:val="nil"/>
              <w:left w:val="nil"/>
              <w:bottom w:val="single" w:color="000000" w:sz="8" w:space="0"/>
              <w:right w:val="single" w:color="000000" w:sz="8" w:space="0"/>
            </w:tcBorders>
            <w:shd w:val="clear" w:color="auto" w:fill="auto"/>
            <w:noWrap/>
            <w:vAlign w:val="center"/>
          </w:tcPr>
          <w:p w14:paraId="58E5159E">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0.0000 </w:t>
            </w:r>
          </w:p>
        </w:tc>
      </w:tr>
      <w:tr w14:paraId="33FB5887">
        <w:tblPrEx>
          <w:tblCellMar>
            <w:top w:w="0" w:type="dxa"/>
            <w:left w:w="108" w:type="dxa"/>
            <w:bottom w:w="0" w:type="dxa"/>
            <w:right w:w="108" w:type="dxa"/>
          </w:tblCellMar>
        </w:tblPrEx>
        <w:trPr>
          <w:trHeight w:val="499" w:hRule="atLeast"/>
        </w:trPr>
        <w:tc>
          <w:tcPr>
            <w:tcW w:w="402" w:type="pct"/>
            <w:vMerge w:val="continue"/>
            <w:tcBorders>
              <w:top w:val="nil"/>
              <w:left w:val="single" w:color="000000" w:sz="8" w:space="0"/>
              <w:bottom w:val="single" w:color="000000" w:sz="8" w:space="0"/>
              <w:right w:val="single" w:color="000000" w:sz="8" w:space="0"/>
            </w:tcBorders>
            <w:shd w:val="clear" w:color="auto" w:fill="auto"/>
            <w:noWrap/>
            <w:vAlign w:val="center"/>
          </w:tcPr>
          <w:p w14:paraId="0090ED00">
            <w:pPr>
              <w:jc w:val="center"/>
              <w:rPr>
                <w:rFonts w:ascii="仿宋" w:hAnsi="仿宋" w:eastAsia="仿宋" w:cs="仿宋"/>
                <w:color w:val="000000"/>
                <w:sz w:val="22"/>
                <w:szCs w:val="22"/>
              </w:rPr>
            </w:pPr>
          </w:p>
        </w:tc>
        <w:tc>
          <w:tcPr>
            <w:tcW w:w="515" w:type="pct"/>
            <w:tcBorders>
              <w:top w:val="nil"/>
              <w:left w:val="nil"/>
              <w:bottom w:val="single" w:color="000000" w:sz="8" w:space="0"/>
              <w:right w:val="single" w:color="000000" w:sz="8" w:space="0"/>
            </w:tcBorders>
            <w:shd w:val="clear" w:color="auto" w:fill="auto"/>
            <w:vAlign w:val="center"/>
          </w:tcPr>
          <w:p w14:paraId="5C579F1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环卫用地</w:t>
            </w:r>
          </w:p>
        </w:tc>
        <w:tc>
          <w:tcPr>
            <w:tcW w:w="1128" w:type="pct"/>
            <w:tcBorders>
              <w:top w:val="nil"/>
              <w:left w:val="nil"/>
              <w:bottom w:val="single" w:color="000000" w:sz="8" w:space="0"/>
              <w:right w:val="single" w:color="000000" w:sz="8" w:space="0"/>
            </w:tcBorders>
            <w:shd w:val="clear" w:color="auto" w:fill="auto"/>
            <w:vAlign w:val="center"/>
          </w:tcPr>
          <w:p w14:paraId="32283DC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提升城市环保设施的建设和服务水平</w:t>
            </w:r>
          </w:p>
        </w:tc>
        <w:tc>
          <w:tcPr>
            <w:tcW w:w="488" w:type="pct"/>
            <w:tcBorders>
              <w:top w:val="nil"/>
              <w:left w:val="nil"/>
              <w:bottom w:val="single" w:color="000000" w:sz="8" w:space="0"/>
              <w:right w:val="single" w:color="000000" w:sz="8" w:space="0"/>
            </w:tcBorders>
            <w:shd w:val="clear" w:color="auto" w:fill="auto"/>
            <w:noWrap/>
            <w:vAlign w:val="center"/>
          </w:tcPr>
          <w:p w14:paraId="34588BE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公益性用地</w:t>
            </w:r>
          </w:p>
        </w:tc>
        <w:tc>
          <w:tcPr>
            <w:tcW w:w="1065" w:type="dxa"/>
            <w:tcBorders>
              <w:top w:val="nil"/>
              <w:left w:val="nil"/>
              <w:bottom w:val="single" w:color="000000" w:sz="8" w:space="0"/>
              <w:right w:val="single" w:color="000000" w:sz="8" w:space="0"/>
            </w:tcBorders>
            <w:shd w:val="clear" w:color="auto" w:fill="auto"/>
            <w:noWrap/>
            <w:vAlign w:val="center"/>
          </w:tcPr>
          <w:p w14:paraId="03219BAB">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0.7051 </w:t>
            </w:r>
          </w:p>
        </w:tc>
        <w:tc>
          <w:tcPr>
            <w:tcW w:w="1080" w:type="dxa"/>
            <w:tcBorders>
              <w:top w:val="nil"/>
              <w:left w:val="nil"/>
              <w:bottom w:val="single" w:color="000000" w:sz="8" w:space="0"/>
              <w:right w:val="single" w:color="000000" w:sz="8" w:space="0"/>
            </w:tcBorders>
            <w:shd w:val="clear" w:color="auto" w:fill="auto"/>
            <w:noWrap/>
            <w:vAlign w:val="center"/>
          </w:tcPr>
          <w:p w14:paraId="180E327E">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0.0000 </w:t>
            </w:r>
          </w:p>
        </w:tc>
        <w:tc>
          <w:tcPr>
            <w:tcW w:w="990" w:type="dxa"/>
            <w:tcBorders>
              <w:top w:val="nil"/>
              <w:left w:val="nil"/>
              <w:bottom w:val="single" w:color="000000" w:sz="8" w:space="0"/>
              <w:right w:val="single" w:color="000000" w:sz="8" w:space="0"/>
            </w:tcBorders>
            <w:shd w:val="clear" w:color="auto" w:fill="auto"/>
            <w:noWrap/>
            <w:vAlign w:val="center"/>
          </w:tcPr>
          <w:p w14:paraId="7B3C49BB">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0.7051 </w:t>
            </w:r>
          </w:p>
        </w:tc>
        <w:tc>
          <w:tcPr>
            <w:tcW w:w="1023" w:type="dxa"/>
            <w:tcBorders>
              <w:top w:val="nil"/>
              <w:left w:val="nil"/>
              <w:bottom w:val="single" w:color="000000" w:sz="8" w:space="0"/>
              <w:right w:val="single" w:color="000000" w:sz="8" w:space="0"/>
            </w:tcBorders>
            <w:shd w:val="clear" w:color="auto" w:fill="auto"/>
            <w:noWrap/>
            <w:vAlign w:val="center"/>
          </w:tcPr>
          <w:p w14:paraId="75E5F404">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0.0000 </w:t>
            </w:r>
          </w:p>
        </w:tc>
      </w:tr>
      <w:tr w14:paraId="1D132E22">
        <w:tblPrEx>
          <w:tblCellMar>
            <w:top w:w="0" w:type="dxa"/>
            <w:left w:w="108" w:type="dxa"/>
            <w:bottom w:w="0" w:type="dxa"/>
            <w:right w:w="108" w:type="dxa"/>
          </w:tblCellMar>
        </w:tblPrEx>
        <w:trPr>
          <w:trHeight w:val="499" w:hRule="atLeast"/>
        </w:trPr>
        <w:tc>
          <w:tcPr>
            <w:tcW w:w="402" w:type="pct"/>
            <w:tcBorders>
              <w:top w:val="nil"/>
              <w:left w:val="single" w:color="000000" w:sz="8" w:space="0"/>
              <w:bottom w:val="single" w:color="000000" w:sz="8" w:space="0"/>
              <w:right w:val="single" w:color="000000" w:sz="8" w:space="0"/>
            </w:tcBorders>
            <w:shd w:val="clear" w:color="auto" w:fill="auto"/>
            <w:noWrap/>
            <w:vAlign w:val="center"/>
          </w:tcPr>
          <w:p w14:paraId="318F11F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合计</w:t>
            </w:r>
          </w:p>
        </w:tc>
        <w:tc>
          <w:tcPr>
            <w:tcW w:w="515" w:type="pct"/>
            <w:tcBorders>
              <w:top w:val="nil"/>
              <w:left w:val="nil"/>
              <w:bottom w:val="single" w:color="000000" w:sz="8" w:space="0"/>
              <w:right w:val="single" w:color="000000" w:sz="8" w:space="0"/>
            </w:tcBorders>
            <w:shd w:val="clear" w:color="auto" w:fill="auto"/>
            <w:noWrap/>
            <w:vAlign w:val="center"/>
          </w:tcPr>
          <w:p w14:paraId="2733518E">
            <w:pPr>
              <w:jc w:val="center"/>
              <w:rPr>
                <w:rFonts w:ascii="Times New Roman" w:hAnsi="Times New Roman" w:eastAsia="宋体" w:cs="Times New Roman"/>
                <w:color w:val="000000"/>
                <w:sz w:val="22"/>
                <w:szCs w:val="22"/>
              </w:rPr>
            </w:pPr>
          </w:p>
        </w:tc>
        <w:tc>
          <w:tcPr>
            <w:tcW w:w="1128" w:type="pct"/>
            <w:tcBorders>
              <w:top w:val="nil"/>
              <w:left w:val="nil"/>
              <w:bottom w:val="single" w:color="000000" w:sz="8" w:space="0"/>
              <w:right w:val="single" w:color="000000" w:sz="8" w:space="0"/>
            </w:tcBorders>
            <w:shd w:val="clear" w:color="auto" w:fill="auto"/>
            <w:noWrap/>
            <w:vAlign w:val="center"/>
          </w:tcPr>
          <w:p w14:paraId="0251CD52">
            <w:pPr>
              <w:jc w:val="center"/>
              <w:rPr>
                <w:rFonts w:ascii="Times New Roman" w:hAnsi="Times New Roman" w:eastAsia="宋体" w:cs="Times New Roman"/>
                <w:color w:val="000000"/>
                <w:sz w:val="22"/>
                <w:szCs w:val="22"/>
              </w:rPr>
            </w:pPr>
          </w:p>
        </w:tc>
        <w:tc>
          <w:tcPr>
            <w:tcW w:w="488" w:type="pct"/>
            <w:tcBorders>
              <w:top w:val="nil"/>
              <w:left w:val="nil"/>
              <w:bottom w:val="single" w:color="000000" w:sz="8" w:space="0"/>
              <w:right w:val="single" w:color="000000" w:sz="8" w:space="0"/>
            </w:tcBorders>
            <w:shd w:val="clear" w:color="auto" w:fill="auto"/>
            <w:noWrap/>
            <w:vAlign w:val="center"/>
          </w:tcPr>
          <w:p w14:paraId="1F288796">
            <w:pPr>
              <w:jc w:val="center"/>
              <w:rPr>
                <w:rFonts w:ascii="Times New Roman" w:hAnsi="Times New Roman" w:eastAsia="宋体" w:cs="Times New Roman"/>
                <w:color w:val="000000"/>
                <w:sz w:val="22"/>
                <w:szCs w:val="22"/>
              </w:rPr>
            </w:pPr>
          </w:p>
        </w:tc>
        <w:tc>
          <w:tcPr>
            <w:tcW w:w="1065" w:type="dxa"/>
            <w:tcBorders>
              <w:top w:val="nil"/>
              <w:left w:val="nil"/>
              <w:bottom w:val="single" w:color="000000" w:sz="8" w:space="0"/>
              <w:right w:val="single" w:color="000000" w:sz="8" w:space="0"/>
            </w:tcBorders>
            <w:shd w:val="clear" w:color="auto" w:fill="auto"/>
            <w:noWrap/>
            <w:vAlign w:val="center"/>
          </w:tcPr>
          <w:p w14:paraId="6192E071">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231.6220 </w:t>
            </w:r>
          </w:p>
        </w:tc>
        <w:tc>
          <w:tcPr>
            <w:tcW w:w="1080" w:type="dxa"/>
            <w:tcBorders>
              <w:top w:val="nil"/>
              <w:left w:val="nil"/>
              <w:bottom w:val="single" w:color="000000" w:sz="8" w:space="0"/>
              <w:right w:val="single" w:color="000000" w:sz="8" w:space="0"/>
            </w:tcBorders>
            <w:shd w:val="clear" w:color="auto" w:fill="auto"/>
            <w:noWrap/>
            <w:vAlign w:val="center"/>
          </w:tcPr>
          <w:p w14:paraId="2FFF3CAA">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115.5577 </w:t>
            </w:r>
          </w:p>
        </w:tc>
        <w:tc>
          <w:tcPr>
            <w:tcW w:w="990" w:type="dxa"/>
            <w:tcBorders>
              <w:top w:val="nil"/>
              <w:left w:val="nil"/>
              <w:bottom w:val="single" w:color="000000" w:sz="8" w:space="0"/>
              <w:right w:val="single" w:color="000000" w:sz="8" w:space="0"/>
            </w:tcBorders>
            <w:shd w:val="clear" w:color="auto" w:fill="auto"/>
            <w:noWrap/>
            <w:vAlign w:val="center"/>
          </w:tcPr>
          <w:p w14:paraId="56069CBF">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75.1201 </w:t>
            </w:r>
          </w:p>
        </w:tc>
        <w:tc>
          <w:tcPr>
            <w:tcW w:w="1023" w:type="dxa"/>
            <w:tcBorders>
              <w:top w:val="nil"/>
              <w:left w:val="nil"/>
              <w:bottom w:val="single" w:color="000000" w:sz="8" w:space="0"/>
              <w:right w:val="single" w:color="000000" w:sz="8" w:space="0"/>
            </w:tcBorders>
            <w:shd w:val="clear" w:color="auto" w:fill="auto"/>
            <w:noWrap/>
            <w:vAlign w:val="center"/>
          </w:tcPr>
          <w:p w14:paraId="52566B8A">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40.9442 </w:t>
            </w:r>
          </w:p>
        </w:tc>
      </w:tr>
    </w:tbl>
    <w:p w14:paraId="3CB8A140">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本次土地征收成片开发区域共21个片区，总用地面积291.8162 公顷，公益性用地面积116.9651公顷，占总用地比例40.08%，本次土地征收成片开发区域内公益性用地主要为公共管理与公共服务设施用地、城市道路与交通设施用地等。</w:t>
      </w:r>
    </w:p>
    <w:p w14:paraId="5F58A10D">
      <w:pPr>
        <w:pStyle w:val="2"/>
        <w:rPr>
          <w:rFonts w:ascii="宋体" w:hAnsi="宋体" w:eastAsia="宋体" w:cs="宋体"/>
          <w:sz w:val="28"/>
          <w:szCs w:val="28"/>
          <w:lang w:eastAsia="zh-CN"/>
        </w:rPr>
      </w:pPr>
    </w:p>
    <w:p w14:paraId="347B459B"/>
    <w:p w14:paraId="11DC9622">
      <w:pPr>
        <w:snapToGrid w:val="0"/>
        <w:spacing w:line="600" w:lineRule="exact"/>
        <w:rPr>
          <w:rFonts w:ascii="宋体" w:hAnsi="宋体" w:eastAsia="宋体" w:cs="宋体"/>
          <w:sz w:val="28"/>
          <w:szCs w:val="28"/>
        </w:rPr>
      </w:pPr>
      <w:r>
        <w:rPr>
          <w:rFonts w:hint="eastAsia" w:ascii="宋体" w:hAnsi="宋体" w:eastAsia="宋体" w:cs="宋体"/>
          <w:sz w:val="28"/>
          <w:szCs w:val="28"/>
        </w:rPr>
        <w:t>表4-4土地征收成片开发公益性用地情况统计表（单位：公顷，%）</w:t>
      </w:r>
    </w:p>
    <w:tbl>
      <w:tblPr>
        <w:tblStyle w:val="13"/>
        <w:tblW w:w="834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950"/>
        <w:gridCol w:w="950"/>
        <w:gridCol w:w="1133"/>
        <w:gridCol w:w="1083"/>
        <w:gridCol w:w="884"/>
        <w:gridCol w:w="2014"/>
      </w:tblGrid>
      <w:tr w14:paraId="77F1C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35" w:type="dxa"/>
            <w:vMerge w:val="restart"/>
            <w:shd w:val="clear" w:color="auto" w:fill="auto"/>
            <w:noWrap/>
            <w:vAlign w:val="center"/>
          </w:tcPr>
          <w:p w14:paraId="038DFF55">
            <w:pPr>
              <w:widowControl/>
              <w:jc w:val="center"/>
              <w:textAlignment w:val="center"/>
              <w:rPr>
                <w:rFonts w:ascii="宋体" w:hAnsi="宋体" w:eastAsia="宋体" w:cs="宋体"/>
                <w:b/>
                <w:bCs/>
                <w:color w:val="000000"/>
                <w:sz w:val="18"/>
                <w:szCs w:val="18"/>
              </w:rPr>
            </w:pPr>
            <w:bookmarkStart w:id="23" w:name="_Toc28476"/>
            <w:r>
              <w:rPr>
                <w:rFonts w:hint="eastAsia" w:ascii="宋体" w:hAnsi="宋体" w:eastAsia="宋体" w:cs="宋体"/>
                <w:b/>
                <w:bCs/>
                <w:color w:val="000000"/>
                <w:kern w:val="0"/>
                <w:sz w:val="18"/>
                <w:szCs w:val="18"/>
                <w:lang w:bidi="ar"/>
              </w:rPr>
              <w:t>成片开发代码</w:t>
            </w:r>
          </w:p>
        </w:tc>
        <w:tc>
          <w:tcPr>
            <w:tcW w:w="950" w:type="dxa"/>
            <w:vMerge w:val="restart"/>
            <w:shd w:val="clear" w:color="auto" w:fill="auto"/>
            <w:noWrap/>
            <w:vAlign w:val="center"/>
          </w:tcPr>
          <w:p w14:paraId="440D7201">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区片面积</w:t>
            </w:r>
          </w:p>
        </w:tc>
        <w:tc>
          <w:tcPr>
            <w:tcW w:w="4050" w:type="dxa"/>
            <w:gridSpan w:val="4"/>
            <w:shd w:val="clear" w:color="auto" w:fill="auto"/>
            <w:noWrap/>
            <w:vAlign w:val="center"/>
          </w:tcPr>
          <w:p w14:paraId="7CE2E87F">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公益性用地面积</w:t>
            </w:r>
          </w:p>
        </w:tc>
        <w:tc>
          <w:tcPr>
            <w:tcW w:w="2014" w:type="dxa"/>
            <w:vMerge w:val="restart"/>
            <w:shd w:val="clear" w:color="auto" w:fill="auto"/>
            <w:noWrap/>
            <w:vAlign w:val="center"/>
          </w:tcPr>
          <w:p w14:paraId="4328B7B1">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备注</w:t>
            </w:r>
          </w:p>
        </w:tc>
      </w:tr>
      <w:tr w14:paraId="7FB8B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35" w:type="dxa"/>
            <w:vMerge w:val="continue"/>
            <w:shd w:val="clear" w:color="auto" w:fill="auto"/>
            <w:noWrap/>
            <w:vAlign w:val="center"/>
          </w:tcPr>
          <w:p w14:paraId="0F4807CA">
            <w:pPr>
              <w:jc w:val="center"/>
              <w:rPr>
                <w:rFonts w:ascii="宋体" w:hAnsi="宋体" w:eastAsia="宋体" w:cs="宋体"/>
                <w:b/>
                <w:bCs/>
                <w:color w:val="000000"/>
                <w:sz w:val="18"/>
                <w:szCs w:val="18"/>
              </w:rPr>
            </w:pPr>
          </w:p>
        </w:tc>
        <w:tc>
          <w:tcPr>
            <w:tcW w:w="950" w:type="dxa"/>
            <w:vMerge w:val="continue"/>
            <w:shd w:val="clear" w:color="auto" w:fill="auto"/>
            <w:noWrap/>
            <w:vAlign w:val="center"/>
          </w:tcPr>
          <w:p w14:paraId="40A46D18">
            <w:pPr>
              <w:jc w:val="center"/>
              <w:rPr>
                <w:rFonts w:ascii="宋体" w:hAnsi="宋体" w:eastAsia="宋体" w:cs="宋体"/>
                <w:b/>
                <w:bCs/>
                <w:color w:val="000000"/>
                <w:sz w:val="18"/>
                <w:szCs w:val="18"/>
              </w:rPr>
            </w:pPr>
          </w:p>
        </w:tc>
        <w:tc>
          <w:tcPr>
            <w:tcW w:w="950" w:type="dxa"/>
            <w:shd w:val="clear" w:color="auto" w:fill="auto"/>
            <w:noWrap/>
            <w:vAlign w:val="center"/>
          </w:tcPr>
          <w:p w14:paraId="784025E8">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现状公益性用地面积</w:t>
            </w:r>
          </w:p>
        </w:tc>
        <w:tc>
          <w:tcPr>
            <w:tcW w:w="1133" w:type="dxa"/>
            <w:shd w:val="clear" w:color="auto" w:fill="auto"/>
            <w:noWrap/>
            <w:vAlign w:val="center"/>
          </w:tcPr>
          <w:p w14:paraId="74312B0D">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规划公益性用地面积</w:t>
            </w:r>
          </w:p>
        </w:tc>
        <w:tc>
          <w:tcPr>
            <w:tcW w:w="1083" w:type="dxa"/>
            <w:shd w:val="clear" w:color="auto" w:fill="auto"/>
            <w:noWrap/>
            <w:vAlign w:val="center"/>
          </w:tcPr>
          <w:p w14:paraId="4BF42180">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合计</w:t>
            </w:r>
          </w:p>
        </w:tc>
        <w:tc>
          <w:tcPr>
            <w:tcW w:w="884" w:type="dxa"/>
            <w:shd w:val="clear" w:color="auto" w:fill="auto"/>
            <w:noWrap/>
            <w:vAlign w:val="center"/>
          </w:tcPr>
          <w:p w14:paraId="1D7B08E4">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公益性占比</w:t>
            </w:r>
          </w:p>
        </w:tc>
        <w:tc>
          <w:tcPr>
            <w:tcW w:w="2014" w:type="dxa"/>
            <w:vMerge w:val="continue"/>
            <w:shd w:val="clear" w:color="auto" w:fill="auto"/>
            <w:noWrap/>
            <w:vAlign w:val="center"/>
          </w:tcPr>
          <w:p w14:paraId="2659B392">
            <w:pPr>
              <w:jc w:val="center"/>
              <w:rPr>
                <w:rFonts w:ascii="宋体" w:hAnsi="宋体" w:eastAsia="宋体" w:cs="宋体"/>
                <w:b/>
                <w:bCs/>
                <w:color w:val="000000"/>
                <w:sz w:val="18"/>
                <w:szCs w:val="18"/>
              </w:rPr>
            </w:pPr>
          </w:p>
        </w:tc>
      </w:tr>
      <w:tr w14:paraId="678B8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35" w:type="dxa"/>
            <w:shd w:val="clear" w:color="auto" w:fill="auto"/>
            <w:vAlign w:val="center"/>
          </w:tcPr>
          <w:p w14:paraId="7DCD73E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610324202501</w:t>
            </w:r>
          </w:p>
        </w:tc>
        <w:tc>
          <w:tcPr>
            <w:tcW w:w="950" w:type="dxa"/>
            <w:shd w:val="clear" w:color="auto" w:fill="auto"/>
            <w:noWrap/>
            <w:vAlign w:val="center"/>
          </w:tcPr>
          <w:p w14:paraId="40B0CE9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12.6297</w:t>
            </w:r>
          </w:p>
        </w:tc>
        <w:tc>
          <w:tcPr>
            <w:tcW w:w="950" w:type="dxa"/>
            <w:shd w:val="clear" w:color="auto" w:fill="auto"/>
            <w:noWrap/>
            <w:vAlign w:val="center"/>
          </w:tcPr>
          <w:p w14:paraId="66D6701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0.0000 </w:t>
            </w:r>
          </w:p>
        </w:tc>
        <w:tc>
          <w:tcPr>
            <w:tcW w:w="1133" w:type="dxa"/>
            <w:shd w:val="clear" w:color="auto" w:fill="auto"/>
            <w:noWrap/>
            <w:vAlign w:val="center"/>
          </w:tcPr>
          <w:p w14:paraId="7565906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0.2593 </w:t>
            </w:r>
          </w:p>
        </w:tc>
        <w:tc>
          <w:tcPr>
            <w:tcW w:w="1083" w:type="dxa"/>
            <w:shd w:val="clear" w:color="auto" w:fill="auto"/>
            <w:vAlign w:val="center"/>
          </w:tcPr>
          <w:p w14:paraId="2ACFE94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0.2593 </w:t>
            </w:r>
          </w:p>
        </w:tc>
        <w:tc>
          <w:tcPr>
            <w:tcW w:w="884" w:type="dxa"/>
            <w:shd w:val="clear" w:color="auto" w:fill="auto"/>
            <w:noWrap/>
            <w:vAlign w:val="center"/>
          </w:tcPr>
          <w:p w14:paraId="29A2D8B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0.09%</w:t>
            </w:r>
          </w:p>
        </w:tc>
        <w:tc>
          <w:tcPr>
            <w:tcW w:w="2014" w:type="dxa"/>
            <w:shd w:val="clear" w:color="auto" w:fill="auto"/>
            <w:noWrap/>
            <w:vAlign w:val="center"/>
          </w:tcPr>
          <w:p w14:paraId="3DF6A6B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集中成片开发范围</w:t>
            </w:r>
          </w:p>
        </w:tc>
      </w:tr>
      <w:tr w14:paraId="1FBB1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35" w:type="dxa"/>
            <w:shd w:val="clear" w:color="auto" w:fill="auto"/>
            <w:noWrap/>
            <w:vAlign w:val="center"/>
          </w:tcPr>
          <w:p w14:paraId="0788E61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610324202502</w:t>
            </w:r>
          </w:p>
        </w:tc>
        <w:tc>
          <w:tcPr>
            <w:tcW w:w="950" w:type="dxa"/>
            <w:shd w:val="clear" w:color="auto" w:fill="auto"/>
            <w:noWrap/>
            <w:vAlign w:val="center"/>
          </w:tcPr>
          <w:p w14:paraId="21FCD13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0.1699</w:t>
            </w:r>
          </w:p>
        </w:tc>
        <w:tc>
          <w:tcPr>
            <w:tcW w:w="950" w:type="dxa"/>
            <w:shd w:val="clear" w:color="auto" w:fill="auto"/>
            <w:noWrap/>
            <w:vAlign w:val="center"/>
          </w:tcPr>
          <w:p w14:paraId="6D10651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0.0000 </w:t>
            </w:r>
          </w:p>
        </w:tc>
        <w:tc>
          <w:tcPr>
            <w:tcW w:w="1133" w:type="dxa"/>
            <w:shd w:val="clear" w:color="auto" w:fill="auto"/>
            <w:noWrap/>
            <w:vAlign w:val="center"/>
          </w:tcPr>
          <w:p w14:paraId="3B1D7A3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0.1699 </w:t>
            </w:r>
          </w:p>
        </w:tc>
        <w:tc>
          <w:tcPr>
            <w:tcW w:w="1083" w:type="dxa"/>
            <w:shd w:val="clear" w:color="auto" w:fill="auto"/>
            <w:vAlign w:val="center"/>
          </w:tcPr>
          <w:p w14:paraId="265CD0D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0.1699 </w:t>
            </w:r>
          </w:p>
        </w:tc>
        <w:tc>
          <w:tcPr>
            <w:tcW w:w="884" w:type="dxa"/>
            <w:shd w:val="clear" w:color="auto" w:fill="auto"/>
            <w:noWrap/>
            <w:vAlign w:val="center"/>
          </w:tcPr>
          <w:p w14:paraId="752307C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0.06%</w:t>
            </w:r>
          </w:p>
        </w:tc>
        <w:tc>
          <w:tcPr>
            <w:tcW w:w="2014" w:type="dxa"/>
            <w:shd w:val="clear" w:color="auto" w:fill="auto"/>
            <w:noWrap/>
            <w:vAlign w:val="center"/>
          </w:tcPr>
          <w:p w14:paraId="4F49C5D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零星成片开发范围</w:t>
            </w:r>
          </w:p>
        </w:tc>
      </w:tr>
      <w:tr w14:paraId="18E53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35" w:type="dxa"/>
            <w:shd w:val="clear" w:color="auto" w:fill="auto"/>
            <w:noWrap/>
            <w:vAlign w:val="center"/>
          </w:tcPr>
          <w:p w14:paraId="54AD483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610324202503</w:t>
            </w:r>
          </w:p>
        </w:tc>
        <w:tc>
          <w:tcPr>
            <w:tcW w:w="950" w:type="dxa"/>
            <w:shd w:val="clear" w:color="auto" w:fill="auto"/>
            <w:noWrap/>
            <w:vAlign w:val="center"/>
          </w:tcPr>
          <w:p w14:paraId="03B0D0A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13.5609</w:t>
            </w:r>
          </w:p>
        </w:tc>
        <w:tc>
          <w:tcPr>
            <w:tcW w:w="950" w:type="dxa"/>
            <w:shd w:val="clear" w:color="auto" w:fill="auto"/>
            <w:noWrap/>
            <w:vAlign w:val="center"/>
          </w:tcPr>
          <w:p w14:paraId="4602A3B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12.4396 </w:t>
            </w:r>
          </w:p>
        </w:tc>
        <w:tc>
          <w:tcPr>
            <w:tcW w:w="1133" w:type="dxa"/>
            <w:shd w:val="clear" w:color="auto" w:fill="auto"/>
            <w:noWrap/>
            <w:vAlign w:val="center"/>
          </w:tcPr>
          <w:p w14:paraId="698579A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1.1213 </w:t>
            </w:r>
          </w:p>
        </w:tc>
        <w:tc>
          <w:tcPr>
            <w:tcW w:w="1083" w:type="dxa"/>
            <w:shd w:val="clear" w:color="auto" w:fill="auto"/>
            <w:vAlign w:val="center"/>
          </w:tcPr>
          <w:p w14:paraId="5DD03CA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13.5609 </w:t>
            </w:r>
          </w:p>
        </w:tc>
        <w:tc>
          <w:tcPr>
            <w:tcW w:w="884" w:type="dxa"/>
            <w:shd w:val="clear" w:color="auto" w:fill="auto"/>
            <w:noWrap/>
            <w:vAlign w:val="center"/>
          </w:tcPr>
          <w:p w14:paraId="2D754FA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4.65%</w:t>
            </w:r>
          </w:p>
        </w:tc>
        <w:tc>
          <w:tcPr>
            <w:tcW w:w="2014" w:type="dxa"/>
            <w:shd w:val="clear" w:color="auto" w:fill="auto"/>
            <w:noWrap/>
            <w:vAlign w:val="center"/>
          </w:tcPr>
          <w:p w14:paraId="3299555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集中成片开发范围</w:t>
            </w:r>
          </w:p>
        </w:tc>
      </w:tr>
      <w:tr w14:paraId="26EE1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35" w:type="dxa"/>
            <w:shd w:val="clear" w:color="auto" w:fill="auto"/>
            <w:noWrap/>
            <w:vAlign w:val="center"/>
          </w:tcPr>
          <w:p w14:paraId="1B8CA80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610324202504</w:t>
            </w:r>
          </w:p>
        </w:tc>
        <w:tc>
          <w:tcPr>
            <w:tcW w:w="950" w:type="dxa"/>
            <w:shd w:val="clear" w:color="auto" w:fill="auto"/>
            <w:noWrap/>
            <w:vAlign w:val="center"/>
          </w:tcPr>
          <w:p w14:paraId="1341787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2.526</w:t>
            </w:r>
          </w:p>
        </w:tc>
        <w:tc>
          <w:tcPr>
            <w:tcW w:w="950" w:type="dxa"/>
            <w:shd w:val="clear" w:color="auto" w:fill="auto"/>
            <w:vAlign w:val="center"/>
          </w:tcPr>
          <w:p w14:paraId="3D7EBDF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0.0000 </w:t>
            </w:r>
          </w:p>
        </w:tc>
        <w:tc>
          <w:tcPr>
            <w:tcW w:w="1133" w:type="dxa"/>
            <w:shd w:val="clear" w:color="auto" w:fill="auto"/>
            <w:noWrap/>
            <w:vAlign w:val="center"/>
          </w:tcPr>
          <w:p w14:paraId="6826EA3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0.2256 </w:t>
            </w:r>
          </w:p>
        </w:tc>
        <w:tc>
          <w:tcPr>
            <w:tcW w:w="1083" w:type="dxa"/>
            <w:shd w:val="clear" w:color="auto" w:fill="auto"/>
            <w:vAlign w:val="center"/>
          </w:tcPr>
          <w:p w14:paraId="6FED073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0.2256 </w:t>
            </w:r>
          </w:p>
        </w:tc>
        <w:tc>
          <w:tcPr>
            <w:tcW w:w="884" w:type="dxa"/>
            <w:shd w:val="clear" w:color="auto" w:fill="auto"/>
            <w:noWrap/>
            <w:vAlign w:val="center"/>
          </w:tcPr>
          <w:p w14:paraId="0C5758C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0.08%</w:t>
            </w:r>
          </w:p>
        </w:tc>
        <w:tc>
          <w:tcPr>
            <w:tcW w:w="2014" w:type="dxa"/>
            <w:shd w:val="clear" w:color="auto" w:fill="auto"/>
            <w:noWrap/>
            <w:vAlign w:val="center"/>
          </w:tcPr>
          <w:p w14:paraId="6F3A4E7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零星成片开发范围</w:t>
            </w:r>
          </w:p>
        </w:tc>
      </w:tr>
      <w:tr w14:paraId="044FA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35" w:type="dxa"/>
            <w:shd w:val="clear" w:color="auto" w:fill="auto"/>
            <w:noWrap/>
            <w:vAlign w:val="center"/>
          </w:tcPr>
          <w:p w14:paraId="683D555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610324202505</w:t>
            </w:r>
          </w:p>
        </w:tc>
        <w:tc>
          <w:tcPr>
            <w:tcW w:w="950" w:type="dxa"/>
            <w:shd w:val="clear" w:color="auto" w:fill="auto"/>
            <w:noWrap/>
            <w:vAlign w:val="center"/>
          </w:tcPr>
          <w:p w14:paraId="5EF0339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26.261</w:t>
            </w:r>
          </w:p>
        </w:tc>
        <w:tc>
          <w:tcPr>
            <w:tcW w:w="950" w:type="dxa"/>
            <w:shd w:val="clear" w:color="auto" w:fill="auto"/>
            <w:noWrap/>
            <w:vAlign w:val="center"/>
          </w:tcPr>
          <w:p w14:paraId="4D56CDF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1.3685 </w:t>
            </w:r>
          </w:p>
        </w:tc>
        <w:tc>
          <w:tcPr>
            <w:tcW w:w="1133" w:type="dxa"/>
            <w:shd w:val="clear" w:color="auto" w:fill="auto"/>
            <w:noWrap/>
            <w:vAlign w:val="center"/>
          </w:tcPr>
          <w:p w14:paraId="6F6EFC6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15.7900 </w:t>
            </w:r>
          </w:p>
        </w:tc>
        <w:tc>
          <w:tcPr>
            <w:tcW w:w="1083" w:type="dxa"/>
            <w:shd w:val="clear" w:color="auto" w:fill="auto"/>
            <w:vAlign w:val="center"/>
          </w:tcPr>
          <w:p w14:paraId="467019F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17.1585 </w:t>
            </w:r>
          </w:p>
        </w:tc>
        <w:tc>
          <w:tcPr>
            <w:tcW w:w="884" w:type="dxa"/>
            <w:shd w:val="clear" w:color="auto" w:fill="auto"/>
            <w:noWrap/>
            <w:vAlign w:val="center"/>
          </w:tcPr>
          <w:p w14:paraId="1957484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5.88%</w:t>
            </w:r>
          </w:p>
        </w:tc>
        <w:tc>
          <w:tcPr>
            <w:tcW w:w="2014" w:type="dxa"/>
            <w:shd w:val="clear" w:color="auto" w:fill="auto"/>
            <w:noWrap/>
            <w:vAlign w:val="center"/>
          </w:tcPr>
          <w:p w14:paraId="687C61C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集中成片开发范围</w:t>
            </w:r>
          </w:p>
        </w:tc>
      </w:tr>
      <w:tr w14:paraId="598A6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35" w:type="dxa"/>
            <w:shd w:val="clear" w:color="auto" w:fill="auto"/>
            <w:noWrap/>
            <w:vAlign w:val="center"/>
          </w:tcPr>
          <w:p w14:paraId="001EDF3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610324202506</w:t>
            </w:r>
          </w:p>
        </w:tc>
        <w:tc>
          <w:tcPr>
            <w:tcW w:w="950" w:type="dxa"/>
            <w:shd w:val="clear" w:color="auto" w:fill="auto"/>
            <w:noWrap/>
            <w:vAlign w:val="center"/>
          </w:tcPr>
          <w:p w14:paraId="0A1C297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21.3706</w:t>
            </w:r>
          </w:p>
        </w:tc>
        <w:tc>
          <w:tcPr>
            <w:tcW w:w="950" w:type="dxa"/>
            <w:shd w:val="clear" w:color="auto" w:fill="auto"/>
            <w:noWrap/>
            <w:vAlign w:val="center"/>
          </w:tcPr>
          <w:p w14:paraId="151439E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18.4703 </w:t>
            </w:r>
          </w:p>
        </w:tc>
        <w:tc>
          <w:tcPr>
            <w:tcW w:w="1133" w:type="dxa"/>
            <w:shd w:val="clear" w:color="auto" w:fill="auto"/>
            <w:noWrap/>
            <w:vAlign w:val="center"/>
          </w:tcPr>
          <w:p w14:paraId="349A836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1.4870 </w:t>
            </w:r>
          </w:p>
        </w:tc>
        <w:tc>
          <w:tcPr>
            <w:tcW w:w="1083" w:type="dxa"/>
            <w:shd w:val="clear" w:color="auto" w:fill="auto"/>
            <w:vAlign w:val="center"/>
          </w:tcPr>
          <w:p w14:paraId="65EB272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19.9573 </w:t>
            </w:r>
          </w:p>
        </w:tc>
        <w:tc>
          <w:tcPr>
            <w:tcW w:w="884" w:type="dxa"/>
            <w:shd w:val="clear" w:color="auto" w:fill="auto"/>
            <w:noWrap/>
            <w:vAlign w:val="center"/>
          </w:tcPr>
          <w:p w14:paraId="2D8A020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6.84%</w:t>
            </w:r>
          </w:p>
        </w:tc>
        <w:tc>
          <w:tcPr>
            <w:tcW w:w="2014" w:type="dxa"/>
            <w:shd w:val="clear" w:color="auto" w:fill="auto"/>
            <w:noWrap/>
            <w:vAlign w:val="center"/>
          </w:tcPr>
          <w:p w14:paraId="660E02C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集中成片开发范围</w:t>
            </w:r>
          </w:p>
        </w:tc>
      </w:tr>
      <w:tr w14:paraId="3026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35" w:type="dxa"/>
            <w:shd w:val="clear" w:color="auto" w:fill="auto"/>
            <w:noWrap/>
            <w:vAlign w:val="center"/>
          </w:tcPr>
          <w:p w14:paraId="672B742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610324202507</w:t>
            </w:r>
          </w:p>
        </w:tc>
        <w:tc>
          <w:tcPr>
            <w:tcW w:w="950" w:type="dxa"/>
            <w:shd w:val="clear" w:color="auto" w:fill="auto"/>
            <w:noWrap/>
            <w:vAlign w:val="center"/>
          </w:tcPr>
          <w:p w14:paraId="0A5A9DA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3.3383</w:t>
            </w:r>
          </w:p>
        </w:tc>
        <w:tc>
          <w:tcPr>
            <w:tcW w:w="950" w:type="dxa"/>
            <w:shd w:val="clear" w:color="auto" w:fill="auto"/>
            <w:noWrap/>
            <w:vAlign w:val="center"/>
          </w:tcPr>
          <w:p w14:paraId="3FF0555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0.0180 </w:t>
            </w:r>
          </w:p>
        </w:tc>
        <w:tc>
          <w:tcPr>
            <w:tcW w:w="1133" w:type="dxa"/>
            <w:shd w:val="clear" w:color="auto" w:fill="auto"/>
            <w:noWrap/>
            <w:vAlign w:val="center"/>
          </w:tcPr>
          <w:p w14:paraId="4EAA0DA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1.6725 </w:t>
            </w:r>
          </w:p>
        </w:tc>
        <w:tc>
          <w:tcPr>
            <w:tcW w:w="1083" w:type="dxa"/>
            <w:shd w:val="clear" w:color="auto" w:fill="auto"/>
            <w:vAlign w:val="center"/>
          </w:tcPr>
          <w:p w14:paraId="36EA647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1.6905 </w:t>
            </w:r>
          </w:p>
        </w:tc>
        <w:tc>
          <w:tcPr>
            <w:tcW w:w="884" w:type="dxa"/>
            <w:shd w:val="clear" w:color="auto" w:fill="auto"/>
            <w:noWrap/>
            <w:vAlign w:val="center"/>
          </w:tcPr>
          <w:p w14:paraId="64B9080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0.58%</w:t>
            </w:r>
          </w:p>
        </w:tc>
        <w:tc>
          <w:tcPr>
            <w:tcW w:w="2014" w:type="dxa"/>
            <w:shd w:val="clear" w:color="auto" w:fill="auto"/>
            <w:noWrap/>
            <w:vAlign w:val="center"/>
          </w:tcPr>
          <w:p w14:paraId="41D2EDA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零星成片开发范围</w:t>
            </w:r>
          </w:p>
        </w:tc>
      </w:tr>
      <w:tr w14:paraId="1E59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35" w:type="dxa"/>
            <w:shd w:val="clear" w:color="auto" w:fill="auto"/>
            <w:noWrap/>
            <w:vAlign w:val="center"/>
          </w:tcPr>
          <w:p w14:paraId="556BA7B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610324202508</w:t>
            </w:r>
          </w:p>
        </w:tc>
        <w:tc>
          <w:tcPr>
            <w:tcW w:w="950" w:type="dxa"/>
            <w:shd w:val="clear" w:color="auto" w:fill="auto"/>
            <w:noWrap/>
            <w:vAlign w:val="center"/>
          </w:tcPr>
          <w:p w14:paraId="5B7AC3C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50.1423</w:t>
            </w:r>
          </w:p>
        </w:tc>
        <w:tc>
          <w:tcPr>
            <w:tcW w:w="950" w:type="dxa"/>
            <w:shd w:val="clear" w:color="auto" w:fill="auto"/>
            <w:noWrap/>
            <w:vAlign w:val="center"/>
          </w:tcPr>
          <w:p w14:paraId="1CA35F7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0.0000 </w:t>
            </w:r>
          </w:p>
        </w:tc>
        <w:tc>
          <w:tcPr>
            <w:tcW w:w="1133" w:type="dxa"/>
            <w:shd w:val="clear" w:color="auto" w:fill="auto"/>
            <w:noWrap/>
            <w:vAlign w:val="center"/>
          </w:tcPr>
          <w:p w14:paraId="7916A8D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13.6515 </w:t>
            </w:r>
          </w:p>
        </w:tc>
        <w:tc>
          <w:tcPr>
            <w:tcW w:w="1083" w:type="dxa"/>
            <w:shd w:val="clear" w:color="auto" w:fill="auto"/>
            <w:vAlign w:val="center"/>
          </w:tcPr>
          <w:p w14:paraId="61C460D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13.6515 </w:t>
            </w:r>
          </w:p>
        </w:tc>
        <w:tc>
          <w:tcPr>
            <w:tcW w:w="884" w:type="dxa"/>
            <w:shd w:val="clear" w:color="auto" w:fill="auto"/>
            <w:noWrap/>
            <w:vAlign w:val="center"/>
          </w:tcPr>
          <w:p w14:paraId="5DE5E09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4.68%</w:t>
            </w:r>
          </w:p>
        </w:tc>
        <w:tc>
          <w:tcPr>
            <w:tcW w:w="2014" w:type="dxa"/>
            <w:shd w:val="clear" w:color="auto" w:fill="auto"/>
            <w:noWrap/>
            <w:vAlign w:val="center"/>
          </w:tcPr>
          <w:p w14:paraId="63AA6C5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集中成片开发范围</w:t>
            </w:r>
          </w:p>
        </w:tc>
      </w:tr>
      <w:tr w14:paraId="5B3A5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35" w:type="dxa"/>
            <w:shd w:val="clear" w:color="auto" w:fill="auto"/>
            <w:noWrap/>
            <w:vAlign w:val="center"/>
          </w:tcPr>
          <w:p w14:paraId="4E68C7F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610324202509</w:t>
            </w:r>
          </w:p>
        </w:tc>
        <w:tc>
          <w:tcPr>
            <w:tcW w:w="950" w:type="dxa"/>
            <w:shd w:val="clear" w:color="auto" w:fill="auto"/>
            <w:noWrap/>
            <w:vAlign w:val="center"/>
          </w:tcPr>
          <w:p w14:paraId="403800D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3.604</w:t>
            </w:r>
          </w:p>
        </w:tc>
        <w:tc>
          <w:tcPr>
            <w:tcW w:w="950" w:type="dxa"/>
            <w:shd w:val="clear" w:color="auto" w:fill="auto"/>
            <w:noWrap/>
            <w:vAlign w:val="center"/>
          </w:tcPr>
          <w:p w14:paraId="1BAE722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2.6800 </w:t>
            </w:r>
          </w:p>
        </w:tc>
        <w:tc>
          <w:tcPr>
            <w:tcW w:w="1133" w:type="dxa"/>
            <w:shd w:val="clear" w:color="auto" w:fill="auto"/>
            <w:noWrap/>
            <w:vAlign w:val="center"/>
          </w:tcPr>
          <w:p w14:paraId="3B41FD6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0.9241 </w:t>
            </w:r>
          </w:p>
        </w:tc>
        <w:tc>
          <w:tcPr>
            <w:tcW w:w="1083" w:type="dxa"/>
            <w:shd w:val="clear" w:color="auto" w:fill="auto"/>
            <w:vAlign w:val="center"/>
          </w:tcPr>
          <w:p w14:paraId="17A8312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3.6041 </w:t>
            </w:r>
          </w:p>
        </w:tc>
        <w:tc>
          <w:tcPr>
            <w:tcW w:w="884" w:type="dxa"/>
            <w:shd w:val="clear" w:color="auto" w:fill="auto"/>
            <w:noWrap/>
            <w:vAlign w:val="center"/>
          </w:tcPr>
          <w:p w14:paraId="7306106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1.24%</w:t>
            </w:r>
          </w:p>
        </w:tc>
        <w:tc>
          <w:tcPr>
            <w:tcW w:w="2014" w:type="dxa"/>
            <w:shd w:val="clear" w:color="auto" w:fill="auto"/>
            <w:noWrap/>
            <w:vAlign w:val="center"/>
          </w:tcPr>
          <w:p w14:paraId="52DDCC7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零星成片开发范围</w:t>
            </w:r>
          </w:p>
        </w:tc>
      </w:tr>
      <w:tr w14:paraId="17E52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35" w:type="dxa"/>
            <w:shd w:val="clear" w:color="auto" w:fill="auto"/>
            <w:noWrap/>
            <w:vAlign w:val="center"/>
          </w:tcPr>
          <w:p w14:paraId="2937729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610324202510</w:t>
            </w:r>
          </w:p>
        </w:tc>
        <w:tc>
          <w:tcPr>
            <w:tcW w:w="950" w:type="dxa"/>
            <w:shd w:val="clear" w:color="auto" w:fill="auto"/>
            <w:noWrap/>
            <w:vAlign w:val="center"/>
          </w:tcPr>
          <w:p w14:paraId="4DB66DD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0.7877</w:t>
            </w:r>
          </w:p>
        </w:tc>
        <w:tc>
          <w:tcPr>
            <w:tcW w:w="950" w:type="dxa"/>
            <w:shd w:val="clear" w:color="auto" w:fill="auto"/>
            <w:noWrap/>
            <w:vAlign w:val="bottom"/>
          </w:tcPr>
          <w:p w14:paraId="09FAFFE0">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0.0000 </w:t>
            </w:r>
          </w:p>
        </w:tc>
        <w:tc>
          <w:tcPr>
            <w:tcW w:w="1133" w:type="dxa"/>
            <w:shd w:val="clear" w:color="auto" w:fill="auto"/>
            <w:noWrap/>
            <w:vAlign w:val="center"/>
          </w:tcPr>
          <w:p w14:paraId="5E4F094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0.7877 </w:t>
            </w:r>
          </w:p>
        </w:tc>
        <w:tc>
          <w:tcPr>
            <w:tcW w:w="1083" w:type="dxa"/>
            <w:shd w:val="clear" w:color="auto" w:fill="auto"/>
            <w:vAlign w:val="center"/>
          </w:tcPr>
          <w:p w14:paraId="6457F22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0.7877 </w:t>
            </w:r>
          </w:p>
        </w:tc>
        <w:tc>
          <w:tcPr>
            <w:tcW w:w="884" w:type="dxa"/>
            <w:shd w:val="clear" w:color="auto" w:fill="auto"/>
            <w:noWrap/>
            <w:vAlign w:val="center"/>
          </w:tcPr>
          <w:p w14:paraId="11A34B5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0.27%</w:t>
            </w:r>
          </w:p>
        </w:tc>
        <w:tc>
          <w:tcPr>
            <w:tcW w:w="2014" w:type="dxa"/>
            <w:shd w:val="clear" w:color="auto" w:fill="auto"/>
            <w:noWrap/>
            <w:vAlign w:val="center"/>
          </w:tcPr>
          <w:p w14:paraId="220DB4F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集中成片开发范围</w:t>
            </w:r>
          </w:p>
        </w:tc>
      </w:tr>
      <w:tr w14:paraId="05452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35" w:type="dxa"/>
            <w:shd w:val="clear" w:color="auto" w:fill="auto"/>
            <w:noWrap/>
            <w:vAlign w:val="center"/>
          </w:tcPr>
          <w:p w14:paraId="05A52E3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610324202511</w:t>
            </w:r>
          </w:p>
        </w:tc>
        <w:tc>
          <w:tcPr>
            <w:tcW w:w="950" w:type="dxa"/>
            <w:shd w:val="clear" w:color="auto" w:fill="auto"/>
            <w:noWrap/>
            <w:vAlign w:val="center"/>
          </w:tcPr>
          <w:p w14:paraId="771C8A1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950" w:type="dxa"/>
            <w:shd w:val="clear" w:color="auto" w:fill="auto"/>
            <w:noWrap/>
            <w:vAlign w:val="bottom"/>
          </w:tcPr>
          <w:p w14:paraId="284A8988">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0.0000 </w:t>
            </w:r>
          </w:p>
        </w:tc>
        <w:tc>
          <w:tcPr>
            <w:tcW w:w="1133" w:type="dxa"/>
            <w:shd w:val="clear" w:color="auto" w:fill="auto"/>
            <w:noWrap/>
            <w:vAlign w:val="center"/>
          </w:tcPr>
          <w:p w14:paraId="690F3CE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0.1579 </w:t>
            </w:r>
          </w:p>
        </w:tc>
        <w:tc>
          <w:tcPr>
            <w:tcW w:w="1083" w:type="dxa"/>
            <w:shd w:val="clear" w:color="auto" w:fill="auto"/>
            <w:vAlign w:val="center"/>
          </w:tcPr>
          <w:p w14:paraId="2DDA5A6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0.1579 </w:t>
            </w:r>
          </w:p>
        </w:tc>
        <w:tc>
          <w:tcPr>
            <w:tcW w:w="884" w:type="dxa"/>
            <w:shd w:val="clear" w:color="auto" w:fill="auto"/>
            <w:noWrap/>
            <w:vAlign w:val="center"/>
          </w:tcPr>
          <w:p w14:paraId="23D2E4B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0.05%</w:t>
            </w:r>
          </w:p>
        </w:tc>
        <w:tc>
          <w:tcPr>
            <w:tcW w:w="2014" w:type="dxa"/>
            <w:shd w:val="clear" w:color="auto" w:fill="auto"/>
            <w:noWrap/>
            <w:vAlign w:val="center"/>
          </w:tcPr>
          <w:p w14:paraId="57BDEBF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零星成片开发范围</w:t>
            </w:r>
          </w:p>
        </w:tc>
      </w:tr>
      <w:tr w14:paraId="5DE45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35" w:type="dxa"/>
            <w:shd w:val="clear" w:color="auto" w:fill="auto"/>
            <w:noWrap/>
            <w:vAlign w:val="center"/>
          </w:tcPr>
          <w:p w14:paraId="23E96CB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610324202512</w:t>
            </w:r>
          </w:p>
        </w:tc>
        <w:tc>
          <w:tcPr>
            <w:tcW w:w="950" w:type="dxa"/>
            <w:shd w:val="clear" w:color="auto" w:fill="auto"/>
            <w:noWrap/>
            <w:vAlign w:val="center"/>
          </w:tcPr>
          <w:p w14:paraId="7F86743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3.8778</w:t>
            </w:r>
          </w:p>
        </w:tc>
        <w:tc>
          <w:tcPr>
            <w:tcW w:w="950" w:type="dxa"/>
            <w:shd w:val="clear" w:color="auto" w:fill="auto"/>
            <w:noWrap/>
            <w:vAlign w:val="bottom"/>
          </w:tcPr>
          <w:p w14:paraId="5B2E2832">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1.6425 </w:t>
            </w:r>
          </w:p>
        </w:tc>
        <w:tc>
          <w:tcPr>
            <w:tcW w:w="1133" w:type="dxa"/>
            <w:shd w:val="clear" w:color="auto" w:fill="auto"/>
            <w:noWrap/>
            <w:vAlign w:val="center"/>
          </w:tcPr>
          <w:p w14:paraId="2BAC50A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0.7158 </w:t>
            </w:r>
          </w:p>
        </w:tc>
        <w:tc>
          <w:tcPr>
            <w:tcW w:w="1083" w:type="dxa"/>
            <w:shd w:val="clear" w:color="auto" w:fill="auto"/>
            <w:vAlign w:val="center"/>
          </w:tcPr>
          <w:p w14:paraId="01A53F4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2.3583 </w:t>
            </w:r>
          </w:p>
        </w:tc>
        <w:tc>
          <w:tcPr>
            <w:tcW w:w="884" w:type="dxa"/>
            <w:shd w:val="clear" w:color="auto" w:fill="auto"/>
            <w:noWrap/>
            <w:vAlign w:val="center"/>
          </w:tcPr>
          <w:p w14:paraId="2A6BE67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0.81%</w:t>
            </w:r>
          </w:p>
        </w:tc>
        <w:tc>
          <w:tcPr>
            <w:tcW w:w="2014" w:type="dxa"/>
            <w:shd w:val="clear" w:color="auto" w:fill="auto"/>
            <w:noWrap/>
            <w:vAlign w:val="center"/>
          </w:tcPr>
          <w:p w14:paraId="3448820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零星成片开发范围</w:t>
            </w:r>
          </w:p>
        </w:tc>
      </w:tr>
      <w:tr w14:paraId="6A19B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35" w:type="dxa"/>
            <w:shd w:val="clear" w:color="auto" w:fill="auto"/>
            <w:noWrap/>
            <w:vAlign w:val="center"/>
          </w:tcPr>
          <w:p w14:paraId="06FA89B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610324202513</w:t>
            </w:r>
          </w:p>
        </w:tc>
        <w:tc>
          <w:tcPr>
            <w:tcW w:w="950" w:type="dxa"/>
            <w:shd w:val="clear" w:color="auto" w:fill="auto"/>
            <w:noWrap/>
            <w:vAlign w:val="center"/>
          </w:tcPr>
          <w:p w14:paraId="1246B2E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9.6405</w:t>
            </w:r>
          </w:p>
        </w:tc>
        <w:tc>
          <w:tcPr>
            <w:tcW w:w="950" w:type="dxa"/>
            <w:shd w:val="clear" w:color="auto" w:fill="auto"/>
            <w:noWrap/>
            <w:vAlign w:val="bottom"/>
          </w:tcPr>
          <w:p w14:paraId="5829ACD5">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6.4835 </w:t>
            </w:r>
          </w:p>
        </w:tc>
        <w:tc>
          <w:tcPr>
            <w:tcW w:w="1133" w:type="dxa"/>
            <w:shd w:val="clear" w:color="auto" w:fill="auto"/>
            <w:noWrap/>
            <w:vAlign w:val="center"/>
          </w:tcPr>
          <w:p w14:paraId="6796822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0.3666 </w:t>
            </w:r>
          </w:p>
        </w:tc>
        <w:tc>
          <w:tcPr>
            <w:tcW w:w="1083" w:type="dxa"/>
            <w:shd w:val="clear" w:color="auto" w:fill="auto"/>
            <w:vAlign w:val="center"/>
          </w:tcPr>
          <w:p w14:paraId="6A069BF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6.8501 </w:t>
            </w:r>
          </w:p>
        </w:tc>
        <w:tc>
          <w:tcPr>
            <w:tcW w:w="884" w:type="dxa"/>
            <w:shd w:val="clear" w:color="auto" w:fill="auto"/>
            <w:noWrap/>
            <w:vAlign w:val="center"/>
          </w:tcPr>
          <w:p w14:paraId="1FA26C1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2.35%</w:t>
            </w:r>
          </w:p>
        </w:tc>
        <w:tc>
          <w:tcPr>
            <w:tcW w:w="2014" w:type="dxa"/>
            <w:shd w:val="clear" w:color="auto" w:fill="auto"/>
            <w:noWrap/>
            <w:vAlign w:val="center"/>
          </w:tcPr>
          <w:p w14:paraId="2CD5452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零星成片开发范围</w:t>
            </w:r>
          </w:p>
        </w:tc>
      </w:tr>
      <w:tr w14:paraId="3246B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35" w:type="dxa"/>
            <w:shd w:val="clear" w:color="auto" w:fill="auto"/>
            <w:noWrap/>
            <w:vAlign w:val="center"/>
          </w:tcPr>
          <w:p w14:paraId="5CE32F2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610324202514</w:t>
            </w:r>
          </w:p>
        </w:tc>
        <w:tc>
          <w:tcPr>
            <w:tcW w:w="950" w:type="dxa"/>
            <w:shd w:val="clear" w:color="auto" w:fill="auto"/>
            <w:noWrap/>
            <w:vAlign w:val="center"/>
          </w:tcPr>
          <w:p w14:paraId="3DFE456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17.394</w:t>
            </w:r>
          </w:p>
        </w:tc>
        <w:tc>
          <w:tcPr>
            <w:tcW w:w="950" w:type="dxa"/>
            <w:shd w:val="clear" w:color="auto" w:fill="auto"/>
            <w:noWrap/>
            <w:vAlign w:val="bottom"/>
          </w:tcPr>
          <w:p w14:paraId="0CE1DFF1">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12.9994 </w:t>
            </w:r>
          </w:p>
        </w:tc>
        <w:tc>
          <w:tcPr>
            <w:tcW w:w="1133" w:type="dxa"/>
            <w:shd w:val="clear" w:color="auto" w:fill="auto"/>
            <w:noWrap/>
            <w:vAlign w:val="center"/>
          </w:tcPr>
          <w:p w14:paraId="1A1948A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3.3528 </w:t>
            </w:r>
          </w:p>
        </w:tc>
        <w:tc>
          <w:tcPr>
            <w:tcW w:w="1083" w:type="dxa"/>
            <w:shd w:val="clear" w:color="auto" w:fill="auto"/>
            <w:vAlign w:val="center"/>
          </w:tcPr>
          <w:p w14:paraId="5B137D3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16.3522 </w:t>
            </w:r>
          </w:p>
        </w:tc>
        <w:tc>
          <w:tcPr>
            <w:tcW w:w="884" w:type="dxa"/>
            <w:shd w:val="clear" w:color="auto" w:fill="auto"/>
            <w:noWrap/>
            <w:vAlign w:val="center"/>
          </w:tcPr>
          <w:p w14:paraId="67DBC31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5.60%</w:t>
            </w:r>
          </w:p>
        </w:tc>
        <w:tc>
          <w:tcPr>
            <w:tcW w:w="2014" w:type="dxa"/>
            <w:shd w:val="clear" w:color="auto" w:fill="auto"/>
            <w:noWrap/>
            <w:vAlign w:val="center"/>
          </w:tcPr>
          <w:p w14:paraId="457DAE2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集中成片开发范围</w:t>
            </w:r>
          </w:p>
        </w:tc>
      </w:tr>
      <w:tr w14:paraId="01D31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35" w:type="dxa"/>
            <w:shd w:val="clear" w:color="auto" w:fill="auto"/>
            <w:noWrap/>
            <w:vAlign w:val="center"/>
          </w:tcPr>
          <w:p w14:paraId="714FAE2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610324202515</w:t>
            </w:r>
          </w:p>
        </w:tc>
        <w:tc>
          <w:tcPr>
            <w:tcW w:w="950" w:type="dxa"/>
            <w:shd w:val="clear" w:color="auto" w:fill="auto"/>
            <w:noWrap/>
            <w:vAlign w:val="center"/>
          </w:tcPr>
          <w:p w14:paraId="6EC9543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14.3282</w:t>
            </w:r>
          </w:p>
        </w:tc>
        <w:tc>
          <w:tcPr>
            <w:tcW w:w="950" w:type="dxa"/>
            <w:shd w:val="clear" w:color="auto" w:fill="auto"/>
            <w:noWrap/>
            <w:vAlign w:val="bottom"/>
          </w:tcPr>
          <w:p w14:paraId="31DBE6B0">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1.8584 </w:t>
            </w:r>
          </w:p>
        </w:tc>
        <w:tc>
          <w:tcPr>
            <w:tcW w:w="1133" w:type="dxa"/>
            <w:shd w:val="clear" w:color="auto" w:fill="auto"/>
            <w:noWrap/>
            <w:vAlign w:val="center"/>
          </w:tcPr>
          <w:p w14:paraId="72BCF76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5.1588 </w:t>
            </w:r>
          </w:p>
        </w:tc>
        <w:tc>
          <w:tcPr>
            <w:tcW w:w="1083" w:type="dxa"/>
            <w:shd w:val="clear" w:color="auto" w:fill="auto"/>
            <w:vAlign w:val="center"/>
          </w:tcPr>
          <w:p w14:paraId="0C3B66D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7.0172 </w:t>
            </w:r>
          </w:p>
        </w:tc>
        <w:tc>
          <w:tcPr>
            <w:tcW w:w="884" w:type="dxa"/>
            <w:shd w:val="clear" w:color="auto" w:fill="auto"/>
            <w:noWrap/>
            <w:vAlign w:val="center"/>
          </w:tcPr>
          <w:p w14:paraId="5E1B5B9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2.40%</w:t>
            </w:r>
          </w:p>
        </w:tc>
        <w:tc>
          <w:tcPr>
            <w:tcW w:w="2014" w:type="dxa"/>
            <w:shd w:val="clear" w:color="auto" w:fill="auto"/>
            <w:noWrap/>
            <w:vAlign w:val="center"/>
          </w:tcPr>
          <w:p w14:paraId="212D284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集中成片开发范围</w:t>
            </w:r>
          </w:p>
        </w:tc>
      </w:tr>
      <w:tr w14:paraId="5DB25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35" w:type="dxa"/>
            <w:shd w:val="clear" w:color="auto" w:fill="auto"/>
            <w:noWrap/>
            <w:vAlign w:val="center"/>
          </w:tcPr>
          <w:p w14:paraId="5D7EA1B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610324202516</w:t>
            </w:r>
          </w:p>
        </w:tc>
        <w:tc>
          <w:tcPr>
            <w:tcW w:w="950" w:type="dxa"/>
            <w:shd w:val="clear" w:color="auto" w:fill="auto"/>
            <w:noWrap/>
            <w:vAlign w:val="center"/>
          </w:tcPr>
          <w:p w14:paraId="0E9D0F5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0.6746</w:t>
            </w:r>
          </w:p>
        </w:tc>
        <w:tc>
          <w:tcPr>
            <w:tcW w:w="950" w:type="dxa"/>
            <w:shd w:val="clear" w:color="auto" w:fill="auto"/>
            <w:noWrap/>
            <w:vAlign w:val="bottom"/>
          </w:tcPr>
          <w:p w14:paraId="55D76F83">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0.0000 </w:t>
            </w:r>
          </w:p>
        </w:tc>
        <w:tc>
          <w:tcPr>
            <w:tcW w:w="1133" w:type="dxa"/>
            <w:shd w:val="clear" w:color="auto" w:fill="auto"/>
            <w:noWrap/>
            <w:vAlign w:val="center"/>
          </w:tcPr>
          <w:p w14:paraId="0E442C7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0.6746 </w:t>
            </w:r>
          </w:p>
        </w:tc>
        <w:tc>
          <w:tcPr>
            <w:tcW w:w="1083" w:type="dxa"/>
            <w:shd w:val="clear" w:color="auto" w:fill="auto"/>
            <w:vAlign w:val="center"/>
          </w:tcPr>
          <w:p w14:paraId="3ECF45D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0.6746 </w:t>
            </w:r>
          </w:p>
        </w:tc>
        <w:tc>
          <w:tcPr>
            <w:tcW w:w="884" w:type="dxa"/>
            <w:shd w:val="clear" w:color="auto" w:fill="auto"/>
            <w:noWrap/>
            <w:vAlign w:val="center"/>
          </w:tcPr>
          <w:p w14:paraId="38C6A69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0.23%</w:t>
            </w:r>
          </w:p>
        </w:tc>
        <w:tc>
          <w:tcPr>
            <w:tcW w:w="2014" w:type="dxa"/>
            <w:shd w:val="clear" w:color="auto" w:fill="auto"/>
            <w:noWrap/>
            <w:vAlign w:val="center"/>
          </w:tcPr>
          <w:p w14:paraId="58EADEC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零星成片开发范围</w:t>
            </w:r>
          </w:p>
        </w:tc>
      </w:tr>
      <w:tr w14:paraId="31D0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35" w:type="dxa"/>
            <w:shd w:val="clear" w:color="auto" w:fill="auto"/>
            <w:noWrap/>
            <w:vAlign w:val="center"/>
          </w:tcPr>
          <w:p w14:paraId="00BDB85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610324202517</w:t>
            </w:r>
          </w:p>
        </w:tc>
        <w:tc>
          <w:tcPr>
            <w:tcW w:w="950" w:type="dxa"/>
            <w:shd w:val="clear" w:color="auto" w:fill="auto"/>
            <w:noWrap/>
            <w:vAlign w:val="center"/>
          </w:tcPr>
          <w:p w14:paraId="2157846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1.5878</w:t>
            </w:r>
          </w:p>
        </w:tc>
        <w:tc>
          <w:tcPr>
            <w:tcW w:w="950" w:type="dxa"/>
            <w:shd w:val="clear" w:color="auto" w:fill="auto"/>
            <w:noWrap/>
            <w:vAlign w:val="bottom"/>
          </w:tcPr>
          <w:p w14:paraId="1F4A9609">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0.0000 </w:t>
            </w:r>
          </w:p>
        </w:tc>
        <w:tc>
          <w:tcPr>
            <w:tcW w:w="1133" w:type="dxa"/>
            <w:shd w:val="clear" w:color="auto" w:fill="auto"/>
            <w:noWrap/>
            <w:vAlign w:val="center"/>
          </w:tcPr>
          <w:p w14:paraId="38D03F9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0.0711 </w:t>
            </w:r>
          </w:p>
        </w:tc>
        <w:tc>
          <w:tcPr>
            <w:tcW w:w="1083" w:type="dxa"/>
            <w:shd w:val="clear" w:color="auto" w:fill="auto"/>
            <w:vAlign w:val="center"/>
          </w:tcPr>
          <w:p w14:paraId="069D382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0.0711 </w:t>
            </w:r>
          </w:p>
        </w:tc>
        <w:tc>
          <w:tcPr>
            <w:tcW w:w="884" w:type="dxa"/>
            <w:shd w:val="clear" w:color="auto" w:fill="auto"/>
            <w:noWrap/>
            <w:vAlign w:val="center"/>
          </w:tcPr>
          <w:p w14:paraId="6CE259D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0.02%</w:t>
            </w:r>
          </w:p>
        </w:tc>
        <w:tc>
          <w:tcPr>
            <w:tcW w:w="2014" w:type="dxa"/>
            <w:shd w:val="clear" w:color="auto" w:fill="auto"/>
            <w:noWrap/>
            <w:vAlign w:val="center"/>
          </w:tcPr>
          <w:p w14:paraId="65DF234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零星成片开发范围</w:t>
            </w:r>
          </w:p>
        </w:tc>
      </w:tr>
      <w:tr w14:paraId="43A33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35" w:type="dxa"/>
            <w:shd w:val="clear" w:color="auto" w:fill="auto"/>
            <w:noWrap/>
            <w:vAlign w:val="center"/>
          </w:tcPr>
          <w:p w14:paraId="17D1A9C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610324202518</w:t>
            </w:r>
          </w:p>
        </w:tc>
        <w:tc>
          <w:tcPr>
            <w:tcW w:w="950" w:type="dxa"/>
            <w:shd w:val="clear" w:color="auto" w:fill="auto"/>
            <w:noWrap/>
            <w:vAlign w:val="center"/>
          </w:tcPr>
          <w:p w14:paraId="6E0D669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5.5048</w:t>
            </w:r>
          </w:p>
        </w:tc>
        <w:tc>
          <w:tcPr>
            <w:tcW w:w="950" w:type="dxa"/>
            <w:shd w:val="clear" w:color="auto" w:fill="auto"/>
            <w:noWrap/>
            <w:vAlign w:val="bottom"/>
          </w:tcPr>
          <w:p w14:paraId="39EEC9D0">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0.0000 </w:t>
            </w:r>
          </w:p>
        </w:tc>
        <w:tc>
          <w:tcPr>
            <w:tcW w:w="1133" w:type="dxa"/>
            <w:shd w:val="clear" w:color="auto" w:fill="auto"/>
            <w:noWrap/>
            <w:vAlign w:val="center"/>
          </w:tcPr>
          <w:p w14:paraId="39247A2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0.5015 </w:t>
            </w:r>
          </w:p>
        </w:tc>
        <w:tc>
          <w:tcPr>
            <w:tcW w:w="1083" w:type="dxa"/>
            <w:shd w:val="clear" w:color="auto" w:fill="auto"/>
            <w:vAlign w:val="center"/>
          </w:tcPr>
          <w:p w14:paraId="0273372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0.5015 </w:t>
            </w:r>
          </w:p>
        </w:tc>
        <w:tc>
          <w:tcPr>
            <w:tcW w:w="884" w:type="dxa"/>
            <w:shd w:val="clear" w:color="auto" w:fill="auto"/>
            <w:noWrap/>
            <w:vAlign w:val="center"/>
          </w:tcPr>
          <w:p w14:paraId="6F21ACE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0.17%</w:t>
            </w:r>
          </w:p>
        </w:tc>
        <w:tc>
          <w:tcPr>
            <w:tcW w:w="2014" w:type="dxa"/>
            <w:shd w:val="clear" w:color="auto" w:fill="auto"/>
            <w:noWrap/>
            <w:vAlign w:val="center"/>
          </w:tcPr>
          <w:p w14:paraId="3A24677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零星成片开发范围</w:t>
            </w:r>
          </w:p>
        </w:tc>
      </w:tr>
      <w:tr w14:paraId="4B4A1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35" w:type="dxa"/>
            <w:shd w:val="clear" w:color="auto" w:fill="auto"/>
            <w:noWrap/>
            <w:vAlign w:val="center"/>
          </w:tcPr>
          <w:p w14:paraId="0B4E993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610324202519</w:t>
            </w:r>
          </w:p>
        </w:tc>
        <w:tc>
          <w:tcPr>
            <w:tcW w:w="950" w:type="dxa"/>
            <w:shd w:val="clear" w:color="auto" w:fill="auto"/>
            <w:noWrap/>
            <w:vAlign w:val="center"/>
          </w:tcPr>
          <w:p w14:paraId="20AFC0A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64.1631</w:t>
            </w:r>
          </w:p>
        </w:tc>
        <w:tc>
          <w:tcPr>
            <w:tcW w:w="950" w:type="dxa"/>
            <w:shd w:val="clear" w:color="auto" w:fill="auto"/>
            <w:noWrap/>
            <w:vAlign w:val="bottom"/>
          </w:tcPr>
          <w:p w14:paraId="01960772">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0.0000 </w:t>
            </w:r>
          </w:p>
        </w:tc>
        <w:tc>
          <w:tcPr>
            <w:tcW w:w="1133" w:type="dxa"/>
            <w:shd w:val="clear" w:color="auto" w:fill="auto"/>
            <w:noWrap/>
            <w:vAlign w:val="center"/>
          </w:tcPr>
          <w:p w14:paraId="10B6D27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7.1473 </w:t>
            </w:r>
          </w:p>
        </w:tc>
        <w:tc>
          <w:tcPr>
            <w:tcW w:w="1083" w:type="dxa"/>
            <w:shd w:val="clear" w:color="auto" w:fill="auto"/>
            <w:vAlign w:val="center"/>
          </w:tcPr>
          <w:p w14:paraId="6E705DA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7.1473 </w:t>
            </w:r>
          </w:p>
        </w:tc>
        <w:tc>
          <w:tcPr>
            <w:tcW w:w="884" w:type="dxa"/>
            <w:shd w:val="clear" w:color="auto" w:fill="auto"/>
            <w:noWrap/>
            <w:vAlign w:val="center"/>
          </w:tcPr>
          <w:p w14:paraId="2E56384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2.45%</w:t>
            </w:r>
          </w:p>
        </w:tc>
        <w:tc>
          <w:tcPr>
            <w:tcW w:w="2014" w:type="dxa"/>
            <w:shd w:val="clear" w:color="auto" w:fill="auto"/>
            <w:noWrap/>
            <w:vAlign w:val="center"/>
          </w:tcPr>
          <w:p w14:paraId="7AFA1E2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集中成片开发范围</w:t>
            </w:r>
          </w:p>
        </w:tc>
      </w:tr>
      <w:tr w14:paraId="22747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35" w:type="dxa"/>
            <w:shd w:val="clear" w:color="auto" w:fill="auto"/>
            <w:noWrap/>
            <w:vAlign w:val="center"/>
          </w:tcPr>
          <w:p w14:paraId="3568542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610324202520</w:t>
            </w:r>
          </w:p>
        </w:tc>
        <w:tc>
          <w:tcPr>
            <w:tcW w:w="950" w:type="dxa"/>
            <w:shd w:val="clear" w:color="auto" w:fill="auto"/>
            <w:noWrap/>
            <w:vAlign w:val="center"/>
          </w:tcPr>
          <w:p w14:paraId="1A691D7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36.7507</w:t>
            </w:r>
          </w:p>
        </w:tc>
        <w:tc>
          <w:tcPr>
            <w:tcW w:w="950" w:type="dxa"/>
            <w:shd w:val="clear" w:color="auto" w:fill="auto"/>
            <w:noWrap/>
            <w:vAlign w:val="bottom"/>
          </w:tcPr>
          <w:p w14:paraId="76CD4961">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0.7348 </w:t>
            </w:r>
          </w:p>
        </w:tc>
        <w:tc>
          <w:tcPr>
            <w:tcW w:w="1133" w:type="dxa"/>
            <w:shd w:val="clear" w:color="auto" w:fill="auto"/>
            <w:noWrap/>
            <w:vAlign w:val="center"/>
          </w:tcPr>
          <w:p w14:paraId="5E4A38C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1.8305 </w:t>
            </w:r>
          </w:p>
        </w:tc>
        <w:tc>
          <w:tcPr>
            <w:tcW w:w="1083" w:type="dxa"/>
            <w:shd w:val="clear" w:color="auto" w:fill="auto"/>
            <w:vAlign w:val="center"/>
          </w:tcPr>
          <w:p w14:paraId="6FD9F7B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2.5653 </w:t>
            </w:r>
          </w:p>
        </w:tc>
        <w:tc>
          <w:tcPr>
            <w:tcW w:w="884" w:type="dxa"/>
            <w:shd w:val="clear" w:color="auto" w:fill="auto"/>
            <w:noWrap/>
            <w:vAlign w:val="center"/>
          </w:tcPr>
          <w:p w14:paraId="1AB7B33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0.88%</w:t>
            </w:r>
          </w:p>
        </w:tc>
        <w:tc>
          <w:tcPr>
            <w:tcW w:w="2014" w:type="dxa"/>
            <w:shd w:val="clear" w:color="auto" w:fill="auto"/>
            <w:noWrap/>
            <w:vAlign w:val="center"/>
          </w:tcPr>
          <w:p w14:paraId="32081F9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集中成片开发范围</w:t>
            </w:r>
          </w:p>
        </w:tc>
      </w:tr>
      <w:tr w14:paraId="4EE4C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35" w:type="dxa"/>
            <w:shd w:val="clear" w:color="auto" w:fill="auto"/>
            <w:noWrap/>
            <w:vAlign w:val="center"/>
          </w:tcPr>
          <w:p w14:paraId="374EC59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610324202521</w:t>
            </w:r>
          </w:p>
        </w:tc>
        <w:tc>
          <w:tcPr>
            <w:tcW w:w="950" w:type="dxa"/>
            <w:shd w:val="clear" w:color="auto" w:fill="auto"/>
            <w:noWrap/>
            <w:vAlign w:val="center"/>
          </w:tcPr>
          <w:p w14:paraId="0912ED5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2.2044</w:t>
            </w:r>
          </w:p>
        </w:tc>
        <w:tc>
          <w:tcPr>
            <w:tcW w:w="950" w:type="dxa"/>
            <w:shd w:val="clear" w:color="auto" w:fill="auto"/>
            <w:noWrap/>
            <w:vAlign w:val="bottom"/>
          </w:tcPr>
          <w:p w14:paraId="3D20A37D">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1.4992 </w:t>
            </w:r>
          </w:p>
        </w:tc>
        <w:tc>
          <w:tcPr>
            <w:tcW w:w="1133" w:type="dxa"/>
            <w:shd w:val="clear" w:color="auto" w:fill="auto"/>
            <w:noWrap/>
            <w:vAlign w:val="center"/>
          </w:tcPr>
          <w:p w14:paraId="0AAA903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0.7051 </w:t>
            </w:r>
          </w:p>
        </w:tc>
        <w:tc>
          <w:tcPr>
            <w:tcW w:w="1083" w:type="dxa"/>
            <w:shd w:val="clear" w:color="auto" w:fill="auto"/>
            <w:vAlign w:val="center"/>
          </w:tcPr>
          <w:p w14:paraId="727F071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2.2043 </w:t>
            </w:r>
          </w:p>
        </w:tc>
        <w:tc>
          <w:tcPr>
            <w:tcW w:w="884" w:type="dxa"/>
            <w:shd w:val="clear" w:color="auto" w:fill="auto"/>
            <w:noWrap/>
            <w:vAlign w:val="center"/>
          </w:tcPr>
          <w:p w14:paraId="3C63ADF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0.76%</w:t>
            </w:r>
          </w:p>
        </w:tc>
        <w:tc>
          <w:tcPr>
            <w:tcW w:w="2014" w:type="dxa"/>
            <w:shd w:val="clear" w:color="auto" w:fill="auto"/>
            <w:noWrap/>
            <w:vAlign w:val="center"/>
          </w:tcPr>
          <w:p w14:paraId="7EFAC1F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零星成片开发范围</w:t>
            </w:r>
          </w:p>
        </w:tc>
      </w:tr>
      <w:tr w14:paraId="0A517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35" w:type="dxa"/>
            <w:shd w:val="clear" w:color="auto" w:fill="auto"/>
            <w:noWrap/>
            <w:vAlign w:val="center"/>
          </w:tcPr>
          <w:p w14:paraId="73C571A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合计</w:t>
            </w:r>
          </w:p>
        </w:tc>
        <w:tc>
          <w:tcPr>
            <w:tcW w:w="950" w:type="dxa"/>
            <w:shd w:val="clear" w:color="auto" w:fill="auto"/>
            <w:noWrap/>
            <w:vAlign w:val="center"/>
          </w:tcPr>
          <w:p w14:paraId="22B7301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291.8162</w:t>
            </w:r>
          </w:p>
        </w:tc>
        <w:tc>
          <w:tcPr>
            <w:tcW w:w="950" w:type="dxa"/>
            <w:shd w:val="clear" w:color="auto" w:fill="auto"/>
            <w:noWrap/>
            <w:vAlign w:val="center"/>
          </w:tcPr>
          <w:p w14:paraId="28BBD15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60.1942 </w:t>
            </w:r>
          </w:p>
        </w:tc>
        <w:tc>
          <w:tcPr>
            <w:tcW w:w="1133" w:type="dxa"/>
            <w:shd w:val="clear" w:color="auto" w:fill="auto"/>
            <w:noWrap/>
            <w:vAlign w:val="center"/>
          </w:tcPr>
          <w:p w14:paraId="26A493C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56.7709 </w:t>
            </w:r>
          </w:p>
        </w:tc>
        <w:tc>
          <w:tcPr>
            <w:tcW w:w="1083" w:type="dxa"/>
            <w:shd w:val="clear" w:color="auto" w:fill="auto"/>
            <w:vAlign w:val="center"/>
          </w:tcPr>
          <w:p w14:paraId="18FDF6D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116.9651</w:t>
            </w:r>
          </w:p>
        </w:tc>
        <w:tc>
          <w:tcPr>
            <w:tcW w:w="884" w:type="dxa"/>
            <w:shd w:val="clear" w:color="auto" w:fill="auto"/>
            <w:noWrap/>
            <w:vAlign w:val="center"/>
          </w:tcPr>
          <w:p w14:paraId="042F774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40.08%</w:t>
            </w:r>
          </w:p>
        </w:tc>
        <w:tc>
          <w:tcPr>
            <w:tcW w:w="2014" w:type="dxa"/>
            <w:shd w:val="clear" w:color="auto" w:fill="auto"/>
            <w:noWrap/>
            <w:vAlign w:val="center"/>
          </w:tcPr>
          <w:p w14:paraId="16267750">
            <w:pPr>
              <w:jc w:val="center"/>
              <w:rPr>
                <w:rFonts w:ascii="宋体" w:hAnsi="宋体" w:eastAsia="宋体" w:cs="宋体"/>
                <w:b/>
                <w:bCs/>
                <w:color w:val="000000"/>
                <w:sz w:val="18"/>
                <w:szCs w:val="18"/>
              </w:rPr>
            </w:pPr>
          </w:p>
        </w:tc>
      </w:tr>
    </w:tbl>
    <w:p w14:paraId="340CFFFB">
      <w:pPr>
        <w:snapToGrid w:val="0"/>
        <w:spacing w:before="140" w:after="140" w:line="600" w:lineRule="exact"/>
        <w:ind w:firstLine="562" w:firstLineChars="200"/>
        <w:outlineLvl w:val="1"/>
        <w:rPr>
          <w:rFonts w:ascii="仿宋" w:hAnsi="仿宋" w:eastAsia="仿宋" w:cs="仿宋"/>
          <w:b/>
          <w:bCs/>
          <w:sz w:val="28"/>
          <w:szCs w:val="28"/>
        </w:rPr>
      </w:pPr>
      <w:r>
        <w:rPr>
          <w:rFonts w:hint="eastAsia" w:ascii="仿宋" w:hAnsi="仿宋" w:eastAsia="仿宋" w:cs="仿宋"/>
          <w:b/>
          <w:bCs/>
          <w:sz w:val="28"/>
          <w:szCs w:val="28"/>
        </w:rPr>
        <w:t>4.3实施计划</w:t>
      </w:r>
      <w:bookmarkEnd w:id="23"/>
    </w:p>
    <w:p w14:paraId="78ED1340">
      <w:pPr>
        <w:snapToGrid w:val="0"/>
        <w:spacing w:line="600" w:lineRule="exact"/>
        <w:ind w:firstLine="560" w:firstLineChars="200"/>
        <w:rPr>
          <w:rFonts w:ascii="宋体" w:hAnsi="宋体" w:eastAsia="宋体" w:cs="宋体"/>
          <w:sz w:val="28"/>
          <w:szCs w:val="28"/>
        </w:rPr>
      </w:pPr>
      <w:r>
        <w:rPr>
          <w:rFonts w:hint="eastAsia" w:ascii="仿宋" w:hAnsi="仿宋" w:eastAsia="仿宋" w:cs="仿宋"/>
          <w:sz w:val="28"/>
          <w:szCs w:val="28"/>
        </w:rPr>
        <w:t>4.3.1片区征收指引</w:t>
      </w:r>
    </w:p>
    <w:p w14:paraId="52EED816">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（一）片区-01（晁留村610324202501）</w:t>
      </w:r>
    </w:p>
    <w:p w14:paraId="50F9C570">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片区内国有用地0公顷，不涉及国有用地，拟征收报批用地面积12.6296公顷，占成片开发范围的4.33%，土地征收时序与安排拟建项目开发时序为第二期开发建设。</w:t>
      </w:r>
    </w:p>
    <w:p w14:paraId="1516BF21">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（二）片区-02（韩家窑村610324202502）</w:t>
      </w:r>
    </w:p>
    <w:p w14:paraId="3FB2809E">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片区内国有用地0公顷，不涉及国有用地，拟征收报批用地面积0.1699公顷，占成片开发范围的0.06%。土地征收时序与安排拟建项目开发时序为第二期开发建设。</w:t>
      </w:r>
    </w:p>
    <w:p w14:paraId="77FE1FB5">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（三）片区-03（宝塔村610324202503）</w:t>
      </w:r>
    </w:p>
    <w:p w14:paraId="5D7828F2">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片区内国有用地12.4396公顷，占总用地的4.26%，拟征收报批用地面积1.1213公顷，占成片开发范围的0.38%。土地征收时序与安排拟建项目开发时序为第一期开发建设。</w:t>
      </w:r>
    </w:p>
    <w:p w14:paraId="0F25D7ED">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（四）片区-04（美阳村610324202504）</w:t>
      </w:r>
    </w:p>
    <w:p w14:paraId="3790C8BC">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片区内国有用地0公顷，不涉及国有用地，拟征收报批用地面积2.526公顷，占成片开发范围的0.87%。土地征收时序与安排拟建项目开发时序为第二期开发建设。</w:t>
      </w:r>
    </w:p>
    <w:p w14:paraId="68D5BB1F">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（五）片区-05（美阳村、三驾村、南佐村610324202505）</w:t>
      </w:r>
    </w:p>
    <w:p w14:paraId="0A911188">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片区内国有用地1.3685公顷，占总用地的0.47%，拟征收报批用地面积24.8924公顷，占成片开发范围的8.53%。土地征收时序与安排拟建项目开发时序为第一期开发建设。</w:t>
      </w:r>
    </w:p>
    <w:p w14:paraId="5B01AE79">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（六）片区-06（三驾村、南佐村610324202506）</w:t>
      </w:r>
    </w:p>
    <w:p w14:paraId="30DDDBBF">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片区内国有用地4.183公顷，占总用地的1.43%，拟征收报批用地面积2.9004公顷，占成片开发范围的0.99%。土地征收时序与安排拟建项目开发时序为第三期开发建设。</w:t>
      </w:r>
    </w:p>
    <w:p w14:paraId="3B667CB7">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（七）片区-07（三驾村610324202507）</w:t>
      </w:r>
    </w:p>
    <w:p w14:paraId="255EB87A">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片区内国有用地0公顷，不涉及国有用地，拟征收报批用地面积3.3203公顷，占成片开发范围的1.14%。土地征收时序与安排拟建项目开发时序为第二期开发建设。</w:t>
      </w:r>
    </w:p>
    <w:p w14:paraId="71443B49">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（八）片区-08（牛家社区、三驾村、南佐村610324202508）</w:t>
      </w:r>
    </w:p>
    <w:p w14:paraId="7DA1D283">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片区内国有用地0公顷，不涉及国有用地，拟征收报批用地面积50.1423公顷，占成片开发范围的17.18%。土地征收时序与安排拟建项目开发时序为第二期开发建设。</w:t>
      </w:r>
    </w:p>
    <w:p w14:paraId="0D302800">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（九）片区-09（牛家社区610324202509）</w:t>
      </w:r>
    </w:p>
    <w:p w14:paraId="358BB4B5">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片区内国有用地0公顷，不涉及国有用地，拟征收报批用地面积0.924公顷，占成片开发范围的0.32%。土地征收时序与安排拟建项目开发时序为第一期开发建设。</w:t>
      </w:r>
    </w:p>
    <w:p w14:paraId="5051EA20">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（十）片区-10（后沟社区、牛家社区610324202510）</w:t>
      </w:r>
    </w:p>
    <w:p w14:paraId="26973D74">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片区内国有用地0公顷，不涉及国有用地，拟征收报批用地面积0.7877公顷，占成片开发范围的0.27%。土地征收时序与安排拟建项目开发时序为第一期开发建设。</w:t>
      </w:r>
    </w:p>
    <w:p w14:paraId="7207E4E4">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（十一）片区-11（牛家社区610324202511）</w:t>
      </w:r>
    </w:p>
    <w:p w14:paraId="450E1B50">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片区内国有用地0公顷，不涉及国有用地，拟征收报批用地面积1.3公顷，占成片开发范围的0.45%。土地征收时序与安排拟建项目开发时序为第一期开发建设。</w:t>
      </w:r>
    </w:p>
    <w:p w14:paraId="2380DBE8">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（十二）片区-12（牛家社区610324202512）</w:t>
      </w:r>
    </w:p>
    <w:p w14:paraId="55F9F503">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片区内国有用地0公顷，不涉及国有用地，拟征收报批用地面积2.2354公顷，占成片开发范围的0.77%。土地征收时序与安排拟建项目开发时序为第二期开发建设。</w:t>
      </w:r>
    </w:p>
    <w:p w14:paraId="5A9C3106">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（十三）片区-13（后沟社区、南宫社区、苟家庙村610324202513）</w:t>
      </w:r>
    </w:p>
    <w:p w14:paraId="484F41C0">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片区内国有用地5.7202公顷，占总用地的1.96%，拟征收报批用地面积3.157公顷，占成片开发范围的1.08%。土地征收时序与安排拟建项目开发时序为第三期开发建设。</w:t>
      </w:r>
    </w:p>
    <w:p w14:paraId="2A09FEB3">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（十四）片区-14（南宫社区、苟家庙村610324202514）</w:t>
      </w:r>
    </w:p>
    <w:p w14:paraId="7C32958A">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片区内国有用地12.9994公顷，占总用地的4.45%，拟征收报批用地面积4.3946公顷，占成片开发范围的1.51%。土地征收时序与安排拟建项目开发时序为第一期开发建设。</w:t>
      </w:r>
    </w:p>
    <w:p w14:paraId="0350E26E">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（十五）片区-15（南宫社区、小留村610324202515）</w:t>
      </w:r>
    </w:p>
    <w:p w14:paraId="0BE6E95D">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片区内国有用地0.8767公顷，占总用地的0.3%，拟征收报批用地面积12.4697公顷，占成片开发范围的4.27%。土地征收时序与安排拟建项目开发时序为第一期开发建设。</w:t>
      </w:r>
    </w:p>
    <w:p w14:paraId="26CF171D">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（十六）片区-16（西官村610324202516）</w:t>
      </w:r>
    </w:p>
    <w:p w14:paraId="60A77F6C">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片区内国有用地0公顷，不涉及国有用地，拟征收报批用地面积0.6746公顷，占成片开发范围的0.23%。土地征收时序与安排拟建项目开发时序为第二期开发建设。</w:t>
      </w:r>
    </w:p>
    <w:p w14:paraId="62D4CCB4">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（十七）片区-17（东西湾村610324202517）</w:t>
      </w:r>
    </w:p>
    <w:p w14:paraId="39D46C70">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片区内国有用地0公顷，不涉及国有用地，拟征收报批用地面积1.5878公顷，占成片开发范围的0.54%。土地征收时序与安排拟建项目开发时序为第二期开发建设。</w:t>
      </w:r>
    </w:p>
    <w:p w14:paraId="4D3CE0B4">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（十八）片区-18（邓家村610324202518）</w:t>
      </w:r>
    </w:p>
    <w:p w14:paraId="11FFEA2C">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片区内国有用地0公顷，不涉及国有用地，拟征收报批用地面积5.5048公顷，占成片开发范围的1.89%。土地征收时序与安排拟建项目开发时序为第一期开发建设。</w:t>
      </w:r>
    </w:p>
    <w:p w14:paraId="5BB16E93">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（十九）片区-19（双庙村、邓家村、大营村610324202519）</w:t>
      </w:r>
    </w:p>
    <w:p w14:paraId="45A4BC0A">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片区内国有用地0公顷，不涉及国有用地，拟征收报批用地面积64.1631公顷，占成片开发范围的21.99%。土地征收时序与安排拟建项目开发时序为第一期开发建设。</w:t>
      </w:r>
    </w:p>
    <w:p w14:paraId="6F45D358">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（二十）片区-20（董家村、邓家村、牛仓村610324202520）</w:t>
      </w:r>
    </w:p>
    <w:p w14:paraId="178E7847">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片区内国有用地0.7348公顷，占总用地的0.25%，拟征收报批用地面积36.0159公顷，占成片开发范围的12.34%。土地征收时序与安排拟建项目开发时序为第三期开发建设。</w:t>
      </w:r>
    </w:p>
    <w:p w14:paraId="110922B1">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（二十一）片区-21（牛仓村610324202521）</w:t>
      </w:r>
    </w:p>
    <w:p w14:paraId="47078371">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片区内国有用地1.4696公顷，占总用地的0.5%，拟征收报批用地面积0.7051公顷，占成片开发范围的0.24%。土地征收时序与安排拟建项目开发时序为第二期开发建设。</w:t>
      </w:r>
    </w:p>
    <w:p w14:paraId="6DCB82DF">
      <w:pPr>
        <w:pStyle w:val="5"/>
      </w:pPr>
    </w:p>
    <w:p w14:paraId="75276516">
      <w:pPr>
        <w:pStyle w:val="6"/>
        <w:ind w:firstLine="525"/>
        <w:sectPr>
          <w:pgSz w:w="11906" w:h="16838"/>
          <w:pgMar w:top="1701" w:right="1701" w:bottom="1701" w:left="1701" w:header="1134" w:footer="1134" w:gutter="283"/>
          <w:cols w:space="0" w:num="1"/>
          <w:titlePg/>
          <w:docGrid w:type="lines" w:linePitch="312" w:charSpace="0"/>
        </w:sectPr>
      </w:pPr>
    </w:p>
    <w:p w14:paraId="1B721BE6">
      <w:pPr>
        <w:snapToGrid w:val="0"/>
        <w:spacing w:line="600" w:lineRule="exact"/>
        <w:jc w:val="center"/>
        <w:rPr>
          <w:rFonts w:ascii="宋体" w:hAnsi="宋体" w:eastAsia="宋体" w:cs="宋体"/>
          <w:sz w:val="28"/>
          <w:szCs w:val="28"/>
        </w:rPr>
      </w:pPr>
      <w:r>
        <w:rPr>
          <w:rFonts w:hint="eastAsia" w:ascii="宋体" w:hAnsi="宋体" w:eastAsia="宋体" w:cs="宋体"/>
          <w:sz w:val="28"/>
          <w:szCs w:val="28"/>
        </w:rPr>
        <w:t>表4-5土地征收成片开发征收用地情况统计表（单位：公顷）</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5836"/>
        <w:gridCol w:w="1087"/>
        <w:gridCol w:w="992"/>
        <w:gridCol w:w="1033"/>
        <w:gridCol w:w="937"/>
        <w:gridCol w:w="956"/>
        <w:gridCol w:w="1558"/>
      </w:tblGrid>
      <w:tr w14:paraId="78DFD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57" w:type="pct"/>
            <w:shd w:val="clear" w:color="auto" w:fill="auto"/>
            <w:vAlign w:val="center"/>
          </w:tcPr>
          <w:p w14:paraId="19A0FE6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成片开发范围名称</w:t>
            </w:r>
          </w:p>
        </w:tc>
        <w:tc>
          <w:tcPr>
            <w:tcW w:w="2136" w:type="pct"/>
            <w:shd w:val="clear" w:color="auto" w:fill="auto"/>
            <w:vAlign w:val="center"/>
          </w:tcPr>
          <w:p w14:paraId="62D5371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土地征收成片开发内建设项目名称</w:t>
            </w:r>
          </w:p>
        </w:tc>
        <w:tc>
          <w:tcPr>
            <w:tcW w:w="398" w:type="pct"/>
            <w:shd w:val="clear" w:color="auto" w:fill="auto"/>
            <w:noWrap/>
            <w:vAlign w:val="center"/>
          </w:tcPr>
          <w:p w14:paraId="27F2ECD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用地面积</w:t>
            </w:r>
          </w:p>
        </w:tc>
        <w:tc>
          <w:tcPr>
            <w:tcW w:w="363" w:type="pct"/>
            <w:shd w:val="clear" w:color="auto" w:fill="auto"/>
            <w:noWrap/>
            <w:vAlign w:val="center"/>
          </w:tcPr>
          <w:p w14:paraId="04AB289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征地面积</w:t>
            </w:r>
          </w:p>
        </w:tc>
        <w:tc>
          <w:tcPr>
            <w:tcW w:w="378" w:type="pct"/>
            <w:shd w:val="clear" w:color="auto" w:fill="auto"/>
            <w:noWrap/>
            <w:vAlign w:val="center"/>
          </w:tcPr>
          <w:p w14:paraId="44A33E3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片区征地占比</w:t>
            </w:r>
          </w:p>
        </w:tc>
        <w:tc>
          <w:tcPr>
            <w:tcW w:w="343" w:type="pct"/>
            <w:shd w:val="clear" w:color="auto" w:fill="auto"/>
            <w:noWrap/>
            <w:vAlign w:val="center"/>
          </w:tcPr>
          <w:p w14:paraId="3A325F5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国有用地面积</w:t>
            </w:r>
          </w:p>
        </w:tc>
        <w:tc>
          <w:tcPr>
            <w:tcW w:w="350" w:type="pct"/>
            <w:shd w:val="clear" w:color="auto" w:fill="auto"/>
            <w:noWrap/>
            <w:vAlign w:val="center"/>
          </w:tcPr>
          <w:p w14:paraId="2E879CB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国有用地占比</w:t>
            </w:r>
          </w:p>
        </w:tc>
        <w:tc>
          <w:tcPr>
            <w:tcW w:w="571" w:type="pct"/>
            <w:shd w:val="clear" w:color="auto" w:fill="auto"/>
            <w:vAlign w:val="center"/>
          </w:tcPr>
          <w:p w14:paraId="4F01BD2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土地征收时序与拟安排项目开发时序</w:t>
            </w:r>
          </w:p>
        </w:tc>
      </w:tr>
      <w:tr w14:paraId="7DD2A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57" w:type="pct"/>
            <w:shd w:val="clear" w:color="auto" w:fill="auto"/>
            <w:vAlign w:val="center"/>
          </w:tcPr>
          <w:p w14:paraId="57F1E52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片区-01</w:t>
            </w:r>
          </w:p>
        </w:tc>
        <w:tc>
          <w:tcPr>
            <w:tcW w:w="2136" w:type="pct"/>
            <w:shd w:val="clear" w:color="auto" w:fill="auto"/>
            <w:vAlign w:val="center"/>
          </w:tcPr>
          <w:p w14:paraId="2CACF23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环保型碎石加工生产线及配套项目</w:t>
            </w:r>
          </w:p>
        </w:tc>
        <w:tc>
          <w:tcPr>
            <w:tcW w:w="1088" w:type="dxa"/>
            <w:shd w:val="clear" w:color="auto" w:fill="auto"/>
            <w:vAlign w:val="center"/>
          </w:tcPr>
          <w:p w14:paraId="23B25DD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12.6297 </w:t>
            </w:r>
          </w:p>
        </w:tc>
        <w:tc>
          <w:tcPr>
            <w:tcW w:w="993" w:type="dxa"/>
            <w:shd w:val="clear" w:color="auto" w:fill="auto"/>
            <w:vAlign w:val="center"/>
          </w:tcPr>
          <w:p w14:paraId="0AC020E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12.6297 </w:t>
            </w:r>
          </w:p>
        </w:tc>
        <w:tc>
          <w:tcPr>
            <w:tcW w:w="1032" w:type="dxa"/>
            <w:shd w:val="clear" w:color="auto" w:fill="auto"/>
            <w:noWrap/>
            <w:vAlign w:val="center"/>
          </w:tcPr>
          <w:p w14:paraId="30AFAAA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4.33%</w:t>
            </w:r>
          </w:p>
        </w:tc>
        <w:tc>
          <w:tcPr>
            <w:tcW w:w="937" w:type="dxa"/>
            <w:shd w:val="clear" w:color="auto" w:fill="auto"/>
            <w:vAlign w:val="center"/>
          </w:tcPr>
          <w:p w14:paraId="4F6EDDE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w:t>
            </w:r>
          </w:p>
        </w:tc>
        <w:tc>
          <w:tcPr>
            <w:tcW w:w="956" w:type="dxa"/>
            <w:shd w:val="clear" w:color="auto" w:fill="auto"/>
            <w:noWrap/>
            <w:vAlign w:val="center"/>
          </w:tcPr>
          <w:p w14:paraId="16D5EA6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559" w:type="dxa"/>
            <w:shd w:val="clear" w:color="auto" w:fill="auto"/>
            <w:noWrap/>
            <w:vAlign w:val="center"/>
          </w:tcPr>
          <w:p w14:paraId="369D443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第二期开发建设</w:t>
            </w:r>
          </w:p>
        </w:tc>
      </w:tr>
      <w:tr w14:paraId="3C693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57" w:type="pct"/>
            <w:shd w:val="clear" w:color="auto" w:fill="auto"/>
            <w:vAlign w:val="center"/>
          </w:tcPr>
          <w:p w14:paraId="1C4746B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片区-02</w:t>
            </w:r>
          </w:p>
        </w:tc>
        <w:tc>
          <w:tcPr>
            <w:tcW w:w="2136" w:type="pct"/>
            <w:shd w:val="clear" w:color="auto" w:fill="auto"/>
            <w:vAlign w:val="center"/>
          </w:tcPr>
          <w:p w14:paraId="167D5F2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公益性公墓</w:t>
            </w:r>
          </w:p>
        </w:tc>
        <w:tc>
          <w:tcPr>
            <w:tcW w:w="1088" w:type="dxa"/>
            <w:shd w:val="clear" w:color="auto" w:fill="auto"/>
            <w:vAlign w:val="center"/>
          </w:tcPr>
          <w:p w14:paraId="2D04A2C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0.1699 </w:t>
            </w:r>
          </w:p>
        </w:tc>
        <w:tc>
          <w:tcPr>
            <w:tcW w:w="993" w:type="dxa"/>
            <w:shd w:val="clear" w:color="auto" w:fill="auto"/>
            <w:vAlign w:val="center"/>
          </w:tcPr>
          <w:p w14:paraId="7E89D9E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0.1699 </w:t>
            </w:r>
          </w:p>
        </w:tc>
        <w:tc>
          <w:tcPr>
            <w:tcW w:w="1032" w:type="dxa"/>
            <w:shd w:val="clear" w:color="auto" w:fill="auto"/>
            <w:noWrap/>
            <w:vAlign w:val="center"/>
          </w:tcPr>
          <w:p w14:paraId="47D5B00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0.06%</w:t>
            </w:r>
          </w:p>
        </w:tc>
        <w:tc>
          <w:tcPr>
            <w:tcW w:w="937" w:type="dxa"/>
            <w:shd w:val="clear" w:color="auto" w:fill="auto"/>
            <w:vAlign w:val="center"/>
          </w:tcPr>
          <w:p w14:paraId="784C555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w:t>
            </w:r>
          </w:p>
        </w:tc>
        <w:tc>
          <w:tcPr>
            <w:tcW w:w="956" w:type="dxa"/>
            <w:shd w:val="clear" w:color="auto" w:fill="auto"/>
            <w:noWrap/>
            <w:vAlign w:val="center"/>
          </w:tcPr>
          <w:p w14:paraId="342ADC7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559" w:type="dxa"/>
            <w:shd w:val="clear" w:color="auto" w:fill="auto"/>
            <w:noWrap/>
            <w:vAlign w:val="center"/>
          </w:tcPr>
          <w:p w14:paraId="2F1A3FE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第二期开发建设</w:t>
            </w:r>
          </w:p>
        </w:tc>
      </w:tr>
      <w:tr w14:paraId="5C4FD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57" w:type="pct"/>
            <w:shd w:val="clear" w:color="auto" w:fill="auto"/>
            <w:vAlign w:val="center"/>
          </w:tcPr>
          <w:p w14:paraId="2317123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片区-03</w:t>
            </w:r>
          </w:p>
        </w:tc>
        <w:tc>
          <w:tcPr>
            <w:tcW w:w="2136" w:type="pct"/>
            <w:shd w:val="clear" w:color="auto" w:fill="auto"/>
            <w:vAlign w:val="center"/>
          </w:tcPr>
          <w:p w14:paraId="41606C0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法门高中附属停车场</w:t>
            </w:r>
          </w:p>
        </w:tc>
        <w:tc>
          <w:tcPr>
            <w:tcW w:w="1088" w:type="dxa"/>
            <w:shd w:val="clear" w:color="auto" w:fill="auto"/>
            <w:vAlign w:val="center"/>
          </w:tcPr>
          <w:p w14:paraId="4CDBE84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13.5609 </w:t>
            </w:r>
          </w:p>
        </w:tc>
        <w:tc>
          <w:tcPr>
            <w:tcW w:w="993" w:type="dxa"/>
            <w:shd w:val="clear" w:color="auto" w:fill="auto"/>
            <w:vAlign w:val="center"/>
          </w:tcPr>
          <w:p w14:paraId="71B60FD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1.1213 </w:t>
            </w:r>
          </w:p>
        </w:tc>
        <w:tc>
          <w:tcPr>
            <w:tcW w:w="1032" w:type="dxa"/>
            <w:shd w:val="clear" w:color="auto" w:fill="auto"/>
            <w:noWrap/>
            <w:vAlign w:val="center"/>
          </w:tcPr>
          <w:p w14:paraId="6400C82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0.38%</w:t>
            </w:r>
          </w:p>
        </w:tc>
        <w:tc>
          <w:tcPr>
            <w:tcW w:w="937" w:type="dxa"/>
            <w:shd w:val="clear" w:color="auto" w:fill="auto"/>
            <w:vAlign w:val="center"/>
          </w:tcPr>
          <w:p w14:paraId="7ED9618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12.4396 </w:t>
            </w:r>
          </w:p>
        </w:tc>
        <w:tc>
          <w:tcPr>
            <w:tcW w:w="956" w:type="dxa"/>
            <w:shd w:val="clear" w:color="auto" w:fill="auto"/>
            <w:noWrap/>
            <w:vAlign w:val="center"/>
          </w:tcPr>
          <w:p w14:paraId="2888DAA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4.26%</w:t>
            </w:r>
          </w:p>
        </w:tc>
        <w:tc>
          <w:tcPr>
            <w:tcW w:w="1559" w:type="dxa"/>
            <w:shd w:val="clear" w:color="auto" w:fill="auto"/>
            <w:noWrap/>
            <w:vAlign w:val="center"/>
          </w:tcPr>
          <w:p w14:paraId="7C1EB02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第一期开发建设</w:t>
            </w:r>
          </w:p>
        </w:tc>
      </w:tr>
      <w:tr w14:paraId="0FF23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57" w:type="pct"/>
            <w:shd w:val="clear" w:color="auto" w:fill="auto"/>
            <w:vAlign w:val="center"/>
          </w:tcPr>
          <w:p w14:paraId="4521480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片区-04</w:t>
            </w:r>
          </w:p>
        </w:tc>
        <w:tc>
          <w:tcPr>
            <w:tcW w:w="2136" w:type="pct"/>
            <w:shd w:val="clear" w:color="auto" w:fill="auto"/>
            <w:vAlign w:val="center"/>
          </w:tcPr>
          <w:p w14:paraId="5FD9567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年产20000T擀面皮专用淀粉生产线技术改造项目</w:t>
            </w:r>
          </w:p>
        </w:tc>
        <w:tc>
          <w:tcPr>
            <w:tcW w:w="1088" w:type="dxa"/>
            <w:shd w:val="clear" w:color="auto" w:fill="auto"/>
            <w:vAlign w:val="center"/>
          </w:tcPr>
          <w:p w14:paraId="1B3CA3A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2.5260 </w:t>
            </w:r>
          </w:p>
        </w:tc>
        <w:tc>
          <w:tcPr>
            <w:tcW w:w="993" w:type="dxa"/>
            <w:shd w:val="clear" w:color="auto" w:fill="auto"/>
            <w:vAlign w:val="center"/>
          </w:tcPr>
          <w:p w14:paraId="25D33E5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2.5260 </w:t>
            </w:r>
          </w:p>
        </w:tc>
        <w:tc>
          <w:tcPr>
            <w:tcW w:w="1032" w:type="dxa"/>
            <w:shd w:val="clear" w:color="auto" w:fill="auto"/>
            <w:noWrap/>
            <w:vAlign w:val="center"/>
          </w:tcPr>
          <w:p w14:paraId="3AE54F0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0.87%</w:t>
            </w:r>
          </w:p>
        </w:tc>
        <w:tc>
          <w:tcPr>
            <w:tcW w:w="937" w:type="dxa"/>
            <w:shd w:val="clear" w:color="auto" w:fill="auto"/>
            <w:vAlign w:val="center"/>
          </w:tcPr>
          <w:p w14:paraId="1766009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w:t>
            </w:r>
          </w:p>
        </w:tc>
        <w:tc>
          <w:tcPr>
            <w:tcW w:w="956" w:type="dxa"/>
            <w:shd w:val="clear" w:color="auto" w:fill="auto"/>
            <w:noWrap/>
            <w:vAlign w:val="center"/>
          </w:tcPr>
          <w:p w14:paraId="0A2678D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559" w:type="dxa"/>
            <w:shd w:val="clear" w:color="auto" w:fill="auto"/>
            <w:noWrap/>
            <w:vAlign w:val="center"/>
          </w:tcPr>
          <w:p w14:paraId="0AEB774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第二期开发建设</w:t>
            </w:r>
          </w:p>
        </w:tc>
      </w:tr>
      <w:tr w14:paraId="6035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57" w:type="pct"/>
            <w:shd w:val="clear" w:color="auto" w:fill="auto"/>
            <w:vAlign w:val="center"/>
          </w:tcPr>
          <w:p w14:paraId="74A66F8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片区-05</w:t>
            </w:r>
          </w:p>
        </w:tc>
        <w:tc>
          <w:tcPr>
            <w:tcW w:w="2136" w:type="pct"/>
            <w:shd w:val="clear" w:color="auto" w:fill="auto"/>
            <w:vAlign w:val="center"/>
          </w:tcPr>
          <w:p w14:paraId="381F0F6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大美佛汤城配套项目</w:t>
            </w:r>
          </w:p>
        </w:tc>
        <w:tc>
          <w:tcPr>
            <w:tcW w:w="1088" w:type="dxa"/>
            <w:shd w:val="clear" w:color="auto" w:fill="auto"/>
            <w:vAlign w:val="center"/>
          </w:tcPr>
          <w:p w14:paraId="0F4E212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26.2610 </w:t>
            </w:r>
          </w:p>
        </w:tc>
        <w:tc>
          <w:tcPr>
            <w:tcW w:w="993" w:type="dxa"/>
            <w:shd w:val="clear" w:color="auto" w:fill="auto"/>
            <w:vAlign w:val="center"/>
          </w:tcPr>
          <w:p w14:paraId="4BF4AC4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24.8924 </w:t>
            </w:r>
          </w:p>
        </w:tc>
        <w:tc>
          <w:tcPr>
            <w:tcW w:w="1032" w:type="dxa"/>
            <w:shd w:val="clear" w:color="auto" w:fill="auto"/>
            <w:noWrap/>
            <w:vAlign w:val="center"/>
          </w:tcPr>
          <w:p w14:paraId="587F000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8.53%</w:t>
            </w:r>
          </w:p>
        </w:tc>
        <w:tc>
          <w:tcPr>
            <w:tcW w:w="937" w:type="dxa"/>
            <w:shd w:val="clear" w:color="auto" w:fill="auto"/>
            <w:vAlign w:val="center"/>
          </w:tcPr>
          <w:p w14:paraId="246BF98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1.3685 </w:t>
            </w:r>
          </w:p>
        </w:tc>
        <w:tc>
          <w:tcPr>
            <w:tcW w:w="956" w:type="dxa"/>
            <w:shd w:val="clear" w:color="auto" w:fill="auto"/>
            <w:noWrap/>
            <w:vAlign w:val="center"/>
          </w:tcPr>
          <w:p w14:paraId="2A88632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0.47%</w:t>
            </w:r>
          </w:p>
        </w:tc>
        <w:tc>
          <w:tcPr>
            <w:tcW w:w="1559" w:type="dxa"/>
            <w:shd w:val="clear" w:color="auto" w:fill="auto"/>
            <w:noWrap/>
            <w:vAlign w:val="center"/>
          </w:tcPr>
          <w:p w14:paraId="1121190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第一期开发建设</w:t>
            </w:r>
          </w:p>
        </w:tc>
      </w:tr>
      <w:tr w14:paraId="7CBB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57" w:type="pct"/>
            <w:shd w:val="clear" w:color="auto" w:fill="auto"/>
            <w:vAlign w:val="center"/>
          </w:tcPr>
          <w:p w14:paraId="49AB304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片区-06</w:t>
            </w:r>
          </w:p>
        </w:tc>
        <w:tc>
          <w:tcPr>
            <w:tcW w:w="2136" w:type="pct"/>
            <w:shd w:val="clear" w:color="auto" w:fill="auto"/>
            <w:vAlign w:val="center"/>
          </w:tcPr>
          <w:p w14:paraId="24C96F4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扶风县文化艺术中心配套项目</w:t>
            </w:r>
          </w:p>
        </w:tc>
        <w:tc>
          <w:tcPr>
            <w:tcW w:w="1088" w:type="dxa"/>
            <w:shd w:val="clear" w:color="auto" w:fill="auto"/>
            <w:vAlign w:val="center"/>
          </w:tcPr>
          <w:p w14:paraId="1158461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21.3706 </w:t>
            </w:r>
          </w:p>
        </w:tc>
        <w:tc>
          <w:tcPr>
            <w:tcW w:w="993" w:type="dxa"/>
            <w:shd w:val="clear" w:color="auto" w:fill="auto"/>
            <w:vAlign w:val="center"/>
          </w:tcPr>
          <w:p w14:paraId="447E2E4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2.9004 </w:t>
            </w:r>
          </w:p>
        </w:tc>
        <w:tc>
          <w:tcPr>
            <w:tcW w:w="1032" w:type="dxa"/>
            <w:shd w:val="clear" w:color="auto" w:fill="auto"/>
            <w:noWrap/>
            <w:vAlign w:val="center"/>
          </w:tcPr>
          <w:p w14:paraId="2467470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0.99%</w:t>
            </w:r>
          </w:p>
        </w:tc>
        <w:tc>
          <w:tcPr>
            <w:tcW w:w="937" w:type="dxa"/>
            <w:shd w:val="clear" w:color="auto" w:fill="auto"/>
            <w:vAlign w:val="center"/>
          </w:tcPr>
          <w:p w14:paraId="4EAD941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4.1830 </w:t>
            </w:r>
          </w:p>
        </w:tc>
        <w:tc>
          <w:tcPr>
            <w:tcW w:w="956" w:type="dxa"/>
            <w:shd w:val="clear" w:color="auto" w:fill="auto"/>
            <w:noWrap/>
            <w:vAlign w:val="center"/>
          </w:tcPr>
          <w:p w14:paraId="54901FD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1.43%</w:t>
            </w:r>
          </w:p>
        </w:tc>
        <w:tc>
          <w:tcPr>
            <w:tcW w:w="1559" w:type="dxa"/>
            <w:shd w:val="clear" w:color="auto" w:fill="auto"/>
            <w:noWrap/>
            <w:vAlign w:val="center"/>
          </w:tcPr>
          <w:p w14:paraId="1098DBC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第三期开发建设</w:t>
            </w:r>
          </w:p>
        </w:tc>
      </w:tr>
      <w:tr w14:paraId="46B2A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57" w:type="pct"/>
            <w:shd w:val="clear" w:color="auto" w:fill="auto"/>
            <w:vAlign w:val="center"/>
          </w:tcPr>
          <w:p w14:paraId="1F48D44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片区-07</w:t>
            </w:r>
          </w:p>
        </w:tc>
        <w:tc>
          <w:tcPr>
            <w:tcW w:w="2136" w:type="pct"/>
            <w:shd w:val="clear" w:color="auto" w:fill="auto"/>
            <w:vAlign w:val="center"/>
          </w:tcPr>
          <w:p w14:paraId="1DBDC2A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扶风渭河水生态运动小镇项目</w:t>
            </w:r>
          </w:p>
        </w:tc>
        <w:tc>
          <w:tcPr>
            <w:tcW w:w="1088" w:type="dxa"/>
            <w:shd w:val="clear" w:color="auto" w:fill="auto"/>
            <w:vAlign w:val="center"/>
          </w:tcPr>
          <w:p w14:paraId="0C6673E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3.3383 </w:t>
            </w:r>
          </w:p>
        </w:tc>
        <w:tc>
          <w:tcPr>
            <w:tcW w:w="993" w:type="dxa"/>
            <w:shd w:val="clear" w:color="auto" w:fill="auto"/>
            <w:vAlign w:val="center"/>
          </w:tcPr>
          <w:p w14:paraId="4EDC7BF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3.3203 </w:t>
            </w:r>
          </w:p>
        </w:tc>
        <w:tc>
          <w:tcPr>
            <w:tcW w:w="1032" w:type="dxa"/>
            <w:shd w:val="clear" w:color="auto" w:fill="auto"/>
            <w:noWrap/>
            <w:vAlign w:val="center"/>
          </w:tcPr>
          <w:p w14:paraId="16C4192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1.14%</w:t>
            </w:r>
          </w:p>
        </w:tc>
        <w:tc>
          <w:tcPr>
            <w:tcW w:w="937" w:type="dxa"/>
            <w:shd w:val="clear" w:color="auto" w:fill="auto"/>
            <w:vAlign w:val="center"/>
          </w:tcPr>
          <w:p w14:paraId="2E1E325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w:t>
            </w:r>
          </w:p>
        </w:tc>
        <w:tc>
          <w:tcPr>
            <w:tcW w:w="956" w:type="dxa"/>
            <w:shd w:val="clear" w:color="auto" w:fill="auto"/>
            <w:noWrap/>
            <w:vAlign w:val="center"/>
          </w:tcPr>
          <w:p w14:paraId="413461F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559" w:type="dxa"/>
            <w:shd w:val="clear" w:color="auto" w:fill="auto"/>
            <w:noWrap/>
            <w:vAlign w:val="center"/>
          </w:tcPr>
          <w:p w14:paraId="1CD2DE7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第二期开发建设</w:t>
            </w:r>
          </w:p>
        </w:tc>
      </w:tr>
      <w:tr w14:paraId="3487F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57" w:type="pct"/>
            <w:shd w:val="clear" w:color="auto" w:fill="auto"/>
            <w:vAlign w:val="center"/>
          </w:tcPr>
          <w:p w14:paraId="6078BB3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片区-08</w:t>
            </w:r>
          </w:p>
        </w:tc>
        <w:tc>
          <w:tcPr>
            <w:tcW w:w="2136" w:type="pct"/>
            <w:shd w:val="clear" w:color="auto" w:fill="auto"/>
            <w:vAlign w:val="center"/>
          </w:tcPr>
          <w:p w14:paraId="0FC0E8E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扶风县城北片区商住项目一、二期、祥云路</w:t>
            </w:r>
          </w:p>
        </w:tc>
        <w:tc>
          <w:tcPr>
            <w:tcW w:w="1088" w:type="dxa"/>
            <w:shd w:val="clear" w:color="auto" w:fill="auto"/>
            <w:vAlign w:val="center"/>
          </w:tcPr>
          <w:p w14:paraId="38CDA0D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50.1423 </w:t>
            </w:r>
          </w:p>
        </w:tc>
        <w:tc>
          <w:tcPr>
            <w:tcW w:w="993" w:type="dxa"/>
            <w:shd w:val="clear" w:color="auto" w:fill="auto"/>
            <w:vAlign w:val="center"/>
          </w:tcPr>
          <w:p w14:paraId="1CD8AE3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50.1423 </w:t>
            </w:r>
          </w:p>
        </w:tc>
        <w:tc>
          <w:tcPr>
            <w:tcW w:w="1032" w:type="dxa"/>
            <w:shd w:val="clear" w:color="auto" w:fill="auto"/>
            <w:noWrap/>
            <w:vAlign w:val="center"/>
          </w:tcPr>
          <w:p w14:paraId="45D8EBC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17.18%</w:t>
            </w:r>
          </w:p>
        </w:tc>
        <w:tc>
          <w:tcPr>
            <w:tcW w:w="937" w:type="dxa"/>
            <w:shd w:val="clear" w:color="auto" w:fill="auto"/>
            <w:vAlign w:val="center"/>
          </w:tcPr>
          <w:p w14:paraId="79BFEE9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w:t>
            </w:r>
          </w:p>
        </w:tc>
        <w:tc>
          <w:tcPr>
            <w:tcW w:w="956" w:type="dxa"/>
            <w:shd w:val="clear" w:color="auto" w:fill="auto"/>
            <w:noWrap/>
            <w:vAlign w:val="center"/>
          </w:tcPr>
          <w:p w14:paraId="2782544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559" w:type="dxa"/>
            <w:shd w:val="clear" w:color="auto" w:fill="auto"/>
            <w:noWrap/>
            <w:vAlign w:val="center"/>
          </w:tcPr>
          <w:p w14:paraId="25DC1B9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第二期开发建设</w:t>
            </w:r>
          </w:p>
        </w:tc>
      </w:tr>
      <w:tr w14:paraId="252B2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57" w:type="pct"/>
            <w:shd w:val="clear" w:color="auto" w:fill="auto"/>
            <w:vAlign w:val="center"/>
          </w:tcPr>
          <w:p w14:paraId="44E6F64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片区-09</w:t>
            </w:r>
          </w:p>
        </w:tc>
        <w:tc>
          <w:tcPr>
            <w:tcW w:w="2136" w:type="pct"/>
            <w:shd w:val="clear" w:color="auto" w:fill="auto"/>
            <w:vAlign w:val="center"/>
          </w:tcPr>
          <w:p w14:paraId="7B45061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第五小学</w:t>
            </w:r>
          </w:p>
        </w:tc>
        <w:tc>
          <w:tcPr>
            <w:tcW w:w="1088" w:type="dxa"/>
            <w:shd w:val="clear" w:color="auto" w:fill="auto"/>
            <w:vAlign w:val="center"/>
          </w:tcPr>
          <w:p w14:paraId="280F31E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3.6040 </w:t>
            </w:r>
          </w:p>
        </w:tc>
        <w:tc>
          <w:tcPr>
            <w:tcW w:w="993" w:type="dxa"/>
            <w:shd w:val="clear" w:color="auto" w:fill="auto"/>
            <w:vAlign w:val="center"/>
          </w:tcPr>
          <w:p w14:paraId="331F3EB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0.9240 </w:t>
            </w:r>
          </w:p>
        </w:tc>
        <w:tc>
          <w:tcPr>
            <w:tcW w:w="1032" w:type="dxa"/>
            <w:shd w:val="clear" w:color="auto" w:fill="auto"/>
            <w:noWrap/>
            <w:vAlign w:val="center"/>
          </w:tcPr>
          <w:p w14:paraId="49B94D1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0.32%</w:t>
            </w:r>
          </w:p>
        </w:tc>
        <w:tc>
          <w:tcPr>
            <w:tcW w:w="937" w:type="dxa"/>
            <w:shd w:val="clear" w:color="auto" w:fill="auto"/>
            <w:vAlign w:val="center"/>
          </w:tcPr>
          <w:p w14:paraId="219A3FE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w:t>
            </w:r>
          </w:p>
        </w:tc>
        <w:tc>
          <w:tcPr>
            <w:tcW w:w="956" w:type="dxa"/>
            <w:shd w:val="clear" w:color="auto" w:fill="auto"/>
            <w:noWrap/>
            <w:vAlign w:val="center"/>
          </w:tcPr>
          <w:p w14:paraId="1FA5DA0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559" w:type="dxa"/>
            <w:shd w:val="clear" w:color="auto" w:fill="auto"/>
            <w:noWrap/>
            <w:vAlign w:val="center"/>
          </w:tcPr>
          <w:p w14:paraId="2D403D7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第一期开发建设</w:t>
            </w:r>
          </w:p>
        </w:tc>
      </w:tr>
      <w:tr w14:paraId="7DE63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57" w:type="pct"/>
            <w:shd w:val="clear" w:color="auto" w:fill="auto"/>
            <w:vAlign w:val="center"/>
          </w:tcPr>
          <w:p w14:paraId="43A2D72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片区-10</w:t>
            </w:r>
          </w:p>
        </w:tc>
        <w:tc>
          <w:tcPr>
            <w:tcW w:w="2136" w:type="pct"/>
            <w:shd w:val="clear" w:color="auto" w:fill="auto"/>
            <w:vAlign w:val="center"/>
          </w:tcPr>
          <w:p w14:paraId="23839C1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西二路</w:t>
            </w:r>
          </w:p>
        </w:tc>
        <w:tc>
          <w:tcPr>
            <w:tcW w:w="1088" w:type="dxa"/>
            <w:shd w:val="clear" w:color="auto" w:fill="auto"/>
            <w:vAlign w:val="center"/>
          </w:tcPr>
          <w:p w14:paraId="09F4FB0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0.7877 </w:t>
            </w:r>
          </w:p>
        </w:tc>
        <w:tc>
          <w:tcPr>
            <w:tcW w:w="993" w:type="dxa"/>
            <w:shd w:val="clear" w:color="auto" w:fill="auto"/>
            <w:vAlign w:val="center"/>
          </w:tcPr>
          <w:p w14:paraId="621D691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0.7877 </w:t>
            </w:r>
          </w:p>
        </w:tc>
        <w:tc>
          <w:tcPr>
            <w:tcW w:w="1032" w:type="dxa"/>
            <w:shd w:val="clear" w:color="auto" w:fill="auto"/>
            <w:noWrap/>
            <w:vAlign w:val="center"/>
          </w:tcPr>
          <w:p w14:paraId="2140751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0.27%</w:t>
            </w:r>
          </w:p>
        </w:tc>
        <w:tc>
          <w:tcPr>
            <w:tcW w:w="937" w:type="dxa"/>
            <w:shd w:val="clear" w:color="auto" w:fill="auto"/>
            <w:vAlign w:val="center"/>
          </w:tcPr>
          <w:p w14:paraId="62D663D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w:t>
            </w:r>
          </w:p>
        </w:tc>
        <w:tc>
          <w:tcPr>
            <w:tcW w:w="956" w:type="dxa"/>
            <w:shd w:val="clear" w:color="auto" w:fill="auto"/>
            <w:noWrap/>
            <w:vAlign w:val="center"/>
          </w:tcPr>
          <w:p w14:paraId="14E1E74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559" w:type="dxa"/>
            <w:shd w:val="clear" w:color="auto" w:fill="auto"/>
            <w:noWrap/>
            <w:vAlign w:val="center"/>
          </w:tcPr>
          <w:p w14:paraId="60BF300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第一期开发建设</w:t>
            </w:r>
          </w:p>
        </w:tc>
      </w:tr>
      <w:tr w14:paraId="56A1A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57" w:type="pct"/>
            <w:shd w:val="clear" w:color="auto" w:fill="auto"/>
            <w:vAlign w:val="center"/>
          </w:tcPr>
          <w:p w14:paraId="633E885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片区-11</w:t>
            </w:r>
          </w:p>
        </w:tc>
        <w:tc>
          <w:tcPr>
            <w:tcW w:w="2136" w:type="pct"/>
            <w:shd w:val="clear" w:color="auto" w:fill="auto"/>
            <w:vAlign w:val="center"/>
          </w:tcPr>
          <w:p w14:paraId="54D15F5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牛家村安置项目</w:t>
            </w:r>
          </w:p>
        </w:tc>
        <w:tc>
          <w:tcPr>
            <w:tcW w:w="1088" w:type="dxa"/>
            <w:shd w:val="clear" w:color="auto" w:fill="auto"/>
            <w:vAlign w:val="center"/>
          </w:tcPr>
          <w:p w14:paraId="071517A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1.3000 </w:t>
            </w:r>
          </w:p>
        </w:tc>
        <w:tc>
          <w:tcPr>
            <w:tcW w:w="993" w:type="dxa"/>
            <w:shd w:val="clear" w:color="auto" w:fill="auto"/>
            <w:vAlign w:val="center"/>
          </w:tcPr>
          <w:p w14:paraId="571373F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1.3000 </w:t>
            </w:r>
          </w:p>
        </w:tc>
        <w:tc>
          <w:tcPr>
            <w:tcW w:w="1032" w:type="dxa"/>
            <w:shd w:val="clear" w:color="auto" w:fill="auto"/>
            <w:noWrap/>
            <w:vAlign w:val="center"/>
          </w:tcPr>
          <w:p w14:paraId="1649204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0.45%</w:t>
            </w:r>
          </w:p>
        </w:tc>
        <w:tc>
          <w:tcPr>
            <w:tcW w:w="937" w:type="dxa"/>
            <w:shd w:val="clear" w:color="auto" w:fill="auto"/>
            <w:vAlign w:val="center"/>
          </w:tcPr>
          <w:p w14:paraId="561E2A9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w:t>
            </w:r>
          </w:p>
        </w:tc>
        <w:tc>
          <w:tcPr>
            <w:tcW w:w="956" w:type="dxa"/>
            <w:shd w:val="clear" w:color="auto" w:fill="auto"/>
            <w:noWrap/>
            <w:vAlign w:val="center"/>
          </w:tcPr>
          <w:p w14:paraId="6EA030E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559" w:type="dxa"/>
            <w:shd w:val="clear" w:color="auto" w:fill="auto"/>
            <w:noWrap/>
            <w:vAlign w:val="center"/>
          </w:tcPr>
          <w:p w14:paraId="5A359D4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第一期开发建设</w:t>
            </w:r>
          </w:p>
        </w:tc>
      </w:tr>
      <w:tr w14:paraId="0D5BB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57" w:type="pct"/>
            <w:shd w:val="clear" w:color="auto" w:fill="auto"/>
            <w:vAlign w:val="center"/>
          </w:tcPr>
          <w:p w14:paraId="2909D1D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片区-12</w:t>
            </w:r>
          </w:p>
        </w:tc>
        <w:tc>
          <w:tcPr>
            <w:tcW w:w="2136" w:type="pct"/>
            <w:shd w:val="clear" w:color="auto" w:fill="auto"/>
            <w:vAlign w:val="center"/>
          </w:tcPr>
          <w:p w14:paraId="1684226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住宅项目</w:t>
            </w:r>
          </w:p>
        </w:tc>
        <w:tc>
          <w:tcPr>
            <w:tcW w:w="1088" w:type="dxa"/>
            <w:shd w:val="clear" w:color="auto" w:fill="auto"/>
            <w:vAlign w:val="center"/>
          </w:tcPr>
          <w:p w14:paraId="7F64009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3.8778 </w:t>
            </w:r>
          </w:p>
        </w:tc>
        <w:tc>
          <w:tcPr>
            <w:tcW w:w="993" w:type="dxa"/>
            <w:shd w:val="clear" w:color="auto" w:fill="auto"/>
            <w:vAlign w:val="center"/>
          </w:tcPr>
          <w:p w14:paraId="1229A03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2.2354 </w:t>
            </w:r>
          </w:p>
        </w:tc>
        <w:tc>
          <w:tcPr>
            <w:tcW w:w="1032" w:type="dxa"/>
            <w:shd w:val="clear" w:color="auto" w:fill="auto"/>
            <w:noWrap/>
            <w:vAlign w:val="center"/>
          </w:tcPr>
          <w:p w14:paraId="40DDFAB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0.77%</w:t>
            </w:r>
          </w:p>
        </w:tc>
        <w:tc>
          <w:tcPr>
            <w:tcW w:w="937" w:type="dxa"/>
            <w:shd w:val="clear" w:color="auto" w:fill="auto"/>
            <w:vAlign w:val="center"/>
          </w:tcPr>
          <w:p w14:paraId="075D39C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w:t>
            </w:r>
          </w:p>
        </w:tc>
        <w:tc>
          <w:tcPr>
            <w:tcW w:w="956" w:type="dxa"/>
            <w:shd w:val="clear" w:color="auto" w:fill="auto"/>
            <w:noWrap/>
            <w:vAlign w:val="center"/>
          </w:tcPr>
          <w:p w14:paraId="693FFC2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559" w:type="dxa"/>
            <w:shd w:val="clear" w:color="auto" w:fill="auto"/>
            <w:noWrap/>
            <w:vAlign w:val="center"/>
          </w:tcPr>
          <w:p w14:paraId="461639A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第二期开发建设</w:t>
            </w:r>
          </w:p>
        </w:tc>
      </w:tr>
      <w:tr w14:paraId="38BD9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57" w:type="pct"/>
            <w:shd w:val="clear" w:color="auto" w:fill="auto"/>
            <w:vAlign w:val="center"/>
          </w:tcPr>
          <w:p w14:paraId="7B30099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片区-13</w:t>
            </w:r>
          </w:p>
        </w:tc>
        <w:tc>
          <w:tcPr>
            <w:tcW w:w="2136" w:type="pct"/>
            <w:shd w:val="clear" w:color="auto" w:fill="auto"/>
            <w:vAlign w:val="center"/>
          </w:tcPr>
          <w:p w14:paraId="2C73AB3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扶风县国立4S店一站式服务项目、高性能铜箔材料项目</w:t>
            </w:r>
          </w:p>
        </w:tc>
        <w:tc>
          <w:tcPr>
            <w:tcW w:w="1088" w:type="dxa"/>
            <w:shd w:val="clear" w:color="auto" w:fill="auto"/>
            <w:vAlign w:val="center"/>
          </w:tcPr>
          <w:p w14:paraId="5DA9059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9.6405 </w:t>
            </w:r>
          </w:p>
        </w:tc>
        <w:tc>
          <w:tcPr>
            <w:tcW w:w="993" w:type="dxa"/>
            <w:shd w:val="clear" w:color="auto" w:fill="auto"/>
            <w:vAlign w:val="center"/>
          </w:tcPr>
          <w:p w14:paraId="36AC286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3.1570 </w:t>
            </w:r>
          </w:p>
        </w:tc>
        <w:tc>
          <w:tcPr>
            <w:tcW w:w="1032" w:type="dxa"/>
            <w:shd w:val="clear" w:color="auto" w:fill="auto"/>
            <w:noWrap/>
            <w:vAlign w:val="center"/>
          </w:tcPr>
          <w:p w14:paraId="04DC5DE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1.08%</w:t>
            </w:r>
          </w:p>
        </w:tc>
        <w:tc>
          <w:tcPr>
            <w:tcW w:w="937" w:type="dxa"/>
            <w:shd w:val="clear" w:color="auto" w:fill="auto"/>
            <w:vAlign w:val="center"/>
          </w:tcPr>
          <w:p w14:paraId="4FC3AC6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5.7202 </w:t>
            </w:r>
          </w:p>
        </w:tc>
        <w:tc>
          <w:tcPr>
            <w:tcW w:w="956" w:type="dxa"/>
            <w:shd w:val="clear" w:color="auto" w:fill="auto"/>
            <w:noWrap/>
            <w:vAlign w:val="center"/>
          </w:tcPr>
          <w:p w14:paraId="2A9E6F5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1.96%</w:t>
            </w:r>
          </w:p>
        </w:tc>
        <w:tc>
          <w:tcPr>
            <w:tcW w:w="1559" w:type="dxa"/>
            <w:shd w:val="clear" w:color="auto" w:fill="auto"/>
            <w:noWrap/>
            <w:vAlign w:val="center"/>
          </w:tcPr>
          <w:p w14:paraId="1604CC7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第三期开发建设</w:t>
            </w:r>
          </w:p>
        </w:tc>
      </w:tr>
      <w:tr w14:paraId="49B05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57" w:type="pct"/>
            <w:shd w:val="clear" w:color="auto" w:fill="auto"/>
            <w:vAlign w:val="center"/>
          </w:tcPr>
          <w:p w14:paraId="6708B2F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片区-14</w:t>
            </w:r>
          </w:p>
        </w:tc>
        <w:tc>
          <w:tcPr>
            <w:tcW w:w="2136" w:type="pct"/>
            <w:shd w:val="clear" w:color="auto" w:fill="auto"/>
            <w:vAlign w:val="center"/>
          </w:tcPr>
          <w:p w14:paraId="7389978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南宫村安置项目</w:t>
            </w:r>
          </w:p>
        </w:tc>
        <w:tc>
          <w:tcPr>
            <w:tcW w:w="1088" w:type="dxa"/>
            <w:shd w:val="clear" w:color="auto" w:fill="auto"/>
            <w:vAlign w:val="center"/>
          </w:tcPr>
          <w:p w14:paraId="58D7C00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17.3940 </w:t>
            </w:r>
          </w:p>
        </w:tc>
        <w:tc>
          <w:tcPr>
            <w:tcW w:w="993" w:type="dxa"/>
            <w:shd w:val="clear" w:color="auto" w:fill="auto"/>
            <w:vAlign w:val="center"/>
          </w:tcPr>
          <w:p w14:paraId="5C577C5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4.3946 </w:t>
            </w:r>
          </w:p>
        </w:tc>
        <w:tc>
          <w:tcPr>
            <w:tcW w:w="1032" w:type="dxa"/>
            <w:shd w:val="clear" w:color="auto" w:fill="auto"/>
            <w:noWrap/>
            <w:vAlign w:val="center"/>
          </w:tcPr>
          <w:p w14:paraId="682B297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1.51%</w:t>
            </w:r>
          </w:p>
        </w:tc>
        <w:tc>
          <w:tcPr>
            <w:tcW w:w="937" w:type="dxa"/>
            <w:shd w:val="clear" w:color="auto" w:fill="auto"/>
            <w:vAlign w:val="center"/>
          </w:tcPr>
          <w:p w14:paraId="503BFD4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12.9994 </w:t>
            </w:r>
          </w:p>
        </w:tc>
        <w:tc>
          <w:tcPr>
            <w:tcW w:w="956" w:type="dxa"/>
            <w:shd w:val="clear" w:color="auto" w:fill="auto"/>
            <w:noWrap/>
            <w:vAlign w:val="center"/>
          </w:tcPr>
          <w:p w14:paraId="2B44163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4.45%</w:t>
            </w:r>
          </w:p>
        </w:tc>
        <w:tc>
          <w:tcPr>
            <w:tcW w:w="1559" w:type="dxa"/>
            <w:shd w:val="clear" w:color="auto" w:fill="auto"/>
            <w:noWrap/>
            <w:vAlign w:val="center"/>
          </w:tcPr>
          <w:p w14:paraId="79A45FA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第一期开发建设</w:t>
            </w:r>
          </w:p>
        </w:tc>
      </w:tr>
      <w:tr w14:paraId="6842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57" w:type="pct"/>
            <w:shd w:val="clear" w:color="auto" w:fill="auto"/>
            <w:vAlign w:val="center"/>
          </w:tcPr>
          <w:p w14:paraId="4318542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片区-15</w:t>
            </w:r>
          </w:p>
        </w:tc>
        <w:tc>
          <w:tcPr>
            <w:tcW w:w="2136" w:type="pct"/>
            <w:shd w:val="clear" w:color="auto" w:fill="auto"/>
            <w:vAlign w:val="center"/>
          </w:tcPr>
          <w:p w14:paraId="3DFFB85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比亚迪物流园区</w:t>
            </w:r>
          </w:p>
        </w:tc>
        <w:tc>
          <w:tcPr>
            <w:tcW w:w="1088" w:type="dxa"/>
            <w:shd w:val="clear" w:color="auto" w:fill="auto"/>
            <w:vAlign w:val="center"/>
          </w:tcPr>
          <w:p w14:paraId="02DC3CF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14.3282 </w:t>
            </w:r>
          </w:p>
        </w:tc>
        <w:tc>
          <w:tcPr>
            <w:tcW w:w="993" w:type="dxa"/>
            <w:shd w:val="clear" w:color="auto" w:fill="auto"/>
            <w:vAlign w:val="center"/>
          </w:tcPr>
          <w:p w14:paraId="36C59F4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12.4697 </w:t>
            </w:r>
          </w:p>
        </w:tc>
        <w:tc>
          <w:tcPr>
            <w:tcW w:w="1032" w:type="dxa"/>
            <w:shd w:val="clear" w:color="auto" w:fill="auto"/>
            <w:noWrap/>
            <w:vAlign w:val="center"/>
          </w:tcPr>
          <w:p w14:paraId="75AAA8D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4.27%</w:t>
            </w:r>
          </w:p>
        </w:tc>
        <w:tc>
          <w:tcPr>
            <w:tcW w:w="937" w:type="dxa"/>
            <w:shd w:val="clear" w:color="auto" w:fill="auto"/>
            <w:vAlign w:val="center"/>
          </w:tcPr>
          <w:p w14:paraId="3E26547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0.8767 </w:t>
            </w:r>
          </w:p>
        </w:tc>
        <w:tc>
          <w:tcPr>
            <w:tcW w:w="956" w:type="dxa"/>
            <w:shd w:val="clear" w:color="auto" w:fill="auto"/>
            <w:noWrap/>
            <w:vAlign w:val="center"/>
          </w:tcPr>
          <w:p w14:paraId="5AC6FCF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w:t>
            </w:r>
          </w:p>
        </w:tc>
        <w:tc>
          <w:tcPr>
            <w:tcW w:w="1559" w:type="dxa"/>
            <w:shd w:val="clear" w:color="auto" w:fill="auto"/>
            <w:noWrap/>
            <w:vAlign w:val="center"/>
          </w:tcPr>
          <w:p w14:paraId="2E226C1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第一期开发建设</w:t>
            </w:r>
          </w:p>
        </w:tc>
      </w:tr>
      <w:tr w14:paraId="742C7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57" w:type="pct"/>
            <w:shd w:val="clear" w:color="auto" w:fill="auto"/>
            <w:vAlign w:val="center"/>
          </w:tcPr>
          <w:p w14:paraId="1CC9103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片区-16</w:t>
            </w:r>
          </w:p>
        </w:tc>
        <w:tc>
          <w:tcPr>
            <w:tcW w:w="2136" w:type="pct"/>
            <w:shd w:val="clear" w:color="auto" w:fill="auto"/>
            <w:vAlign w:val="center"/>
          </w:tcPr>
          <w:p w14:paraId="1287C09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殡仪馆扩建项目</w:t>
            </w:r>
          </w:p>
        </w:tc>
        <w:tc>
          <w:tcPr>
            <w:tcW w:w="1088" w:type="dxa"/>
            <w:shd w:val="clear" w:color="auto" w:fill="auto"/>
            <w:vAlign w:val="center"/>
          </w:tcPr>
          <w:p w14:paraId="5506FE7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0.6746 </w:t>
            </w:r>
          </w:p>
        </w:tc>
        <w:tc>
          <w:tcPr>
            <w:tcW w:w="993" w:type="dxa"/>
            <w:shd w:val="clear" w:color="auto" w:fill="auto"/>
            <w:vAlign w:val="center"/>
          </w:tcPr>
          <w:p w14:paraId="78A0E58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0.6746 </w:t>
            </w:r>
          </w:p>
        </w:tc>
        <w:tc>
          <w:tcPr>
            <w:tcW w:w="1032" w:type="dxa"/>
            <w:shd w:val="clear" w:color="auto" w:fill="auto"/>
            <w:noWrap/>
            <w:vAlign w:val="center"/>
          </w:tcPr>
          <w:p w14:paraId="698EDDF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0.23%</w:t>
            </w:r>
          </w:p>
        </w:tc>
        <w:tc>
          <w:tcPr>
            <w:tcW w:w="937" w:type="dxa"/>
            <w:shd w:val="clear" w:color="auto" w:fill="auto"/>
            <w:vAlign w:val="center"/>
          </w:tcPr>
          <w:p w14:paraId="1CA96B0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w:t>
            </w:r>
          </w:p>
        </w:tc>
        <w:tc>
          <w:tcPr>
            <w:tcW w:w="956" w:type="dxa"/>
            <w:shd w:val="clear" w:color="auto" w:fill="auto"/>
            <w:noWrap/>
            <w:vAlign w:val="center"/>
          </w:tcPr>
          <w:p w14:paraId="013ABE4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559" w:type="dxa"/>
            <w:shd w:val="clear" w:color="auto" w:fill="auto"/>
            <w:noWrap/>
            <w:vAlign w:val="center"/>
          </w:tcPr>
          <w:p w14:paraId="602A35B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第二期开发建设</w:t>
            </w:r>
          </w:p>
        </w:tc>
      </w:tr>
      <w:tr w14:paraId="5F53E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57" w:type="pct"/>
            <w:shd w:val="clear" w:color="auto" w:fill="auto"/>
            <w:vAlign w:val="center"/>
          </w:tcPr>
          <w:p w14:paraId="2720384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片区-17</w:t>
            </w:r>
          </w:p>
        </w:tc>
        <w:tc>
          <w:tcPr>
            <w:tcW w:w="2136" w:type="pct"/>
            <w:shd w:val="clear" w:color="auto" w:fill="auto"/>
            <w:vAlign w:val="center"/>
          </w:tcPr>
          <w:p w14:paraId="77C9759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扶风海瑜农村农民专业合作社</w:t>
            </w:r>
          </w:p>
        </w:tc>
        <w:tc>
          <w:tcPr>
            <w:tcW w:w="1088" w:type="dxa"/>
            <w:shd w:val="clear" w:color="auto" w:fill="auto"/>
            <w:vAlign w:val="center"/>
          </w:tcPr>
          <w:p w14:paraId="48D0B33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1.5878 </w:t>
            </w:r>
          </w:p>
        </w:tc>
        <w:tc>
          <w:tcPr>
            <w:tcW w:w="993" w:type="dxa"/>
            <w:shd w:val="clear" w:color="auto" w:fill="auto"/>
            <w:vAlign w:val="center"/>
          </w:tcPr>
          <w:p w14:paraId="3606513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1.5878 </w:t>
            </w:r>
          </w:p>
        </w:tc>
        <w:tc>
          <w:tcPr>
            <w:tcW w:w="1032" w:type="dxa"/>
            <w:shd w:val="clear" w:color="auto" w:fill="auto"/>
            <w:noWrap/>
            <w:vAlign w:val="center"/>
          </w:tcPr>
          <w:p w14:paraId="088E51B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0.54%</w:t>
            </w:r>
          </w:p>
        </w:tc>
        <w:tc>
          <w:tcPr>
            <w:tcW w:w="937" w:type="dxa"/>
            <w:shd w:val="clear" w:color="auto" w:fill="auto"/>
            <w:vAlign w:val="center"/>
          </w:tcPr>
          <w:p w14:paraId="5AFB92A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w:t>
            </w:r>
          </w:p>
        </w:tc>
        <w:tc>
          <w:tcPr>
            <w:tcW w:w="956" w:type="dxa"/>
            <w:shd w:val="clear" w:color="auto" w:fill="auto"/>
            <w:noWrap/>
            <w:vAlign w:val="center"/>
          </w:tcPr>
          <w:p w14:paraId="6FB625D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559" w:type="dxa"/>
            <w:shd w:val="clear" w:color="auto" w:fill="auto"/>
            <w:noWrap/>
            <w:vAlign w:val="center"/>
          </w:tcPr>
          <w:p w14:paraId="48EABED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第二期开发建设</w:t>
            </w:r>
          </w:p>
        </w:tc>
      </w:tr>
      <w:tr w14:paraId="6E87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57" w:type="pct"/>
            <w:shd w:val="clear" w:color="auto" w:fill="auto"/>
            <w:vAlign w:val="center"/>
          </w:tcPr>
          <w:p w14:paraId="0723E66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片区-18</w:t>
            </w:r>
          </w:p>
        </w:tc>
        <w:tc>
          <w:tcPr>
            <w:tcW w:w="2136" w:type="pct"/>
            <w:shd w:val="clear" w:color="auto" w:fill="auto"/>
            <w:vAlign w:val="center"/>
          </w:tcPr>
          <w:p w14:paraId="0155D11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德通国际医药产业化基地项目</w:t>
            </w:r>
          </w:p>
        </w:tc>
        <w:tc>
          <w:tcPr>
            <w:tcW w:w="1088" w:type="dxa"/>
            <w:shd w:val="clear" w:color="auto" w:fill="auto"/>
            <w:vAlign w:val="center"/>
          </w:tcPr>
          <w:p w14:paraId="25EE2D7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5.5048 </w:t>
            </w:r>
          </w:p>
        </w:tc>
        <w:tc>
          <w:tcPr>
            <w:tcW w:w="993" w:type="dxa"/>
            <w:shd w:val="clear" w:color="auto" w:fill="auto"/>
            <w:vAlign w:val="center"/>
          </w:tcPr>
          <w:p w14:paraId="74CE9CF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5.5048 </w:t>
            </w:r>
          </w:p>
        </w:tc>
        <w:tc>
          <w:tcPr>
            <w:tcW w:w="1032" w:type="dxa"/>
            <w:shd w:val="clear" w:color="auto" w:fill="auto"/>
            <w:noWrap/>
            <w:vAlign w:val="center"/>
          </w:tcPr>
          <w:p w14:paraId="48CE349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1.89%</w:t>
            </w:r>
          </w:p>
        </w:tc>
        <w:tc>
          <w:tcPr>
            <w:tcW w:w="937" w:type="dxa"/>
            <w:shd w:val="clear" w:color="auto" w:fill="auto"/>
            <w:vAlign w:val="center"/>
          </w:tcPr>
          <w:p w14:paraId="41AB625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w:t>
            </w:r>
          </w:p>
        </w:tc>
        <w:tc>
          <w:tcPr>
            <w:tcW w:w="956" w:type="dxa"/>
            <w:shd w:val="clear" w:color="auto" w:fill="auto"/>
            <w:noWrap/>
            <w:vAlign w:val="center"/>
          </w:tcPr>
          <w:p w14:paraId="5BC611D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559" w:type="dxa"/>
            <w:shd w:val="clear" w:color="auto" w:fill="auto"/>
            <w:noWrap/>
            <w:vAlign w:val="center"/>
          </w:tcPr>
          <w:p w14:paraId="6DBEB5B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第一期开发建设</w:t>
            </w:r>
          </w:p>
        </w:tc>
      </w:tr>
      <w:tr w14:paraId="11D2B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57" w:type="pct"/>
            <w:shd w:val="clear" w:color="auto" w:fill="auto"/>
            <w:vAlign w:val="center"/>
          </w:tcPr>
          <w:p w14:paraId="740DA1B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片区-19</w:t>
            </w:r>
          </w:p>
        </w:tc>
        <w:tc>
          <w:tcPr>
            <w:tcW w:w="2136" w:type="pct"/>
            <w:shd w:val="clear" w:color="auto" w:fill="auto"/>
            <w:vAlign w:val="center"/>
          </w:tcPr>
          <w:p w14:paraId="1A5F176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医药废弃物收集处理及再生水循环利用项目、医药制造产业园产业化项目、扶风科技工业园区产业研发中心建设项目、创新中药抗癌药物原料及天然植物化妆品原料项目</w:t>
            </w:r>
          </w:p>
        </w:tc>
        <w:tc>
          <w:tcPr>
            <w:tcW w:w="1088" w:type="dxa"/>
            <w:shd w:val="clear" w:color="auto" w:fill="auto"/>
            <w:vAlign w:val="center"/>
          </w:tcPr>
          <w:p w14:paraId="0EF131D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64.1631 </w:t>
            </w:r>
          </w:p>
        </w:tc>
        <w:tc>
          <w:tcPr>
            <w:tcW w:w="993" w:type="dxa"/>
            <w:shd w:val="clear" w:color="auto" w:fill="auto"/>
            <w:vAlign w:val="center"/>
          </w:tcPr>
          <w:p w14:paraId="67DAC47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64.1631 </w:t>
            </w:r>
          </w:p>
        </w:tc>
        <w:tc>
          <w:tcPr>
            <w:tcW w:w="1032" w:type="dxa"/>
            <w:shd w:val="clear" w:color="auto" w:fill="auto"/>
            <w:noWrap/>
            <w:vAlign w:val="center"/>
          </w:tcPr>
          <w:p w14:paraId="33DB589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21.99%</w:t>
            </w:r>
          </w:p>
        </w:tc>
        <w:tc>
          <w:tcPr>
            <w:tcW w:w="937" w:type="dxa"/>
            <w:shd w:val="clear" w:color="auto" w:fill="auto"/>
            <w:vAlign w:val="center"/>
          </w:tcPr>
          <w:p w14:paraId="3D917A8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w:t>
            </w:r>
          </w:p>
        </w:tc>
        <w:tc>
          <w:tcPr>
            <w:tcW w:w="956" w:type="dxa"/>
            <w:shd w:val="clear" w:color="auto" w:fill="auto"/>
            <w:noWrap/>
            <w:vAlign w:val="center"/>
          </w:tcPr>
          <w:p w14:paraId="50D0BEA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559" w:type="dxa"/>
            <w:shd w:val="clear" w:color="auto" w:fill="auto"/>
            <w:noWrap/>
            <w:vAlign w:val="center"/>
          </w:tcPr>
          <w:p w14:paraId="34B5F46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第一期开发建设</w:t>
            </w:r>
          </w:p>
        </w:tc>
      </w:tr>
      <w:tr w14:paraId="6494B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57" w:type="pct"/>
            <w:shd w:val="clear" w:color="auto" w:fill="auto"/>
            <w:vAlign w:val="center"/>
          </w:tcPr>
          <w:p w14:paraId="14F72FC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片区-20</w:t>
            </w:r>
          </w:p>
        </w:tc>
        <w:tc>
          <w:tcPr>
            <w:tcW w:w="2136" w:type="pct"/>
            <w:shd w:val="clear" w:color="auto" w:fill="auto"/>
            <w:vAlign w:val="center"/>
          </w:tcPr>
          <w:p w14:paraId="0E820E5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节能幕墙门窗及新型材料制造项目二期、扶风工业园现代物流中心项目、扶风工业园区产业孵化基地建设项目、扶风工业园固废及危废收集处理建设项目、新能源光伏组件智能化生产线项目</w:t>
            </w:r>
          </w:p>
        </w:tc>
        <w:tc>
          <w:tcPr>
            <w:tcW w:w="1088" w:type="dxa"/>
            <w:shd w:val="clear" w:color="auto" w:fill="auto"/>
            <w:vAlign w:val="center"/>
          </w:tcPr>
          <w:p w14:paraId="1A5B4BF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36.7507 </w:t>
            </w:r>
          </w:p>
        </w:tc>
        <w:tc>
          <w:tcPr>
            <w:tcW w:w="993" w:type="dxa"/>
            <w:shd w:val="clear" w:color="auto" w:fill="auto"/>
            <w:vAlign w:val="center"/>
          </w:tcPr>
          <w:p w14:paraId="122185D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36.0159 </w:t>
            </w:r>
          </w:p>
        </w:tc>
        <w:tc>
          <w:tcPr>
            <w:tcW w:w="1032" w:type="dxa"/>
            <w:shd w:val="clear" w:color="auto" w:fill="auto"/>
            <w:noWrap/>
            <w:vAlign w:val="center"/>
          </w:tcPr>
          <w:p w14:paraId="3799348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12.34%</w:t>
            </w:r>
          </w:p>
        </w:tc>
        <w:tc>
          <w:tcPr>
            <w:tcW w:w="937" w:type="dxa"/>
            <w:shd w:val="clear" w:color="auto" w:fill="auto"/>
            <w:vAlign w:val="center"/>
          </w:tcPr>
          <w:p w14:paraId="69C7D1F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0.7348 </w:t>
            </w:r>
          </w:p>
        </w:tc>
        <w:tc>
          <w:tcPr>
            <w:tcW w:w="956" w:type="dxa"/>
            <w:shd w:val="clear" w:color="auto" w:fill="auto"/>
            <w:noWrap/>
            <w:vAlign w:val="center"/>
          </w:tcPr>
          <w:p w14:paraId="1DE08D2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0.25%</w:t>
            </w:r>
          </w:p>
        </w:tc>
        <w:tc>
          <w:tcPr>
            <w:tcW w:w="1559" w:type="dxa"/>
            <w:shd w:val="clear" w:color="auto" w:fill="auto"/>
            <w:noWrap/>
            <w:vAlign w:val="center"/>
          </w:tcPr>
          <w:p w14:paraId="6E54F4D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第三期开发建设</w:t>
            </w:r>
          </w:p>
        </w:tc>
      </w:tr>
      <w:tr w14:paraId="1E924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57" w:type="pct"/>
            <w:shd w:val="clear" w:color="auto" w:fill="auto"/>
            <w:vAlign w:val="center"/>
          </w:tcPr>
          <w:p w14:paraId="282900E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片区-21</w:t>
            </w:r>
          </w:p>
        </w:tc>
        <w:tc>
          <w:tcPr>
            <w:tcW w:w="2136" w:type="pct"/>
            <w:shd w:val="clear" w:color="auto" w:fill="auto"/>
            <w:vAlign w:val="center"/>
          </w:tcPr>
          <w:p w14:paraId="7EB0B8F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宝鸡市扶风县污水再生利用工程项目</w:t>
            </w:r>
          </w:p>
        </w:tc>
        <w:tc>
          <w:tcPr>
            <w:tcW w:w="1088" w:type="dxa"/>
            <w:shd w:val="clear" w:color="auto" w:fill="auto"/>
            <w:vAlign w:val="center"/>
          </w:tcPr>
          <w:p w14:paraId="227CF18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2.2044 </w:t>
            </w:r>
          </w:p>
        </w:tc>
        <w:tc>
          <w:tcPr>
            <w:tcW w:w="993" w:type="dxa"/>
            <w:shd w:val="clear" w:color="auto" w:fill="auto"/>
            <w:vAlign w:val="center"/>
          </w:tcPr>
          <w:p w14:paraId="38BD95E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0.7051 </w:t>
            </w:r>
          </w:p>
        </w:tc>
        <w:tc>
          <w:tcPr>
            <w:tcW w:w="1032" w:type="dxa"/>
            <w:shd w:val="clear" w:color="auto" w:fill="auto"/>
            <w:noWrap/>
            <w:vAlign w:val="center"/>
          </w:tcPr>
          <w:p w14:paraId="3801099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0.24%</w:t>
            </w:r>
          </w:p>
        </w:tc>
        <w:tc>
          <w:tcPr>
            <w:tcW w:w="937" w:type="dxa"/>
            <w:shd w:val="clear" w:color="auto" w:fill="auto"/>
            <w:vAlign w:val="center"/>
          </w:tcPr>
          <w:p w14:paraId="6E431E8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1.4696 </w:t>
            </w:r>
          </w:p>
        </w:tc>
        <w:tc>
          <w:tcPr>
            <w:tcW w:w="956" w:type="dxa"/>
            <w:shd w:val="clear" w:color="auto" w:fill="auto"/>
            <w:noWrap/>
            <w:vAlign w:val="center"/>
          </w:tcPr>
          <w:p w14:paraId="2DA3AA4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0.50%</w:t>
            </w:r>
          </w:p>
        </w:tc>
        <w:tc>
          <w:tcPr>
            <w:tcW w:w="1559" w:type="dxa"/>
            <w:shd w:val="clear" w:color="auto" w:fill="auto"/>
            <w:noWrap/>
            <w:vAlign w:val="center"/>
          </w:tcPr>
          <w:p w14:paraId="11B24E9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第二期开发建设</w:t>
            </w:r>
          </w:p>
        </w:tc>
      </w:tr>
    </w:tbl>
    <w:p w14:paraId="17442D6C">
      <w:pPr>
        <w:pStyle w:val="5"/>
        <w:sectPr>
          <w:pgSz w:w="16838" w:h="11906" w:orient="landscape"/>
          <w:pgMar w:top="1701" w:right="1701" w:bottom="1701" w:left="1701" w:header="1134" w:footer="1134" w:gutter="283"/>
          <w:cols w:space="0" w:num="1"/>
          <w:titlePg/>
          <w:docGrid w:type="lines" w:linePitch="312" w:charSpace="0"/>
        </w:sectPr>
      </w:pPr>
    </w:p>
    <w:p w14:paraId="0C11BE8E">
      <w:pPr>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4.3.2成片开发时序及年度实施安排</w:t>
      </w:r>
    </w:p>
    <w:p w14:paraId="3628E163">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结合规划建设计划、被征地单位意愿、征地资金情况、土地审批信息情况等因素，综合分析论证后制定拟建项目开发时序为3年（即2025年至2027年），共安排31个项目，总用地面积共计291.8162公顷。2025年计划完成115.5577公顷，占总征收计划的49.89%。2026年计划完成75.1201公顷，占总征收计划的32.43%。202、年计划完成40.9442公顷，占总征收计划的17.68%。</w:t>
      </w:r>
    </w:p>
    <w:p w14:paraId="232DA743">
      <w:pPr>
        <w:snapToGrid w:val="0"/>
        <w:spacing w:line="600" w:lineRule="exact"/>
        <w:jc w:val="center"/>
        <w:rPr>
          <w:rFonts w:ascii="宋体" w:hAnsi="宋体" w:eastAsia="宋体" w:cs="宋体"/>
          <w:sz w:val="28"/>
          <w:szCs w:val="28"/>
        </w:rPr>
      </w:pPr>
      <w:r>
        <w:rPr>
          <w:rFonts w:hint="eastAsia" w:ascii="宋体" w:hAnsi="宋体" w:eastAsia="宋体" w:cs="宋体"/>
          <w:sz w:val="28"/>
          <w:szCs w:val="28"/>
        </w:rPr>
        <w:t>表4-6土地征收成片开发时序表（单位：公顷，%）</w:t>
      </w:r>
    </w:p>
    <w:tbl>
      <w:tblPr>
        <w:tblStyle w:val="13"/>
        <w:tblW w:w="4998" w:type="pct"/>
        <w:tblInd w:w="0" w:type="dxa"/>
        <w:tblLayout w:type="autofit"/>
        <w:tblCellMar>
          <w:top w:w="0" w:type="dxa"/>
          <w:left w:w="108" w:type="dxa"/>
          <w:bottom w:w="0" w:type="dxa"/>
          <w:right w:w="108" w:type="dxa"/>
        </w:tblCellMar>
      </w:tblPr>
      <w:tblGrid>
        <w:gridCol w:w="1296"/>
        <w:gridCol w:w="1092"/>
        <w:gridCol w:w="883"/>
        <w:gridCol w:w="901"/>
        <w:gridCol w:w="807"/>
        <w:gridCol w:w="846"/>
        <w:gridCol w:w="756"/>
        <w:gridCol w:w="972"/>
        <w:gridCol w:w="881"/>
      </w:tblGrid>
      <w:tr w14:paraId="16F9EF4D">
        <w:tblPrEx>
          <w:tblCellMar>
            <w:top w:w="0" w:type="dxa"/>
            <w:left w:w="108" w:type="dxa"/>
            <w:bottom w:w="0" w:type="dxa"/>
            <w:right w:w="108" w:type="dxa"/>
          </w:tblCellMar>
        </w:tblPrEx>
        <w:trPr>
          <w:trHeight w:val="360" w:hRule="atLeast"/>
        </w:trPr>
        <w:tc>
          <w:tcPr>
            <w:tcW w:w="76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9917D">
            <w:pPr>
              <w:widowControl/>
              <w:jc w:val="center"/>
              <w:textAlignment w:val="center"/>
              <w:rPr>
                <w:rFonts w:ascii="Times New Roman" w:hAnsi="Times New Roman" w:eastAsia="宋体" w:cs="Times New Roman"/>
                <w:color w:val="000000"/>
                <w:sz w:val="22"/>
                <w:szCs w:val="22"/>
              </w:rPr>
            </w:pPr>
            <w:r>
              <w:rPr>
                <w:rStyle w:val="18"/>
                <w:lang w:bidi="ar"/>
              </w:rPr>
              <w:t>范围代码</w:t>
            </w:r>
          </w:p>
        </w:tc>
        <w:tc>
          <w:tcPr>
            <w:tcW w:w="11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714F0">
            <w:pPr>
              <w:widowControl/>
              <w:jc w:val="center"/>
              <w:textAlignment w:val="center"/>
              <w:rPr>
                <w:rFonts w:ascii="Times New Roman" w:hAnsi="Times New Roman" w:eastAsia="宋体" w:cs="Times New Roman"/>
                <w:color w:val="000000"/>
                <w:sz w:val="22"/>
                <w:szCs w:val="22"/>
              </w:rPr>
            </w:pPr>
            <w:r>
              <w:rPr>
                <w:rStyle w:val="18"/>
                <w:lang w:bidi="ar"/>
              </w:rPr>
              <w:t>第一期</w:t>
            </w:r>
          </w:p>
        </w:tc>
        <w:tc>
          <w:tcPr>
            <w:tcW w:w="10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5F482">
            <w:pPr>
              <w:widowControl/>
              <w:jc w:val="center"/>
              <w:textAlignment w:val="center"/>
              <w:rPr>
                <w:rFonts w:ascii="Times New Roman" w:hAnsi="Times New Roman" w:eastAsia="宋体" w:cs="Times New Roman"/>
                <w:color w:val="000000"/>
                <w:sz w:val="22"/>
                <w:szCs w:val="22"/>
              </w:rPr>
            </w:pPr>
            <w:r>
              <w:rPr>
                <w:rStyle w:val="18"/>
                <w:lang w:bidi="ar"/>
              </w:rPr>
              <w:t>第二期</w:t>
            </w:r>
          </w:p>
        </w:tc>
        <w:tc>
          <w:tcPr>
            <w:tcW w:w="9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60985">
            <w:pPr>
              <w:widowControl/>
              <w:jc w:val="center"/>
              <w:textAlignment w:val="center"/>
              <w:rPr>
                <w:rFonts w:ascii="Times New Roman" w:hAnsi="Times New Roman" w:eastAsia="宋体" w:cs="Times New Roman"/>
                <w:color w:val="000000"/>
                <w:sz w:val="22"/>
                <w:szCs w:val="22"/>
              </w:rPr>
            </w:pPr>
            <w:r>
              <w:rPr>
                <w:rStyle w:val="18"/>
                <w:lang w:bidi="ar"/>
              </w:rPr>
              <w:t>第三期</w:t>
            </w: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87D69">
            <w:pPr>
              <w:widowControl/>
              <w:jc w:val="center"/>
              <w:textAlignment w:val="center"/>
              <w:rPr>
                <w:rFonts w:ascii="Times New Roman" w:hAnsi="Times New Roman" w:eastAsia="宋体" w:cs="Times New Roman"/>
                <w:color w:val="000000"/>
                <w:sz w:val="22"/>
                <w:szCs w:val="22"/>
              </w:rPr>
            </w:pPr>
            <w:r>
              <w:rPr>
                <w:rStyle w:val="18"/>
                <w:lang w:bidi="ar"/>
              </w:rPr>
              <w:t>总计</w:t>
            </w:r>
          </w:p>
        </w:tc>
      </w:tr>
      <w:tr w14:paraId="4EE2E527">
        <w:tblPrEx>
          <w:tblCellMar>
            <w:top w:w="0" w:type="dxa"/>
            <w:left w:w="108" w:type="dxa"/>
            <w:bottom w:w="0" w:type="dxa"/>
            <w:right w:w="108" w:type="dxa"/>
          </w:tblCellMar>
        </w:tblPrEx>
        <w:trPr>
          <w:trHeight w:val="360" w:hRule="atLeast"/>
        </w:trPr>
        <w:tc>
          <w:tcPr>
            <w:tcW w:w="7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9B73E">
            <w:pPr>
              <w:jc w:val="center"/>
              <w:rPr>
                <w:rFonts w:ascii="Times New Roman" w:hAnsi="Times New Roman" w:eastAsia="宋体" w:cs="Times New Roman"/>
                <w:color w:val="000000"/>
                <w:sz w:val="22"/>
                <w:szCs w:val="22"/>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7CEB3">
            <w:pPr>
              <w:widowControl/>
              <w:jc w:val="center"/>
              <w:textAlignment w:val="center"/>
              <w:rPr>
                <w:rFonts w:ascii="Times New Roman" w:hAnsi="Times New Roman" w:eastAsia="宋体" w:cs="Times New Roman"/>
                <w:color w:val="000000"/>
                <w:sz w:val="22"/>
                <w:szCs w:val="22"/>
              </w:rPr>
            </w:pPr>
            <w:r>
              <w:rPr>
                <w:rStyle w:val="18"/>
                <w:lang w:bidi="ar"/>
              </w:rPr>
              <w:t>面积</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D58C6">
            <w:pPr>
              <w:widowControl/>
              <w:jc w:val="center"/>
              <w:textAlignment w:val="center"/>
              <w:rPr>
                <w:rFonts w:ascii="Times New Roman" w:hAnsi="Times New Roman" w:eastAsia="宋体" w:cs="Times New Roman"/>
                <w:color w:val="000000"/>
                <w:sz w:val="22"/>
                <w:szCs w:val="22"/>
              </w:rPr>
            </w:pPr>
            <w:r>
              <w:rPr>
                <w:rStyle w:val="18"/>
                <w:lang w:bidi="ar"/>
              </w:rPr>
              <w:t>比例</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B685D">
            <w:pPr>
              <w:widowControl/>
              <w:jc w:val="center"/>
              <w:textAlignment w:val="center"/>
              <w:rPr>
                <w:rFonts w:ascii="Times New Roman" w:hAnsi="Times New Roman" w:eastAsia="宋体" w:cs="Times New Roman"/>
                <w:color w:val="000000"/>
                <w:sz w:val="22"/>
                <w:szCs w:val="22"/>
              </w:rPr>
            </w:pPr>
            <w:r>
              <w:rPr>
                <w:rStyle w:val="18"/>
                <w:lang w:bidi="ar"/>
              </w:rPr>
              <w:t>面积</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1AE4C">
            <w:pPr>
              <w:widowControl/>
              <w:jc w:val="center"/>
              <w:textAlignment w:val="center"/>
              <w:rPr>
                <w:rFonts w:ascii="Times New Roman" w:hAnsi="Times New Roman" w:eastAsia="宋体" w:cs="Times New Roman"/>
                <w:color w:val="000000"/>
                <w:sz w:val="22"/>
                <w:szCs w:val="22"/>
              </w:rPr>
            </w:pPr>
            <w:r>
              <w:rPr>
                <w:rStyle w:val="18"/>
                <w:lang w:bidi="ar"/>
              </w:rPr>
              <w:t>比例</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E2A43">
            <w:pPr>
              <w:widowControl/>
              <w:jc w:val="center"/>
              <w:textAlignment w:val="center"/>
              <w:rPr>
                <w:rFonts w:ascii="Times New Roman" w:hAnsi="Times New Roman" w:eastAsia="宋体" w:cs="Times New Roman"/>
                <w:color w:val="000000"/>
                <w:sz w:val="22"/>
                <w:szCs w:val="22"/>
              </w:rPr>
            </w:pPr>
            <w:r>
              <w:rPr>
                <w:rStyle w:val="18"/>
                <w:lang w:bidi="ar"/>
              </w:rPr>
              <w:t>面积</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58C41">
            <w:pPr>
              <w:widowControl/>
              <w:jc w:val="center"/>
              <w:textAlignment w:val="center"/>
              <w:rPr>
                <w:rFonts w:ascii="Times New Roman" w:hAnsi="Times New Roman" w:eastAsia="宋体" w:cs="Times New Roman"/>
                <w:color w:val="000000"/>
                <w:sz w:val="22"/>
                <w:szCs w:val="22"/>
              </w:rPr>
            </w:pPr>
            <w:r>
              <w:rPr>
                <w:rStyle w:val="18"/>
                <w:lang w:bidi="ar"/>
              </w:rPr>
              <w:t>比例</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B699E">
            <w:pPr>
              <w:widowControl/>
              <w:jc w:val="center"/>
              <w:textAlignment w:val="center"/>
              <w:rPr>
                <w:rFonts w:ascii="Times New Roman" w:hAnsi="Times New Roman" w:eastAsia="宋体" w:cs="Times New Roman"/>
                <w:color w:val="000000"/>
                <w:sz w:val="22"/>
                <w:szCs w:val="22"/>
              </w:rPr>
            </w:pPr>
            <w:r>
              <w:rPr>
                <w:rStyle w:val="18"/>
                <w:lang w:bidi="ar"/>
              </w:rPr>
              <w:t>面积</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43E86">
            <w:pPr>
              <w:widowControl/>
              <w:jc w:val="center"/>
              <w:textAlignment w:val="center"/>
              <w:rPr>
                <w:rFonts w:ascii="Times New Roman" w:hAnsi="Times New Roman" w:eastAsia="宋体" w:cs="Times New Roman"/>
                <w:color w:val="000000"/>
                <w:sz w:val="22"/>
                <w:szCs w:val="22"/>
              </w:rPr>
            </w:pPr>
            <w:r>
              <w:rPr>
                <w:rStyle w:val="18"/>
                <w:lang w:bidi="ar"/>
              </w:rPr>
              <w:t>比例</w:t>
            </w:r>
          </w:p>
        </w:tc>
      </w:tr>
      <w:tr w14:paraId="1B54568E">
        <w:tblPrEx>
          <w:tblCellMar>
            <w:top w:w="0" w:type="dxa"/>
            <w:left w:w="108" w:type="dxa"/>
            <w:bottom w:w="0" w:type="dxa"/>
            <w:right w:w="108" w:type="dxa"/>
          </w:tblCellMar>
        </w:tblPrEx>
        <w:trPr>
          <w:trHeight w:val="360" w:hRule="atLeast"/>
        </w:trPr>
        <w:tc>
          <w:tcPr>
            <w:tcW w:w="76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E348C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610324202501</w:t>
            </w:r>
          </w:p>
        </w:tc>
        <w:tc>
          <w:tcPr>
            <w:tcW w:w="1092" w:type="dxa"/>
            <w:tcBorders>
              <w:top w:val="single" w:color="000000" w:sz="8" w:space="0"/>
              <w:left w:val="nil"/>
              <w:bottom w:val="single" w:color="000000" w:sz="8" w:space="0"/>
              <w:right w:val="single" w:color="000000" w:sz="8" w:space="0"/>
            </w:tcBorders>
            <w:shd w:val="clear" w:color="auto" w:fill="auto"/>
            <w:noWrap/>
            <w:vAlign w:val="center"/>
          </w:tcPr>
          <w:p w14:paraId="583AD8A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83" w:type="dxa"/>
            <w:tcBorders>
              <w:top w:val="single" w:color="000000" w:sz="8" w:space="0"/>
              <w:left w:val="nil"/>
              <w:bottom w:val="single" w:color="000000" w:sz="8" w:space="0"/>
              <w:right w:val="single" w:color="000000" w:sz="8" w:space="0"/>
            </w:tcBorders>
            <w:shd w:val="clear" w:color="auto" w:fill="auto"/>
            <w:noWrap/>
            <w:vAlign w:val="center"/>
          </w:tcPr>
          <w:p w14:paraId="71BDD74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01" w:type="dxa"/>
            <w:tcBorders>
              <w:top w:val="single" w:color="000000" w:sz="8" w:space="0"/>
              <w:left w:val="nil"/>
              <w:bottom w:val="single" w:color="000000" w:sz="8" w:space="0"/>
              <w:right w:val="single" w:color="000000" w:sz="8" w:space="0"/>
            </w:tcBorders>
            <w:shd w:val="clear" w:color="auto" w:fill="auto"/>
            <w:noWrap/>
            <w:vAlign w:val="center"/>
          </w:tcPr>
          <w:p w14:paraId="5596488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12.6297</w:t>
            </w:r>
          </w:p>
        </w:tc>
        <w:tc>
          <w:tcPr>
            <w:tcW w:w="807" w:type="dxa"/>
            <w:tcBorders>
              <w:top w:val="single" w:color="000000" w:sz="8" w:space="0"/>
              <w:left w:val="nil"/>
              <w:bottom w:val="single" w:color="000000" w:sz="8" w:space="0"/>
              <w:right w:val="single" w:color="000000" w:sz="8" w:space="0"/>
            </w:tcBorders>
            <w:shd w:val="clear" w:color="auto" w:fill="auto"/>
            <w:noWrap/>
            <w:vAlign w:val="center"/>
          </w:tcPr>
          <w:p w14:paraId="5B18066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16.81%</w:t>
            </w:r>
          </w:p>
        </w:tc>
        <w:tc>
          <w:tcPr>
            <w:tcW w:w="846" w:type="dxa"/>
            <w:tcBorders>
              <w:top w:val="single" w:color="000000" w:sz="8" w:space="0"/>
              <w:left w:val="nil"/>
              <w:bottom w:val="single" w:color="000000" w:sz="8" w:space="0"/>
              <w:right w:val="single" w:color="000000" w:sz="8" w:space="0"/>
            </w:tcBorders>
            <w:shd w:val="clear" w:color="auto" w:fill="auto"/>
            <w:noWrap/>
            <w:vAlign w:val="center"/>
          </w:tcPr>
          <w:p w14:paraId="2159121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56" w:type="dxa"/>
            <w:tcBorders>
              <w:top w:val="single" w:color="000000" w:sz="8" w:space="0"/>
              <w:left w:val="nil"/>
              <w:bottom w:val="single" w:color="000000" w:sz="8" w:space="0"/>
              <w:right w:val="single" w:color="000000" w:sz="8" w:space="0"/>
            </w:tcBorders>
            <w:shd w:val="clear" w:color="auto" w:fill="auto"/>
            <w:noWrap/>
            <w:vAlign w:val="center"/>
          </w:tcPr>
          <w:p w14:paraId="2A0573E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72" w:type="dxa"/>
            <w:tcBorders>
              <w:top w:val="single" w:color="000000" w:sz="8" w:space="0"/>
              <w:left w:val="nil"/>
              <w:bottom w:val="single" w:color="000000" w:sz="8" w:space="0"/>
              <w:right w:val="single" w:color="000000" w:sz="8" w:space="0"/>
            </w:tcBorders>
            <w:shd w:val="clear" w:color="auto" w:fill="auto"/>
            <w:noWrap/>
            <w:vAlign w:val="center"/>
          </w:tcPr>
          <w:p w14:paraId="36F048E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12.6297 </w:t>
            </w:r>
          </w:p>
        </w:tc>
        <w:tc>
          <w:tcPr>
            <w:tcW w:w="881" w:type="dxa"/>
            <w:tcBorders>
              <w:top w:val="single" w:color="000000" w:sz="8" w:space="0"/>
              <w:left w:val="nil"/>
              <w:bottom w:val="single" w:color="000000" w:sz="8" w:space="0"/>
              <w:right w:val="single" w:color="000000" w:sz="8" w:space="0"/>
            </w:tcBorders>
            <w:shd w:val="clear" w:color="auto" w:fill="auto"/>
            <w:noWrap/>
            <w:vAlign w:val="center"/>
          </w:tcPr>
          <w:p w14:paraId="1B84F10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5.45%</w:t>
            </w:r>
          </w:p>
        </w:tc>
      </w:tr>
      <w:tr w14:paraId="5E2C69FF">
        <w:tblPrEx>
          <w:tblCellMar>
            <w:top w:w="0" w:type="dxa"/>
            <w:left w:w="108" w:type="dxa"/>
            <w:bottom w:w="0" w:type="dxa"/>
            <w:right w:w="108" w:type="dxa"/>
          </w:tblCellMar>
        </w:tblPrEx>
        <w:trPr>
          <w:trHeight w:val="360" w:hRule="atLeast"/>
        </w:trPr>
        <w:tc>
          <w:tcPr>
            <w:tcW w:w="76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D337F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610324202502</w:t>
            </w:r>
          </w:p>
        </w:tc>
        <w:tc>
          <w:tcPr>
            <w:tcW w:w="1092" w:type="dxa"/>
            <w:tcBorders>
              <w:top w:val="single" w:color="000000" w:sz="8" w:space="0"/>
              <w:left w:val="nil"/>
              <w:bottom w:val="single" w:color="000000" w:sz="8" w:space="0"/>
              <w:right w:val="single" w:color="000000" w:sz="8" w:space="0"/>
            </w:tcBorders>
            <w:shd w:val="clear" w:color="auto" w:fill="auto"/>
            <w:noWrap/>
            <w:vAlign w:val="center"/>
          </w:tcPr>
          <w:p w14:paraId="5100BFE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83" w:type="dxa"/>
            <w:tcBorders>
              <w:top w:val="single" w:color="000000" w:sz="8" w:space="0"/>
              <w:left w:val="nil"/>
              <w:bottom w:val="single" w:color="000000" w:sz="8" w:space="0"/>
              <w:right w:val="single" w:color="000000" w:sz="8" w:space="0"/>
            </w:tcBorders>
            <w:shd w:val="clear" w:color="auto" w:fill="auto"/>
            <w:noWrap/>
            <w:vAlign w:val="center"/>
          </w:tcPr>
          <w:p w14:paraId="0A5018B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01" w:type="dxa"/>
            <w:tcBorders>
              <w:top w:val="single" w:color="000000" w:sz="8" w:space="0"/>
              <w:left w:val="nil"/>
              <w:bottom w:val="single" w:color="000000" w:sz="8" w:space="0"/>
              <w:right w:val="single" w:color="000000" w:sz="8" w:space="0"/>
            </w:tcBorders>
            <w:shd w:val="clear" w:color="auto" w:fill="auto"/>
            <w:noWrap/>
            <w:vAlign w:val="center"/>
          </w:tcPr>
          <w:p w14:paraId="721FA13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0.1699</w:t>
            </w:r>
          </w:p>
        </w:tc>
        <w:tc>
          <w:tcPr>
            <w:tcW w:w="807" w:type="dxa"/>
            <w:tcBorders>
              <w:top w:val="single" w:color="000000" w:sz="8" w:space="0"/>
              <w:left w:val="nil"/>
              <w:bottom w:val="single" w:color="000000" w:sz="8" w:space="0"/>
              <w:right w:val="single" w:color="000000" w:sz="8" w:space="0"/>
            </w:tcBorders>
            <w:shd w:val="clear" w:color="auto" w:fill="auto"/>
            <w:noWrap/>
            <w:vAlign w:val="center"/>
          </w:tcPr>
          <w:p w14:paraId="48F2021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0.23%</w:t>
            </w:r>
          </w:p>
        </w:tc>
        <w:tc>
          <w:tcPr>
            <w:tcW w:w="846" w:type="dxa"/>
            <w:tcBorders>
              <w:top w:val="single" w:color="000000" w:sz="8" w:space="0"/>
              <w:left w:val="nil"/>
              <w:bottom w:val="single" w:color="000000" w:sz="8" w:space="0"/>
              <w:right w:val="single" w:color="000000" w:sz="8" w:space="0"/>
            </w:tcBorders>
            <w:shd w:val="clear" w:color="auto" w:fill="auto"/>
            <w:noWrap/>
            <w:vAlign w:val="center"/>
          </w:tcPr>
          <w:p w14:paraId="79CE4FB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56" w:type="dxa"/>
            <w:tcBorders>
              <w:top w:val="single" w:color="000000" w:sz="8" w:space="0"/>
              <w:left w:val="nil"/>
              <w:bottom w:val="single" w:color="000000" w:sz="8" w:space="0"/>
              <w:right w:val="single" w:color="000000" w:sz="8" w:space="0"/>
            </w:tcBorders>
            <w:shd w:val="clear" w:color="auto" w:fill="auto"/>
            <w:noWrap/>
            <w:vAlign w:val="center"/>
          </w:tcPr>
          <w:p w14:paraId="11F2EEA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72" w:type="dxa"/>
            <w:tcBorders>
              <w:top w:val="single" w:color="000000" w:sz="8" w:space="0"/>
              <w:left w:val="nil"/>
              <w:bottom w:val="single" w:color="000000" w:sz="8" w:space="0"/>
              <w:right w:val="single" w:color="000000" w:sz="8" w:space="0"/>
            </w:tcBorders>
            <w:shd w:val="clear" w:color="auto" w:fill="auto"/>
            <w:noWrap/>
            <w:vAlign w:val="center"/>
          </w:tcPr>
          <w:p w14:paraId="66C8B33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0.1699 </w:t>
            </w:r>
          </w:p>
        </w:tc>
        <w:tc>
          <w:tcPr>
            <w:tcW w:w="881" w:type="dxa"/>
            <w:tcBorders>
              <w:top w:val="single" w:color="000000" w:sz="8" w:space="0"/>
              <w:left w:val="nil"/>
              <w:bottom w:val="single" w:color="000000" w:sz="8" w:space="0"/>
              <w:right w:val="single" w:color="000000" w:sz="8" w:space="0"/>
            </w:tcBorders>
            <w:shd w:val="clear" w:color="auto" w:fill="auto"/>
            <w:noWrap/>
            <w:vAlign w:val="center"/>
          </w:tcPr>
          <w:p w14:paraId="71B0E88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0.07%</w:t>
            </w:r>
          </w:p>
        </w:tc>
      </w:tr>
      <w:tr w14:paraId="4006A196">
        <w:tblPrEx>
          <w:tblCellMar>
            <w:top w:w="0" w:type="dxa"/>
            <w:left w:w="108" w:type="dxa"/>
            <w:bottom w:w="0" w:type="dxa"/>
            <w:right w:w="108" w:type="dxa"/>
          </w:tblCellMar>
        </w:tblPrEx>
        <w:trPr>
          <w:trHeight w:val="360" w:hRule="atLeast"/>
        </w:trPr>
        <w:tc>
          <w:tcPr>
            <w:tcW w:w="76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EF5AF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610324202503</w:t>
            </w:r>
          </w:p>
        </w:tc>
        <w:tc>
          <w:tcPr>
            <w:tcW w:w="1092" w:type="dxa"/>
            <w:tcBorders>
              <w:top w:val="nil"/>
              <w:left w:val="nil"/>
              <w:bottom w:val="single" w:color="000000" w:sz="8" w:space="0"/>
              <w:right w:val="single" w:color="000000" w:sz="8" w:space="0"/>
            </w:tcBorders>
            <w:shd w:val="clear" w:color="auto" w:fill="auto"/>
            <w:noWrap/>
            <w:vAlign w:val="center"/>
          </w:tcPr>
          <w:p w14:paraId="3BB38CF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1.1213 </w:t>
            </w:r>
          </w:p>
        </w:tc>
        <w:tc>
          <w:tcPr>
            <w:tcW w:w="883" w:type="dxa"/>
            <w:tcBorders>
              <w:top w:val="nil"/>
              <w:left w:val="nil"/>
              <w:bottom w:val="single" w:color="000000" w:sz="8" w:space="0"/>
              <w:right w:val="single" w:color="000000" w:sz="8" w:space="0"/>
            </w:tcBorders>
            <w:shd w:val="clear" w:color="auto" w:fill="auto"/>
            <w:noWrap/>
            <w:vAlign w:val="center"/>
          </w:tcPr>
          <w:p w14:paraId="220744A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0.97%</w:t>
            </w:r>
          </w:p>
        </w:tc>
        <w:tc>
          <w:tcPr>
            <w:tcW w:w="901" w:type="dxa"/>
            <w:tcBorders>
              <w:top w:val="single" w:color="000000" w:sz="8" w:space="0"/>
              <w:left w:val="nil"/>
              <w:bottom w:val="single" w:color="000000" w:sz="8" w:space="0"/>
              <w:right w:val="single" w:color="000000" w:sz="8" w:space="0"/>
            </w:tcBorders>
            <w:shd w:val="clear" w:color="auto" w:fill="auto"/>
            <w:noWrap/>
            <w:vAlign w:val="center"/>
          </w:tcPr>
          <w:p w14:paraId="2E4B4C9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07" w:type="dxa"/>
            <w:tcBorders>
              <w:top w:val="single" w:color="000000" w:sz="8" w:space="0"/>
              <w:left w:val="nil"/>
              <w:bottom w:val="single" w:color="000000" w:sz="8" w:space="0"/>
              <w:right w:val="single" w:color="000000" w:sz="8" w:space="0"/>
            </w:tcBorders>
            <w:shd w:val="clear" w:color="auto" w:fill="auto"/>
            <w:noWrap/>
            <w:vAlign w:val="center"/>
          </w:tcPr>
          <w:p w14:paraId="54E8D63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46" w:type="dxa"/>
            <w:tcBorders>
              <w:top w:val="single" w:color="000000" w:sz="8" w:space="0"/>
              <w:left w:val="nil"/>
              <w:bottom w:val="single" w:color="000000" w:sz="8" w:space="0"/>
              <w:right w:val="single" w:color="000000" w:sz="8" w:space="0"/>
            </w:tcBorders>
            <w:shd w:val="clear" w:color="auto" w:fill="auto"/>
            <w:noWrap/>
            <w:vAlign w:val="center"/>
          </w:tcPr>
          <w:p w14:paraId="4DD9F45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56" w:type="dxa"/>
            <w:tcBorders>
              <w:top w:val="single" w:color="000000" w:sz="8" w:space="0"/>
              <w:left w:val="nil"/>
              <w:bottom w:val="single" w:color="000000" w:sz="8" w:space="0"/>
              <w:right w:val="single" w:color="000000" w:sz="8" w:space="0"/>
            </w:tcBorders>
            <w:shd w:val="clear" w:color="auto" w:fill="auto"/>
            <w:noWrap/>
            <w:vAlign w:val="center"/>
          </w:tcPr>
          <w:p w14:paraId="4282773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72" w:type="dxa"/>
            <w:tcBorders>
              <w:top w:val="single" w:color="000000" w:sz="8" w:space="0"/>
              <w:left w:val="nil"/>
              <w:bottom w:val="single" w:color="000000" w:sz="8" w:space="0"/>
              <w:right w:val="single" w:color="000000" w:sz="8" w:space="0"/>
            </w:tcBorders>
            <w:shd w:val="clear" w:color="auto" w:fill="auto"/>
            <w:noWrap/>
            <w:vAlign w:val="center"/>
          </w:tcPr>
          <w:p w14:paraId="773A323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1.1213 </w:t>
            </w:r>
          </w:p>
        </w:tc>
        <w:tc>
          <w:tcPr>
            <w:tcW w:w="881" w:type="dxa"/>
            <w:tcBorders>
              <w:top w:val="single" w:color="000000" w:sz="8" w:space="0"/>
              <w:left w:val="nil"/>
              <w:bottom w:val="single" w:color="000000" w:sz="8" w:space="0"/>
              <w:right w:val="single" w:color="000000" w:sz="8" w:space="0"/>
            </w:tcBorders>
            <w:shd w:val="clear" w:color="auto" w:fill="auto"/>
            <w:noWrap/>
            <w:vAlign w:val="center"/>
          </w:tcPr>
          <w:p w14:paraId="4907C5E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0.48%</w:t>
            </w:r>
          </w:p>
        </w:tc>
      </w:tr>
      <w:tr w14:paraId="3A384AA7">
        <w:tblPrEx>
          <w:tblCellMar>
            <w:top w:w="0" w:type="dxa"/>
            <w:left w:w="108" w:type="dxa"/>
            <w:bottom w:w="0" w:type="dxa"/>
            <w:right w:w="108" w:type="dxa"/>
          </w:tblCellMar>
        </w:tblPrEx>
        <w:trPr>
          <w:trHeight w:val="360" w:hRule="atLeast"/>
        </w:trPr>
        <w:tc>
          <w:tcPr>
            <w:tcW w:w="76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15E07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610324202504</w:t>
            </w:r>
          </w:p>
        </w:tc>
        <w:tc>
          <w:tcPr>
            <w:tcW w:w="1092" w:type="dxa"/>
            <w:tcBorders>
              <w:top w:val="single" w:color="000000" w:sz="8" w:space="0"/>
              <w:left w:val="nil"/>
              <w:bottom w:val="single" w:color="000000" w:sz="8" w:space="0"/>
              <w:right w:val="single" w:color="000000" w:sz="8" w:space="0"/>
            </w:tcBorders>
            <w:shd w:val="clear" w:color="auto" w:fill="auto"/>
            <w:noWrap/>
            <w:vAlign w:val="center"/>
          </w:tcPr>
          <w:p w14:paraId="3809030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83" w:type="dxa"/>
            <w:tcBorders>
              <w:top w:val="single" w:color="000000" w:sz="8" w:space="0"/>
              <w:left w:val="nil"/>
              <w:bottom w:val="single" w:color="000000" w:sz="8" w:space="0"/>
              <w:right w:val="single" w:color="000000" w:sz="8" w:space="0"/>
            </w:tcBorders>
            <w:shd w:val="clear" w:color="auto" w:fill="auto"/>
            <w:noWrap/>
            <w:vAlign w:val="center"/>
          </w:tcPr>
          <w:p w14:paraId="3586630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01" w:type="dxa"/>
            <w:tcBorders>
              <w:top w:val="nil"/>
              <w:left w:val="nil"/>
              <w:bottom w:val="single" w:color="000000" w:sz="8" w:space="0"/>
              <w:right w:val="single" w:color="000000" w:sz="8" w:space="0"/>
            </w:tcBorders>
            <w:shd w:val="clear" w:color="auto" w:fill="auto"/>
            <w:noWrap/>
            <w:vAlign w:val="center"/>
          </w:tcPr>
          <w:p w14:paraId="6D03B8D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2.5260 </w:t>
            </w:r>
          </w:p>
        </w:tc>
        <w:tc>
          <w:tcPr>
            <w:tcW w:w="807" w:type="dxa"/>
            <w:tcBorders>
              <w:top w:val="single" w:color="000000" w:sz="8" w:space="0"/>
              <w:left w:val="nil"/>
              <w:bottom w:val="single" w:color="000000" w:sz="8" w:space="0"/>
              <w:right w:val="single" w:color="000000" w:sz="8" w:space="0"/>
            </w:tcBorders>
            <w:shd w:val="clear" w:color="auto" w:fill="auto"/>
            <w:noWrap/>
            <w:vAlign w:val="center"/>
          </w:tcPr>
          <w:p w14:paraId="20D3228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3.36%</w:t>
            </w:r>
          </w:p>
        </w:tc>
        <w:tc>
          <w:tcPr>
            <w:tcW w:w="846" w:type="dxa"/>
            <w:tcBorders>
              <w:top w:val="single" w:color="000000" w:sz="8" w:space="0"/>
              <w:left w:val="nil"/>
              <w:bottom w:val="single" w:color="000000" w:sz="8" w:space="0"/>
              <w:right w:val="single" w:color="000000" w:sz="8" w:space="0"/>
            </w:tcBorders>
            <w:shd w:val="clear" w:color="auto" w:fill="auto"/>
            <w:noWrap/>
            <w:vAlign w:val="center"/>
          </w:tcPr>
          <w:p w14:paraId="75719AD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56" w:type="dxa"/>
            <w:tcBorders>
              <w:top w:val="single" w:color="000000" w:sz="8" w:space="0"/>
              <w:left w:val="nil"/>
              <w:bottom w:val="single" w:color="000000" w:sz="8" w:space="0"/>
              <w:right w:val="single" w:color="000000" w:sz="8" w:space="0"/>
            </w:tcBorders>
            <w:shd w:val="clear" w:color="auto" w:fill="auto"/>
            <w:noWrap/>
            <w:vAlign w:val="center"/>
          </w:tcPr>
          <w:p w14:paraId="24C518C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72" w:type="dxa"/>
            <w:tcBorders>
              <w:top w:val="single" w:color="000000" w:sz="8" w:space="0"/>
              <w:left w:val="nil"/>
              <w:bottom w:val="single" w:color="000000" w:sz="8" w:space="0"/>
              <w:right w:val="single" w:color="000000" w:sz="8" w:space="0"/>
            </w:tcBorders>
            <w:shd w:val="clear" w:color="auto" w:fill="auto"/>
            <w:noWrap/>
            <w:vAlign w:val="center"/>
          </w:tcPr>
          <w:p w14:paraId="1D91F5A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2.5260 </w:t>
            </w:r>
          </w:p>
        </w:tc>
        <w:tc>
          <w:tcPr>
            <w:tcW w:w="881" w:type="dxa"/>
            <w:tcBorders>
              <w:top w:val="single" w:color="000000" w:sz="8" w:space="0"/>
              <w:left w:val="nil"/>
              <w:bottom w:val="single" w:color="000000" w:sz="8" w:space="0"/>
              <w:right w:val="single" w:color="000000" w:sz="8" w:space="0"/>
            </w:tcBorders>
            <w:shd w:val="clear" w:color="auto" w:fill="auto"/>
            <w:noWrap/>
            <w:vAlign w:val="center"/>
          </w:tcPr>
          <w:p w14:paraId="3384EC3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1.09%</w:t>
            </w:r>
          </w:p>
        </w:tc>
      </w:tr>
      <w:tr w14:paraId="6E7A33E4">
        <w:tblPrEx>
          <w:tblCellMar>
            <w:top w:w="0" w:type="dxa"/>
            <w:left w:w="108" w:type="dxa"/>
            <w:bottom w:w="0" w:type="dxa"/>
            <w:right w:w="108" w:type="dxa"/>
          </w:tblCellMar>
        </w:tblPrEx>
        <w:trPr>
          <w:trHeight w:val="360" w:hRule="atLeast"/>
        </w:trPr>
        <w:tc>
          <w:tcPr>
            <w:tcW w:w="76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AE4E6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610324202505</w:t>
            </w:r>
          </w:p>
        </w:tc>
        <w:tc>
          <w:tcPr>
            <w:tcW w:w="1092" w:type="dxa"/>
            <w:tcBorders>
              <w:top w:val="nil"/>
              <w:left w:val="nil"/>
              <w:bottom w:val="single" w:color="000000" w:sz="8" w:space="0"/>
              <w:right w:val="single" w:color="000000" w:sz="8" w:space="0"/>
            </w:tcBorders>
            <w:shd w:val="clear" w:color="auto" w:fill="auto"/>
            <w:noWrap/>
            <w:vAlign w:val="center"/>
          </w:tcPr>
          <w:p w14:paraId="75E61B9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24.8924 </w:t>
            </w:r>
          </w:p>
        </w:tc>
        <w:tc>
          <w:tcPr>
            <w:tcW w:w="883" w:type="dxa"/>
            <w:tcBorders>
              <w:top w:val="nil"/>
              <w:left w:val="nil"/>
              <w:bottom w:val="single" w:color="000000" w:sz="8" w:space="0"/>
              <w:right w:val="single" w:color="000000" w:sz="8" w:space="0"/>
            </w:tcBorders>
            <w:shd w:val="clear" w:color="auto" w:fill="auto"/>
            <w:noWrap/>
            <w:vAlign w:val="center"/>
          </w:tcPr>
          <w:p w14:paraId="2801526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21.54%</w:t>
            </w:r>
          </w:p>
        </w:tc>
        <w:tc>
          <w:tcPr>
            <w:tcW w:w="901" w:type="dxa"/>
            <w:tcBorders>
              <w:top w:val="single" w:color="000000" w:sz="8" w:space="0"/>
              <w:left w:val="nil"/>
              <w:bottom w:val="single" w:color="000000" w:sz="8" w:space="0"/>
              <w:right w:val="single" w:color="000000" w:sz="8" w:space="0"/>
            </w:tcBorders>
            <w:shd w:val="clear" w:color="auto" w:fill="auto"/>
            <w:noWrap/>
            <w:vAlign w:val="center"/>
          </w:tcPr>
          <w:p w14:paraId="1AD1963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07" w:type="dxa"/>
            <w:tcBorders>
              <w:top w:val="single" w:color="000000" w:sz="8" w:space="0"/>
              <w:left w:val="nil"/>
              <w:bottom w:val="single" w:color="000000" w:sz="8" w:space="0"/>
              <w:right w:val="single" w:color="000000" w:sz="8" w:space="0"/>
            </w:tcBorders>
            <w:shd w:val="clear" w:color="auto" w:fill="auto"/>
            <w:noWrap/>
            <w:vAlign w:val="center"/>
          </w:tcPr>
          <w:p w14:paraId="12B4A53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46" w:type="dxa"/>
            <w:tcBorders>
              <w:top w:val="single" w:color="000000" w:sz="8" w:space="0"/>
              <w:left w:val="nil"/>
              <w:bottom w:val="single" w:color="000000" w:sz="8" w:space="0"/>
              <w:right w:val="single" w:color="000000" w:sz="8" w:space="0"/>
            </w:tcBorders>
            <w:shd w:val="clear" w:color="auto" w:fill="auto"/>
            <w:noWrap/>
            <w:vAlign w:val="center"/>
          </w:tcPr>
          <w:p w14:paraId="3AAA468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56" w:type="dxa"/>
            <w:tcBorders>
              <w:top w:val="single" w:color="000000" w:sz="8" w:space="0"/>
              <w:left w:val="nil"/>
              <w:bottom w:val="single" w:color="000000" w:sz="8" w:space="0"/>
              <w:right w:val="single" w:color="000000" w:sz="8" w:space="0"/>
            </w:tcBorders>
            <w:shd w:val="clear" w:color="auto" w:fill="auto"/>
            <w:noWrap/>
            <w:vAlign w:val="center"/>
          </w:tcPr>
          <w:p w14:paraId="63BA733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72" w:type="dxa"/>
            <w:tcBorders>
              <w:top w:val="single" w:color="000000" w:sz="8" w:space="0"/>
              <w:left w:val="nil"/>
              <w:bottom w:val="single" w:color="000000" w:sz="8" w:space="0"/>
              <w:right w:val="single" w:color="000000" w:sz="8" w:space="0"/>
            </w:tcBorders>
            <w:shd w:val="clear" w:color="auto" w:fill="auto"/>
            <w:noWrap/>
            <w:vAlign w:val="center"/>
          </w:tcPr>
          <w:p w14:paraId="5B8B292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24.8924 </w:t>
            </w:r>
          </w:p>
        </w:tc>
        <w:tc>
          <w:tcPr>
            <w:tcW w:w="881" w:type="dxa"/>
            <w:tcBorders>
              <w:top w:val="single" w:color="000000" w:sz="8" w:space="0"/>
              <w:left w:val="nil"/>
              <w:bottom w:val="single" w:color="000000" w:sz="8" w:space="0"/>
              <w:right w:val="single" w:color="000000" w:sz="8" w:space="0"/>
            </w:tcBorders>
            <w:shd w:val="clear" w:color="auto" w:fill="auto"/>
            <w:noWrap/>
            <w:vAlign w:val="center"/>
          </w:tcPr>
          <w:p w14:paraId="6D90F01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10.75%</w:t>
            </w:r>
          </w:p>
        </w:tc>
      </w:tr>
      <w:tr w14:paraId="4DF8D1C6">
        <w:tblPrEx>
          <w:tblCellMar>
            <w:top w:w="0" w:type="dxa"/>
            <w:left w:w="108" w:type="dxa"/>
            <w:bottom w:w="0" w:type="dxa"/>
            <w:right w:w="108" w:type="dxa"/>
          </w:tblCellMar>
        </w:tblPrEx>
        <w:trPr>
          <w:trHeight w:val="360" w:hRule="atLeast"/>
        </w:trPr>
        <w:tc>
          <w:tcPr>
            <w:tcW w:w="76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2C430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610324202506</w:t>
            </w:r>
          </w:p>
        </w:tc>
        <w:tc>
          <w:tcPr>
            <w:tcW w:w="1092" w:type="dxa"/>
            <w:tcBorders>
              <w:top w:val="single" w:color="000000" w:sz="8" w:space="0"/>
              <w:left w:val="nil"/>
              <w:bottom w:val="single" w:color="000000" w:sz="8" w:space="0"/>
              <w:right w:val="single" w:color="000000" w:sz="8" w:space="0"/>
            </w:tcBorders>
            <w:shd w:val="clear" w:color="auto" w:fill="auto"/>
            <w:noWrap/>
            <w:vAlign w:val="center"/>
          </w:tcPr>
          <w:p w14:paraId="0813D24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83" w:type="dxa"/>
            <w:tcBorders>
              <w:top w:val="single" w:color="000000" w:sz="8" w:space="0"/>
              <w:left w:val="nil"/>
              <w:bottom w:val="single" w:color="000000" w:sz="8" w:space="0"/>
              <w:right w:val="single" w:color="000000" w:sz="8" w:space="0"/>
            </w:tcBorders>
            <w:shd w:val="clear" w:color="auto" w:fill="auto"/>
            <w:noWrap/>
            <w:vAlign w:val="center"/>
          </w:tcPr>
          <w:p w14:paraId="69687D7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01" w:type="dxa"/>
            <w:tcBorders>
              <w:top w:val="single" w:color="000000" w:sz="8" w:space="0"/>
              <w:left w:val="nil"/>
              <w:bottom w:val="single" w:color="000000" w:sz="8" w:space="0"/>
              <w:right w:val="single" w:color="000000" w:sz="8" w:space="0"/>
            </w:tcBorders>
            <w:shd w:val="clear" w:color="auto" w:fill="auto"/>
            <w:noWrap/>
            <w:vAlign w:val="center"/>
          </w:tcPr>
          <w:p w14:paraId="48D7E52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07" w:type="dxa"/>
            <w:tcBorders>
              <w:top w:val="single" w:color="000000" w:sz="8" w:space="0"/>
              <w:left w:val="nil"/>
              <w:bottom w:val="single" w:color="000000" w:sz="8" w:space="0"/>
              <w:right w:val="single" w:color="000000" w:sz="8" w:space="0"/>
            </w:tcBorders>
            <w:shd w:val="clear" w:color="auto" w:fill="auto"/>
            <w:noWrap/>
            <w:vAlign w:val="center"/>
          </w:tcPr>
          <w:p w14:paraId="034CAB1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46" w:type="dxa"/>
            <w:tcBorders>
              <w:top w:val="single" w:color="000000" w:sz="8" w:space="0"/>
              <w:left w:val="nil"/>
              <w:bottom w:val="single" w:color="000000" w:sz="8" w:space="0"/>
              <w:right w:val="single" w:color="000000" w:sz="8" w:space="0"/>
            </w:tcBorders>
            <w:shd w:val="clear" w:color="auto" w:fill="auto"/>
            <w:noWrap/>
            <w:vAlign w:val="center"/>
          </w:tcPr>
          <w:p w14:paraId="48E224D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2.9004 </w:t>
            </w:r>
          </w:p>
        </w:tc>
        <w:tc>
          <w:tcPr>
            <w:tcW w:w="756" w:type="dxa"/>
            <w:tcBorders>
              <w:top w:val="single" w:color="000000" w:sz="8" w:space="0"/>
              <w:left w:val="nil"/>
              <w:bottom w:val="single" w:color="000000" w:sz="8" w:space="0"/>
              <w:right w:val="single" w:color="000000" w:sz="8" w:space="0"/>
            </w:tcBorders>
            <w:shd w:val="clear" w:color="auto" w:fill="auto"/>
            <w:noWrap/>
            <w:vAlign w:val="center"/>
          </w:tcPr>
          <w:p w14:paraId="1CD55B7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7.08%</w:t>
            </w:r>
          </w:p>
        </w:tc>
        <w:tc>
          <w:tcPr>
            <w:tcW w:w="972" w:type="dxa"/>
            <w:tcBorders>
              <w:top w:val="single" w:color="000000" w:sz="8" w:space="0"/>
              <w:left w:val="nil"/>
              <w:bottom w:val="single" w:color="000000" w:sz="8" w:space="0"/>
              <w:right w:val="single" w:color="000000" w:sz="8" w:space="0"/>
            </w:tcBorders>
            <w:shd w:val="clear" w:color="auto" w:fill="auto"/>
            <w:noWrap/>
            <w:vAlign w:val="center"/>
          </w:tcPr>
          <w:p w14:paraId="408FAB3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2.9004 </w:t>
            </w:r>
          </w:p>
        </w:tc>
        <w:tc>
          <w:tcPr>
            <w:tcW w:w="881" w:type="dxa"/>
            <w:tcBorders>
              <w:top w:val="single" w:color="000000" w:sz="8" w:space="0"/>
              <w:left w:val="nil"/>
              <w:bottom w:val="single" w:color="000000" w:sz="8" w:space="0"/>
              <w:right w:val="single" w:color="000000" w:sz="8" w:space="0"/>
            </w:tcBorders>
            <w:shd w:val="clear" w:color="auto" w:fill="auto"/>
            <w:noWrap/>
            <w:vAlign w:val="center"/>
          </w:tcPr>
          <w:p w14:paraId="6F51070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1.25%</w:t>
            </w:r>
          </w:p>
        </w:tc>
      </w:tr>
      <w:tr w14:paraId="230A7A39">
        <w:tblPrEx>
          <w:tblCellMar>
            <w:top w:w="0" w:type="dxa"/>
            <w:left w:w="108" w:type="dxa"/>
            <w:bottom w:w="0" w:type="dxa"/>
            <w:right w:w="108" w:type="dxa"/>
          </w:tblCellMar>
        </w:tblPrEx>
        <w:trPr>
          <w:trHeight w:val="360" w:hRule="atLeast"/>
        </w:trPr>
        <w:tc>
          <w:tcPr>
            <w:tcW w:w="76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B3980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610324202507</w:t>
            </w:r>
          </w:p>
        </w:tc>
        <w:tc>
          <w:tcPr>
            <w:tcW w:w="1092" w:type="dxa"/>
            <w:tcBorders>
              <w:top w:val="single" w:color="000000" w:sz="8" w:space="0"/>
              <w:left w:val="nil"/>
              <w:bottom w:val="single" w:color="000000" w:sz="8" w:space="0"/>
              <w:right w:val="single" w:color="000000" w:sz="8" w:space="0"/>
            </w:tcBorders>
            <w:shd w:val="clear" w:color="auto" w:fill="auto"/>
            <w:noWrap/>
            <w:vAlign w:val="center"/>
          </w:tcPr>
          <w:p w14:paraId="32AC319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83" w:type="dxa"/>
            <w:tcBorders>
              <w:top w:val="single" w:color="000000" w:sz="8" w:space="0"/>
              <w:left w:val="nil"/>
              <w:bottom w:val="single" w:color="000000" w:sz="8" w:space="0"/>
              <w:right w:val="single" w:color="000000" w:sz="8" w:space="0"/>
            </w:tcBorders>
            <w:shd w:val="clear" w:color="auto" w:fill="auto"/>
            <w:noWrap/>
            <w:vAlign w:val="center"/>
          </w:tcPr>
          <w:p w14:paraId="477507F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01" w:type="dxa"/>
            <w:tcBorders>
              <w:top w:val="nil"/>
              <w:left w:val="nil"/>
              <w:bottom w:val="single" w:color="000000" w:sz="8" w:space="0"/>
              <w:right w:val="single" w:color="000000" w:sz="8" w:space="0"/>
            </w:tcBorders>
            <w:shd w:val="clear" w:color="auto" w:fill="auto"/>
            <w:noWrap/>
            <w:vAlign w:val="center"/>
          </w:tcPr>
          <w:p w14:paraId="7535CE9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3.3203</w:t>
            </w:r>
          </w:p>
        </w:tc>
        <w:tc>
          <w:tcPr>
            <w:tcW w:w="807" w:type="dxa"/>
            <w:tcBorders>
              <w:top w:val="single" w:color="000000" w:sz="8" w:space="0"/>
              <w:left w:val="nil"/>
              <w:bottom w:val="single" w:color="000000" w:sz="8" w:space="0"/>
              <w:right w:val="single" w:color="000000" w:sz="8" w:space="0"/>
            </w:tcBorders>
            <w:shd w:val="clear" w:color="auto" w:fill="auto"/>
            <w:noWrap/>
            <w:vAlign w:val="center"/>
          </w:tcPr>
          <w:p w14:paraId="33A8EAC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4.42%</w:t>
            </w:r>
          </w:p>
        </w:tc>
        <w:tc>
          <w:tcPr>
            <w:tcW w:w="846" w:type="dxa"/>
            <w:tcBorders>
              <w:top w:val="single" w:color="000000" w:sz="8" w:space="0"/>
              <w:left w:val="nil"/>
              <w:bottom w:val="single" w:color="000000" w:sz="8" w:space="0"/>
              <w:right w:val="single" w:color="000000" w:sz="8" w:space="0"/>
            </w:tcBorders>
            <w:shd w:val="clear" w:color="auto" w:fill="auto"/>
            <w:noWrap/>
            <w:vAlign w:val="center"/>
          </w:tcPr>
          <w:p w14:paraId="30E4FEE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56" w:type="dxa"/>
            <w:tcBorders>
              <w:top w:val="single" w:color="000000" w:sz="8" w:space="0"/>
              <w:left w:val="nil"/>
              <w:bottom w:val="single" w:color="000000" w:sz="8" w:space="0"/>
              <w:right w:val="single" w:color="000000" w:sz="8" w:space="0"/>
            </w:tcBorders>
            <w:shd w:val="clear" w:color="auto" w:fill="auto"/>
            <w:noWrap/>
            <w:vAlign w:val="center"/>
          </w:tcPr>
          <w:p w14:paraId="4BBA4B7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72" w:type="dxa"/>
            <w:tcBorders>
              <w:top w:val="single" w:color="000000" w:sz="8" w:space="0"/>
              <w:left w:val="nil"/>
              <w:bottom w:val="single" w:color="000000" w:sz="8" w:space="0"/>
              <w:right w:val="single" w:color="000000" w:sz="8" w:space="0"/>
            </w:tcBorders>
            <w:shd w:val="clear" w:color="auto" w:fill="auto"/>
            <w:noWrap/>
            <w:vAlign w:val="center"/>
          </w:tcPr>
          <w:p w14:paraId="3E2FEC4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3.3203 </w:t>
            </w:r>
          </w:p>
        </w:tc>
        <w:tc>
          <w:tcPr>
            <w:tcW w:w="881" w:type="dxa"/>
            <w:tcBorders>
              <w:top w:val="single" w:color="000000" w:sz="8" w:space="0"/>
              <w:left w:val="nil"/>
              <w:bottom w:val="single" w:color="000000" w:sz="8" w:space="0"/>
              <w:right w:val="single" w:color="000000" w:sz="8" w:space="0"/>
            </w:tcBorders>
            <w:shd w:val="clear" w:color="auto" w:fill="auto"/>
            <w:noWrap/>
            <w:vAlign w:val="center"/>
          </w:tcPr>
          <w:p w14:paraId="15AE24B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1.43%</w:t>
            </w:r>
          </w:p>
        </w:tc>
      </w:tr>
      <w:tr w14:paraId="4EC25396">
        <w:tblPrEx>
          <w:tblCellMar>
            <w:top w:w="0" w:type="dxa"/>
            <w:left w:w="108" w:type="dxa"/>
            <w:bottom w:w="0" w:type="dxa"/>
            <w:right w:w="108" w:type="dxa"/>
          </w:tblCellMar>
        </w:tblPrEx>
        <w:trPr>
          <w:trHeight w:val="360" w:hRule="atLeast"/>
        </w:trPr>
        <w:tc>
          <w:tcPr>
            <w:tcW w:w="76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6EE5A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610324202508</w:t>
            </w:r>
          </w:p>
        </w:tc>
        <w:tc>
          <w:tcPr>
            <w:tcW w:w="1092" w:type="dxa"/>
            <w:tcBorders>
              <w:top w:val="single" w:color="000000" w:sz="8" w:space="0"/>
              <w:left w:val="nil"/>
              <w:bottom w:val="single" w:color="000000" w:sz="8" w:space="0"/>
              <w:right w:val="single" w:color="000000" w:sz="8" w:space="0"/>
            </w:tcBorders>
            <w:shd w:val="clear" w:color="auto" w:fill="auto"/>
            <w:noWrap/>
            <w:vAlign w:val="center"/>
          </w:tcPr>
          <w:p w14:paraId="5F15203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83" w:type="dxa"/>
            <w:tcBorders>
              <w:top w:val="single" w:color="000000" w:sz="8" w:space="0"/>
              <w:left w:val="nil"/>
              <w:bottom w:val="single" w:color="000000" w:sz="8" w:space="0"/>
              <w:right w:val="single" w:color="000000" w:sz="8" w:space="0"/>
            </w:tcBorders>
            <w:shd w:val="clear" w:color="auto" w:fill="auto"/>
            <w:noWrap/>
            <w:vAlign w:val="center"/>
          </w:tcPr>
          <w:p w14:paraId="0D05FF2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01" w:type="dxa"/>
            <w:tcBorders>
              <w:top w:val="nil"/>
              <w:left w:val="nil"/>
              <w:bottom w:val="single" w:color="000000" w:sz="8" w:space="0"/>
              <w:right w:val="single" w:color="000000" w:sz="8" w:space="0"/>
            </w:tcBorders>
            <w:shd w:val="clear" w:color="auto" w:fill="auto"/>
            <w:noWrap/>
            <w:vAlign w:val="center"/>
          </w:tcPr>
          <w:p w14:paraId="6F07C88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50.1423 </w:t>
            </w:r>
          </w:p>
        </w:tc>
        <w:tc>
          <w:tcPr>
            <w:tcW w:w="807" w:type="dxa"/>
            <w:tcBorders>
              <w:top w:val="single" w:color="000000" w:sz="8" w:space="0"/>
              <w:left w:val="nil"/>
              <w:bottom w:val="single" w:color="000000" w:sz="8" w:space="0"/>
              <w:right w:val="single" w:color="000000" w:sz="8" w:space="0"/>
            </w:tcBorders>
            <w:shd w:val="clear" w:color="auto" w:fill="auto"/>
            <w:noWrap/>
            <w:vAlign w:val="center"/>
          </w:tcPr>
          <w:p w14:paraId="7AE6B1D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66.75%</w:t>
            </w:r>
          </w:p>
        </w:tc>
        <w:tc>
          <w:tcPr>
            <w:tcW w:w="846" w:type="dxa"/>
            <w:tcBorders>
              <w:top w:val="single" w:color="000000" w:sz="8" w:space="0"/>
              <w:left w:val="nil"/>
              <w:bottom w:val="single" w:color="000000" w:sz="8" w:space="0"/>
              <w:right w:val="single" w:color="000000" w:sz="8" w:space="0"/>
            </w:tcBorders>
            <w:shd w:val="clear" w:color="auto" w:fill="auto"/>
            <w:noWrap/>
            <w:vAlign w:val="center"/>
          </w:tcPr>
          <w:p w14:paraId="171A4AB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56" w:type="dxa"/>
            <w:tcBorders>
              <w:top w:val="single" w:color="000000" w:sz="8" w:space="0"/>
              <w:left w:val="nil"/>
              <w:bottom w:val="single" w:color="000000" w:sz="8" w:space="0"/>
              <w:right w:val="single" w:color="000000" w:sz="8" w:space="0"/>
            </w:tcBorders>
            <w:shd w:val="clear" w:color="auto" w:fill="auto"/>
            <w:noWrap/>
            <w:vAlign w:val="center"/>
          </w:tcPr>
          <w:p w14:paraId="21D5DCA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72" w:type="dxa"/>
            <w:tcBorders>
              <w:top w:val="single" w:color="000000" w:sz="8" w:space="0"/>
              <w:left w:val="nil"/>
              <w:bottom w:val="single" w:color="000000" w:sz="8" w:space="0"/>
              <w:right w:val="single" w:color="000000" w:sz="8" w:space="0"/>
            </w:tcBorders>
            <w:shd w:val="clear" w:color="auto" w:fill="auto"/>
            <w:noWrap/>
            <w:vAlign w:val="center"/>
          </w:tcPr>
          <w:p w14:paraId="70B8FA8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50.1423 </w:t>
            </w:r>
          </w:p>
        </w:tc>
        <w:tc>
          <w:tcPr>
            <w:tcW w:w="881" w:type="dxa"/>
            <w:tcBorders>
              <w:top w:val="single" w:color="000000" w:sz="8" w:space="0"/>
              <w:left w:val="nil"/>
              <w:bottom w:val="single" w:color="000000" w:sz="8" w:space="0"/>
              <w:right w:val="single" w:color="000000" w:sz="8" w:space="0"/>
            </w:tcBorders>
            <w:shd w:val="clear" w:color="auto" w:fill="auto"/>
            <w:noWrap/>
            <w:vAlign w:val="center"/>
          </w:tcPr>
          <w:p w14:paraId="0D170FA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21.65%</w:t>
            </w:r>
          </w:p>
        </w:tc>
      </w:tr>
      <w:tr w14:paraId="7169F18D">
        <w:tblPrEx>
          <w:tblCellMar>
            <w:top w:w="0" w:type="dxa"/>
            <w:left w:w="108" w:type="dxa"/>
            <w:bottom w:w="0" w:type="dxa"/>
            <w:right w:w="108" w:type="dxa"/>
          </w:tblCellMar>
        </w:tblPrEx>
        <w:trPr>
          <w:trHeight w:val="285" w:hRule="atLeast"/>
        </w:trPr>
        <w:tc>
          <w:tcPr>
            <w:tcW w:w="76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7B47F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610324202509</w:t>
            </w:r>
          </w:p>
        </w:tc>
        <w:tc>
          <w:tcPr>
            <w:tcW w:w="1092" w:type="dxa"/>
            <w:tcBorders>
              <w:top w:val="single" w:color="000000" w:sz="8" w:space="0"/>
              <w:left w:val="nil"/>
              <w:bottom w:val="single" w:color="000000" w:sz="8" w:space="0"/>
              <w:right w:val="single" w:color="000000" w:sz="8" w:space="0"/>
            </w:tcBorders>
            <w:shd w:val="clear" w:color="auto" w:fill="auto"/>
            <w:noWrap/>
            <w:vAlign w:val="center"/>
          </w:tcPr>
          <w:p w14:paraId="2903648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0.9240 </w:t>
            </w:r>
          </w:p>
        </w:tc>
        <w:tc>
          <w:tcPr>
            <w:tcW w:w="883" w:type="dxa"/>
            <w:tcBorders>
              <w:top w:val="single" w:color="000000" w:sz="8" w:space="0"/>
              <w:left w:val="nil"/>
              <w:bottom w:val="single" w:color="000000" w:sz="8" w:space="0"/>
              <w:right w:val="single" w:color="000000" w:sz="8" w:space="0"/>
            </w:tcBorders>
            <w:shd w:val="clear" w:color="auto" w:fill="auto"/>
            <w:noWrap/>
            <w:vAlign w:val="center"/>
          </w:tcPr>
          <w:p w14:paraId="760E9A3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01" w:type="dxa"/>
            <w:tcBorders>
              <w:top w:val="single" w:color="000000" w:sz="8" w:space="0"/>
              <w:left w:val="nil"/>
              <w:bottom w:val="single" w:color="000000" w:sz="8" w:space="0"/>
              <w:right w:val="single" w:color="000000" w:sz="8" w:space="0"/>
            </w:tcBorders>
            <w:shd w:val="clear" w:color="auto" w:fill="auto"/>
            <w:noWrap/>
            <w:vAlign w:val="center"/>
          </w:tcPr>
          <w:p w14:paraId="54ED53B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07" w:type="dxa"/>
            <w:tcBorders>
              <w:top w:val="single" w:color="000000" w:sz="8" w:space="0"/>
              <w:left w:val="nil"/>
              <w:bottom w:val="single" w:color="000000" w:sz="8" w:space="0"/>
              <w:right w:val="single" w:color="000000" w:sz="8" w:space="0"/>
            </w:tcBorders>
            <w:shd w:val="clear" w:color="auto" w:fill="auto"/>
            <w:noWrap/>
            <w:vAlign w:val="center"/>
          </w:tcPr>
          <w:p w14:paraId="42525BF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46" w:type="dxa"/>
            <w:tcBorders>
              <w:top w:val="single" w:color="000000" w:sz="8" w:space="0"/>
              <w:left w:val="nil"/>
              <w:bottom w:val="single" w:color="000000" w:sz="8" w:space="0"/>
              <w:right w:val="single" w:color="000000" w:sz="8" w:space="0"/>
            </w:tcBorders>
            <w:shd w:val="clear" w:color="auto" w:fill="auto"/>
            <w:noWrap/>
            <w:vAlign w:val="center"/>
          </w:tcPr>
          <w:p w14:paraId="1C7DA46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56" w:type="dxa"/>
            <w:tcBorders>
              <w:top w:val="single" w:color="000000" w:sz="8" w:space="0"/>
              <w:left w:val="nil"/>
              <w:bottom w:val="single" w:color="000000" w:sz="8" w:space="0"/>
              <w:right w:val="single" w:color="000000" w:sz="8" w:space="0"/>
            </w:tcBorders>
            <w:shd w:val="clear" w:color="auto" w:fill="auto"/>
            <w:noWrap/>
            <w:vAlign w:val="center"/>
          </w:tcPr>
          <w:p w14:paraId="78CE61A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72" w:type="dxa"/>
            <w:tcBorders>
              <w:top w:val="single" w:color="000000" w:sz="8" w:space="0"/>
              <w:left w:val="nil"/>
              <w:bottom w:val="single" w:color="000000" w:sz="8" w:space="0"/>
              <w:right w:val="single" w:color="000000" w:sz="8" w:space="0"/>
            </w:tcBorders>
            <w:shd w:val="clear" w:color="auto" w:fill="auto"/>
            <w:noWrap/>
            <w:vAlign w:val="center"/>
          </w:tcPr>
          <w:p w14:paraId="3C358C7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0.0000 </w:t>
            </w:r>
          </w:p>
        </w:tc>
        <w:tc>
          <w:tcPr>
            <w:tcW w:w="881" w:type="dxa"/>
            <w:tcBorders>
              <w:top w:val="single" w:color="000000" w:sz="8" w:space="0"/>
              <w:left w:val="nil"/>
              <w:bottom w:val="single" w:color="000000" w:sz="8" w:space="0"/>
              <w:right w:val="single" w:color="000000" w:sz="8" w:space="0"/>
            </w:tcBorders>
            <w:shd w:val="clear" w:color="auto" w:fill="auto"/>
            <w:noWrap/>
            <w:vAlign w:val="center"/>
          </w:tcPr>
          <w:p w14:paraId="41BB108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0.00%</w:t>
            </w:r>
          </w:p>
        </w:tc>
      </w:tr>
      <w:tr w14:paraId="75E51116">
        <w:tblPrEx>
          <w:tblCellMar>
            <w:top w:w="0" w:type="dxa"/>
            <w:left w:w="108" w:type="dxa"/>
            <w:bottom w:w="0" w:type="dxa"/>
            <w:right w:w="108" w:type="dxa"/>
          </w:tblCellMar>
        </w:tblPrEx>
        <w:trPr>
          <w:trHeight w:val="285" w:hRule="atLeast"/>
        </w:trPr>
        <w:tc>
          <w:tcPr>
            <w:tcW w:w="76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3802C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610324202510</w:t>
            </w:r>
          </w:p>
        </w:tc>
        <w:tc>
          <w:tcPr>
            <w:tcW w:w="1092" w:type="dxa"/>
            <w:tcBorders>
              <w:top w:val="nil"/>
              <w:left w:val="nil"/>
              <w:bottom w:val="single" w:color="000000" w:sz="8" w:space="0"/>
              <w:right w:val="single" w:color="000000" w:sz="8" w:space="0"/>
            </w:tcBorders>
            <w:shd w:val="clear" w:color="auto" w:fill="auto"/>
            <w:noWrap/>
            <w:vAlign w:val="center"/>
          </w:tcPr>
          <w:p w14:paraId="258315C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0.7877 </w:t>
            </w:r>
          </w:p>
        </w:tc>
        <w:tc>
          <w:tcPr>
            <w:tcW w:w="883" w:type="dxa"/>
            <w:tcBorders>
              <w:top w:val="nil"/>
              <w:left w:val="nil"/>
              <w:bottom w:val="single" w:color="000000" w:sz="8" w:space="0"/>
              <w:right w:val="single" w:color="000000" w:sz="8" w:space="0"/>
            </w:tcBorders>
            <w:shd w:val="clear" w:color="auto" w:fill="auto"/>
            <w:noWrap/>
            <w:vAlign w:val="center"/>
          </w:tcPr>
          <w:p w14:paraId="4DECABC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0.68%</w:t>
            </w:r>
          </w:p>
        </w:tc>
        <w:tc>
          <w:tcPr>
            <w:tcW w:w="901" w:type="dxa"/>
            <w:tcBorders>
              <w:top w:val="single" w:color="000000" w:sz="8" w:space="0"/>
              <w:left w:val="nil"/>
              <w:bottom w:val="single" w:color="000000" w:sz="8" w:space="0"/>
              <w:right w:val="single" w:color="000000" w:sz="8" w:space="0"/>
            </w:tcBorders>
            <w:shd w:val="clear" w:color="auto" w:fill="auto"/>
            <w:noWrap/>
            <w:vAlign w:val="center"/>
          </w:tcPr>
          <w:p w14:paraId="6131CCA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07" w:type="dxa"/>
            <w:tcBorders>
              <w:top w:val="single" w:color="000000" w:sz="8" w:space="0"/>
              <w:left w:val="nil"/>
              <w:bottom w:val="single" w:color="000000" w:sz="8" w:space="0"/>
              <w:right w:val="single" w:color="000000" w:sz="8" w:space="0"/>
            </w:tcBorders>
            <w:shd w:val="clear" w:color="auto" w:fill="auto"/>
            <w:noWrap/>
            <w:vAlign w:val="center"/>
          </w:tcPr>
          <w:p w14:paraId="0C4F0E3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46" w:type="dxa"/>
            <w:tcBorders>
              <w:top w:val="single" w:color="000000" w:sz="8" w:space="0"/>
              <w:left w:val="nil"/>
              <w:bottom w:val="single" w:color="000000" w:sz="8" w:space="0"/>
              <w:right w:val="single" w:color="000000" w:sz="8" w:space="0"/>
            </w:tcBorders>
            <w:shd w:val="clear" w:color="auto" w:fill="auto"/>
            <w:noWrap/>
            <w:vAlign w:val="center"/>
          </w:tcPr>
          <w:p w14:paraId="2CF4650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56" w:type="dxa"/>
            <w:tcBorders>
              <w:top w:val="single" w:color="000000" w:sz="8" w:space="0"/>
              <w:left w:val="nil"/>
              <w:bottom w:val="single" w:color="000000" w:sz="8" w:space="0"/>
              <w:right w:val="single" w:color="000000" w:sz="8" w:space="0"/>
            </w:tcBorders>
            <w:shd w:val="clear" w:color="auto" w:fill="auto"/>
            <w:noWrap/>
            <w:vAlign w:val="center"/>
          </w:tcPr>
          <w:p w14:paraId="03EC8F7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72" w:type="dxa"/>
            <w:tcBorders>
              <w:top w:val="single" w:color="000000" w:sz="8" w:space="0"/>
              <w:left w:val="nil"/>
              <w:bottom w:val="single" w:color="000000" w:sz="8" w:space="0"/>
              <w:right w:val="single" w:color="000000" w:sz="8" w:space="0"/>
            </w:tcBorders>
            <w:shd w:val="clear" w:color="auto" w:fill="auto"/>
            <w:noWrap/>
            <w:vAlign w:val="center"/>
          </w:tcPr>
          <w:p w14:paraId="730A85E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0.7877 </w:t>
            </w:r>
          </w:p>
        </w:tc>
        <w:tc>
          <w:tcPr>
            <w:tcW w:w="881" w:type="dxa"/>
            <w:tcBorders>
              <w:top w:val="single" w:color="000000" w:sz="8" w:space="0"/>
              <w:left w:val="nil"/>
              <w:bottom w:val="single" w:color="000000" w:sz="8" w:space="0"/>
              <w:right w:val="single" w:color="000000" w:sz="8" w:space="0"/>
            </w:tcBorders>
            <w:shd w:val="clear" w:color="auto" w:fill="auto"/>
            <w:noWrap/>
            <w:vAlign w:val="center"/>
          </w:tcPr>
          <w:p w14:paraId="2DE548C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0.34%</w:t>
            </w:r>
          </w:p>
        </w:tc>
      </w:tr>
      <w:tr w14:paraId="1BA4C716">
        <w:tblPrEx>
          <w:tblCellMar>
            <w:top w:w="0" w:type="dxa"/>
            <w:left w:w="108" w:type="dxa"/>
            <w:bottom w:w="0" w:type="dxa"/>
            <w:right w:w="108" w:type="dxa"/>
          </w:tblCellMar>
        </w:tblPrEx>
        <w:trPr>
          <w:trHeight w:val="285" w:hRule="atLeast"/>
        </w:trPr>
        <w:tc>
          <w:tcPr>
            <w:tcW w:w="76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651BD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610324202511</w:t>
            </w:r>
          </w:p>
        </w:tc>
        <w:tc>
          <w:tcPr>
            <w:tcW w:w="1092" w:type="dxa"/>
            <w:tcBorders>
              <w:top w:val="nil"/>
              <w:left w:val="nil"/>
              <w:bottom w:val="single" w:color="000000" w:sz="8" w:space="0"/>
              <w:right w:val="single" w:color="000000" w:sz="8" w:space="0"/>
            </w:tcBorders>
            <w:shd w:val="clear" w:color="auto" w:fill="auto"/>
            <w:noWrap/>
            <w:vAlign w:val="center"/>
          </w:tcPr>
          <w:p w14:paraId="057D085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1.3000 </w:t>
            </w:r>
          </w:p>
        </w:tc>
        <w:tc>
          <w:tcPr>
            <w:tcW w:w="883" w:type="dxa"/>
            <w:tcBorders>
              <w:top w:val="nil"/>
              <w:left w:val="nil"/>
              <w:bottom w:val="single" w:color="000000" w:sz="8" w:space="0"/>
              <w:right w:val="single" w:color="000000" w:sz="8" w:space="0"/>
            </w:tcBorders>
            <w:shd w:val="clear" w:color="auto" w:fill="auto"/>
            <w:noWrap/>
            <w:vAlign w:val="center"/>
          </w:tcPr>
          <w:p w14:paraId="547BCC8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1.12%</w:t>
            </w:r>
          </w:p>
        </w:tc>
        <w:tc>
          <w:tcPr>
            <w:tcW w:w="901" w:type="dxa"/>
            <w:tcBorders>
              <w:top w:val="single" w:color="000000" w:sz="8" w:space="0"/>
              <w:left w:val="nil"/>
              <w:bottom w:val="single" w:color="000000" w:sz="8" w:space="0"/>
              <w:right w:val="single" w:color="000000" w:sz="8" w:space="0"/>
            </w:tcBorders>
            <w:shd w:val="clear" w:color="auto" w:fill="auto"/>
            <w:noWrap/>
            <w:vAlign w:val="center"/>
          </w:tcPr>
          <w:p w14:paraId="130AD65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07" w:type="dxa"/>
            <w:tcBorders>
              <w:top w:val="single" w:color="000000" w:sz="8" w:space="0"/>
              <w:left w:val="nil"/>
              <w:bottom w:val="single" w:color="000000" w:sz="8" w:space="0"/>
              <w:right w:val="single" w:color="000000" w:sz="8" w:space="0"/>
            </w:tcBorders>
            <w:shd w:val="clear" w:color="auto" w:fill="auto"/>
            <w:noWrap/>
            <w:vAlign w:val="center"/>
          </w:tcPr>
          <w:p w14:paraId="37FE1CB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46" w:type="dxa"/>
            <w:tcBorders>
              <w:top w:val="single" w:color="000000" w:sz="8" w:space="0"/>
              <w:left w:val="nil"/>
              <w:bottom w:val="single" w:color="000000" w:sz="8" w:space="0"/>
              <w:right w:val="single" w:color="000000" w:sz="8" w:space="0"/>
            </w:tcBorders>
            <w:shd w:val="clear" w:color="auto" w:fill="auto"/>
            <w:noWrap/>
            <w:vAlign w:val="center"/>
          </w:tcPr>
          <w:p w14:paraId="76E0227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56" w:type="dxa"/>
            <w:tcBorders>
              <w:top w:val="single" w:color="000000" w:sz="8" w:space="0"/>
              <w:left w:val="nil"/>
              <w:bottom w:val="single" w:color="000000" w:sz="8" w:space="0"/>
              <w:right w:val="single" w:color="000000" w:sz="8" w:space="0"/>
            </w:tcBorders>
            <w:shd w:val="clear" w:color="auto" w:fill="auto"/>
            <w:noWrap/>
            <w:vAlign w:val="center"/>
          </w:tcPr>
          <w:p w14:paraId="7676FA3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72" w:type="dxa"/>
            <w:tcBorders>
              <w:top w:val="single" w:color="000000" w:sz="8" w:space="0"/>
              <w:left w:val="nil"/>
              <w:bottom w:val="single" w:color="000000" w:sz="8" w:space="0"/>
              <w:right w:val="single" w:color="000000" w:sz="8" w:space="0"/>
            </w:tcBorders>
            <w:shd w:val="clear" w:color="auto" w:fill="auto"/>
            <w:noWrap/>
            <w:vAlign w:val="center"/>
          </w:tcPr>
          <w:p w14:paraId="37871F5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1.3000 </w:t>
            </w:r>
          </w:p>
        </w:tc>
        <w:tc>
          <w:tcPr>
            <w:tcW w:w="881" w:type="dxa"/>
            <w:tcBorders>
              <w:top w:val="single" w:color="000000" w:sz="8" w:space="0"/>
              <w:left w:val="nil"/>
              <w:bottom w:val="single" w:color="000000" w:sz="8" w:space="0"/>
              <w:right w:val="single" w:color="000000" w:sz="8" w:space="0"/>
            </w:tcBorders>
            <w:shd w:val="clear" w:color="auto" w:fill="auto"/>
            <w:noWrap/>
            <w:vAlign w:val="center"/>
          </w:tcPr>
          <w:p w14:paraId="1C87D48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0.56%</w:t>
            </w:r>
          </w:p>
        </w:tc>
      </w:tr>
      <w:tr w14:paraId="6C83F922">
        <w:tblPrEx>
          <w:tblCellMar>
            <w:top w:w="0" w:type="dxa"/>
            <w:left w:w="108" w:type="dxa"/>
            <w:bottom w:w="0" w:type="dxa"/>
            <w:right w:w="108" w:type="dxa"/>
          </w:tblCellMar>
        </w:tblPrEx>
        <w:trPr>
          <w:trHeight w:val="285" w:hRule="atLeast"/>
        </w:trPr>
        <w:tc>
          <w:tcPr>
            <w:tcW w:w="76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068BA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610324202512</w:t>
            </w:r>
          </w:p>
        </w:tc>
        <w:tc>
          <w:tcPr>
            <w:tcW w:w="1092" w:type="dxa"/>
            <w:tcBorders>
              <w:top w:val="single" w:color="000000" w:sz="8" w:space="0"/>
              <w:left w:val="nil"/>
              <w:bottom w:val="single" w:color="000000" w:sz="8" w:space="0"/>
              <w:right w:val="single" w:color="000000" w:sz="8" w:space="0"/>
            </w:tcBorders>
            <w:shd w:val="clear" w:color="auto" w:fill="auto"/>
            <w:noWrap/>
            <w:vAlign w:val="center"/>
          </w:tcPr>
          <w:p w14:paraId="76DB544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83" w:type="dxa"/>
            <w:tcBorders>
              <w:top w:val="single" w:color="000000" w:sz="8" w:space="0"/>
              <w:left w:val="nil"/>
              <w:bottom w:val="single" w:color="000000" w:sz="8" w:space="0"/>
              <w:right w:val="single" w:color="000000" w:sz="8" w:space="0"/>
            </w:tcBorders>
            <w:shd w:val="clear" w:color="auto" w:fill="auto"/>
            <w:noWrap/>
            <w:vAlign w:val="center"/>
          </w:tcPr>
          <w:p w14:paraId="068BCE7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01" w:type="dxa"/>
            <w:tcBorders>
              <w:top w:val="nil"/>
              <w:left w:val="nil"/>
              <w:bottom w:val="single" w:color="000000" w:sz="8" w:space="0"/>
              <w:right w:val="single" w:color="000000" w:sz="8" w:space="0"/>
            </w:tcBorders>
            <w:shd w:val="clear" w:color="auto" w:fill="auto"/>
            <w:noWrap/>
            <w:vAlign w:val="center"/>
          </w:tcPr>
          <w:p w14:paraId="40D8C4A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2.2354</w:t>
            </w:r>
          </w:p>
        </w:tc>
        <w:tc>
          <w:tcPr>
            <w:tcW w:w="807" w:type="dxa"/>
            <w:tcBorders>
              <w:top w:val="single" w:color="000000" w:sz="8" w:space="0"/>
              <w:left w:val="nil"/>
              <w:bottom w:val="single" w:color="000000" w:sz="8" w:space="0"/>
              <w:right w:val="single" w:color="000000" w:sz="8" w:space="0"/>
            </w:tcBorders>
            <w:shd w:val="clear" w:color="auto" w:fill="auto"/>
            <w:noWrap/>
            <w:vAlign w:val="center"/>
          </w:tcPr>
          <w:p w14:paraId="6A70638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2.98%</w:t>
            </w:r>
          </w:p>
        </w:tc>
        <w:tc>
          <w:tcPr>
            <w:tcW w:w="846" w:type="dxa"/>
            <w:tcBorders>
              <w:top w:val="single" w:color="000000" w:sz="8" w:space="0"/>
              <w:left w:val="nil"/>
              <w:bottom w:val="single" w:color="000000" w:sz="8" w:space="0"/>
              <w:right w:val="single" w:color="000000" w:sz="8" w:space="0"/>
            </w:tcBorders>
            <w:shd w:val="clear" w:color="auto" w:fill="auto"/>
            <w:noWrap/>
            <w:vAlign w:val="center"/>
          </w:tcPr>
          <w:p w14:paraId="69D708A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56" w:type="dxa"/>
            <w:tcBorders>
              <w:top w:val="single" w:color="000000" w:sz="8" w:space="0"/>
              <w:left w:val="nil"/>
              <w:bottom w:val="single" w:color="000000" w:sz="8" w:space="0"/>
              <w:right w:val="single" w:color="000000" w:sz="8" w:space="0"/>
            </w:tcBorders>
            <w:shd w:val="clear" w:color="auto" w:fill="auto"/>
            <w:noWrap/>
            <w:vAlign w:val="center"/>
          </w:tcPr>
          <w:p w14:paraId="7D3B50D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72" w:type="dxa"/>
            <w:tcBorders>
              <w:top w:val="single" w:color="000000" w:sz="8" w:space="0"/>
              <w:left w:val="nil"/>
              <w:bottom w:val="single" w:color="000000" w:sz="8" w:space="0"/>
              <w:right w:val="single" w:color="000000" w:sz="8" w:space="0"/>
            </w:tcBorders>
            <w:shd w:val="clear" w:color="auto" w:fill="auto"/>
            <w:noWrap/>
            <w:vAlign w:val="center"/>
          </w:tcPr>
          <w:p w14:paraId="0E29346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2.2354 </w:t>
            </w:r>
          </w:p>
        </w:tc>
        <w:tc>
          <w:tcPr>
            <w:tcW w:w="881" w:type="dxa"/>
            <w:tcBorders>
              <w:top w:val="single" w:color="000000" w:sz="8" w:space="0"/>
              <w:left w:val="nil"/>
              <w:bottom w:val="single" w:color="000000" w:sz="8" w:space="0"/>
              <w:right w:val="single" w:color="000000" w:sz="8" w:space="0"/>
            </w:tcBorders>
            <w:shd w:val="clear" w:color="auto" w:fill="auto"/>
            <w:noWrap/>
            <w:vAlign w:val="center"/>
          </w:tcPr>
          <w:p w14:paraId="2170120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0.97%</w:t>
            </w:r>
          </w:p>
        </w:tc>
      </w:tr>
      <w:tr w14:paraId="070D1081">
        <w:tblPrEx>
          <w:tblCellMar>
            <w:top w:w="0" w:type="dxa"/>
            <w:left w:w="108" w:type="dxa"/>
            <w:bottom w:w="0" w:type="dxa"/>
            <w:right w:w="108" w:type="dxa"/>
          </w:tblCellMar>
        </w:tblPrEx>
        <w:trPr>
          <w:trHeight w:val="285" w:hRule="atLeast"/>
        </w:trPr>
        <w:tc>
          <w:tcPr>
            <w:tcW w:w="76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2C786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610324202513</w:t>
            </w:r>
          </w:p>
        </w:tc>
        <w:tc>
          <w:tcPr>
            <w:tcW w:w="1092" w:type="dxa"/>
            <w:tcBorders>
              <w:top w:val="single" w:color="000000" w:sz="8" w:space="0"/>
              <w:left w:val="nil"/>
              <w:bottom w:val="single" w:color="000000" w:sz="8" w:space="0"/>
              <w:right w:val="single" w:color="000000" w:sz="8" w:space="0"/>
            </w:tcBorders>
            <w:shd w:val="clear" w:color="auto" w:fill="auto"/>
            <w:noWrap/>
            <w:vAlign w:val="center"/>
          </w:tcPr>
          <w:p w14:paraId="2D9B588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83" w:type="dxa"/>
            <w:tcBorders>
              <w:top w:val="single" w:color="000000" w:sz="8" w:space="0"/>
              <w:left w:val="nil"/>
              <w:bottom w:val="single" w:color="000000" w:sz="8" w:space="0"/>
              <w:right w:val="single" w:color="000000" w:sz="8" w:space="0"/>
            </w:tcBorders>
            <w:shd w:val="clear" w:color="auto" w:fill="auto"/>
            <w:noWrap/>
            <w:vAlign w:val="center"/>
          </w:tcPr>
          <w:p w14:paraId="7E6F634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01" w:type="dxa"/>
            <w:tcBorders>
              <w:top w:val="nil"/>
              <w:left w:val="nil"/>
              <w:bottom w:val="single" w:color="000000" w:sz="8" w:space="0"/>
              <w:right w:val="single" w:color="000000" w:sz="8" w:space="0"/>
            </w:tcBorders>
            <w:shd w:val="clear" w:color="auto" w:fill="auto"/>
            <w:noWrap/>
            <w:vAlign w:val="center"/>
          </w:tcPr>
          <w:p w14:paraId="67526A7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1.1290 </w:t>
            </w:r>
          </w:p>
        </w:tc>
        <w:tc>
          <w:tcPr>
            <w:tcW w:w="807" w:type="dxa"/>
            <w:tcBorders>
              <w:top w:val="single" w:color="000000" w:sz="8" w:space="0"/>
              <w:left w:val="nil"/>
              <w:bottom w:val="single" w:color="000000" w:sz="8" w:space="0"/>
              <w:right w:val="single" w:color="000000" w:sz="8" w:space="0"/>
            </w:tcBorders>
            <w:shd w:val="clear" w:color="auto" w:fill="auto"/>
            <w:noWrap/>
            <w:vAlign w:val="center"/>
          </w:tcPr>
          <w:p w14:paraId="6A16085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w:t>
            </w:r>
          </w:p>
        </w:tc>
        <w:tc>
          <w:tcPr>
            <w:tcW w:w="846" w:type="dxa"/>
            <w:tcBorders>
              <w:top w:val="single" w:color="000000" w:sz="8" w:space="0"/>
              <w:left w:val="nil"/>
              <w:bottom w:val="single" w:color="000000" w:sz="8" w:space="0"/>
              <w:right w:val="single" w:color="000000" w:sz="8" w:space="0"/>
            </w:tcBorders>
            <w:shd w:val="clear" w:color="auto" w:fill="auto"/>
            <w:noWrap/>
            <w:vAlign w:val="center"/>
          </w:tcPr>
          <w:p w14:paraId="4075FBE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2.028</w:t>
            </w:r>
          </w:p>
        </w:tc>
        <w:tc>
          <w:tcPr>
            <w:tcW w:w="756" w:type="dxa"/>
            <w:tcBorders>
              <w:top w:val="single" w:color="000000" w:sz="8" w:space="0"/>
              <w:left w:val="nil"/>
              <w:bottom w:val="single" w:color="000000" w:sz="8" w:space="0"/>
              <w:right w:val="single" w:color="000000" w:sz="8" w:space="0"/>
            </w:tcBorders>
            <w:shd w:val="clear" w:color="auto" w:fill="auto"/>
            <w:noWrap/>
            <w:vAlign w:val="center"/>
          </w:tcPr>
          <w:p w14:paraId="5AA8009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4.95%</w:t>
            </w:r>
          </w:p>
        </w:tc>
        <w:tc>
          <w:tcPr>
            <w:tcW w:w="972" w:type="dxa"/>
            <w:tcBorders>
              <w:top w:val="single" w:color="000000" w:sz="8" w:space="0"/>
              <w:left w:val="nil"/>
              <w:bottom w:val="single" w:color="000000" w:sz="8" w:space="0"/>
              <w:right w:val="single" w:color="000000" w:sz="8" w:space="0"/>
            </w:tcBorders>
            <w:shd w:val="clear" w:color="auto" w:fill="auto"/>
            <w:noWrap/>
            <w:vAlign w:val="center"/>
          </w:tcPr>
          <w:p w14:paraId="64C0746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1.1290 </w:t>
            </w:r>
          </w:p>
        </w:tc>
        <w:tc>
          <w:tcPr>
            <w:tcW w:w="881" w:type="dxa"/>
            <w:tcBorders>
              <w:top w:val="single" w:color="000000" w:sz="8" w:space="0"/>
              <w:left w:val="nil"/>
              <w:bottom w:val="single" w:color="000000" w:sz="8" w:space="0"/>
              <w:right w:val="single" w:color="000000" w:sz="8" w:space="0"/>
            </w:tcBorders>
            <w:shd w:val="clear" w:color="auto" w:fill="auto"/>
            <w:noWrap/>
            <w:vAlign w:val="center"/>
          </w:tcPr>
          <w:p w14:paraId="4E767DB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0.49%</w:t>
            </w:r>
          </w:p>
        </w:tc>
      </w:tr>
      <w:tr w14:paraId="04AA9532">
        <w:tblPrEx>
          <w:tblCellMar>
            <w:top w:w="0" w:type="dxa"/>
            <w:left w:w="108" w:type="dxa"/>
            <w:bottom w:w="0" w:type="dxa"/>
            <w:right w:w="108" w:type="dxa"/>
          </w:tblCellMar>
        </w:tblPrEx>
        <w:trPr>
          <w:trHeight w:val="285" w:hRule="atLeast"/>
        </w:trPr>
        <w:tc>
          <w:tcPr>
            <w:tcW w:w="76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E2F8F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610324202514</w:t>
            </w:r>
          </w:p>
        </w:tc>
        <w:tc>
          <w:tcPr>
            <w:tcW w:w="1092" w:type="dxa"/>
            <w:tcBorders>
              <w:top w:val="nil"/>
              <w:left w:val="nil"/>
              <w:bottom w:val="single" w:color="000000" w:sz="8" w:space="0"/>
              <w:right w:val="single" w:color="000000" w:sz="8" w:space="0"/>
            </w:tcBorders>
            <w:shd w:val="clear" w:color="auto" w:fill="auto"/>
            <w:noWrap/>
            <w:vAlign w:val="center"/>
          </w:tcPr>
          <w:p w14:paraId="4061653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4.3946 </w:t>
            </w:r>
          </w:p>
        </w:tc>
        <w:tc>
          <w:tcPr>
            <w:tcW w:w="883" w:type="dxa"/>
            <w:tcBorders>
              <w:top w:val="nil"/>
              <w:left w:val="nil"/>
              <w:bottom w:val="single" w:color="000000" w:sz="8" w:space="0"/>
              <w:right w:val="single" w:color="000000" w:sz="8" w:space="0"/>
            </w:tcBorders>
            <w:shd w:val="clear" w:color="auto" w:fill="auto"/>
            <w:noWrap/>
            <w:vAlign w:val="center"/>
          </w:tcPr>
          <w:p w14:paraId="5CAB05F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3.80%</w:t>
            </w:r>
          </w:p>
        </w:tc>
        <w:tc>
          <w:tcPr>
            <w:tcW w:w="901" w:type="dxa"/>
            <w:tcBorders>
              <w:top w:val="single" w:color="000000" w:sz="8" w:space="0"/>
              <w:left w:val="nil"/>
              <w:bottom w:val="single" w:color="000000" w:sz="8" w:space="0"/>
              <w:right w:val="single" w:color="000000" w:sz="8" w:space="0"/>
            </w:tcBorders>
            <w:shd w:val="clear" w:color="auto" w:fill="auto"/>
            <w:noWrap/>
            <w:vAlign w:val="center"/>
          </w:tcPr>
          <w:p w14:paraId="0A264FE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07" w:type="dxa"/>
            <w:tcBorders>
              <w:top w:val="single" w:color="000000" w:sz="8" w:space="0"/>
              <w:left w:val="nil"/>
              <w:bottom w:val="single" w:color="000000" w:sz="8" w:space="0"/>
              <w:right w:val="single" w:color="000000" w:sz="8" w:space="0"/>
            </w:tcBorders>
            <w:shd w:val="clear" w:color="auto" w:fill="auto"/>
            <w:noWrap/>
            <w:vAlign w:val="center"/>
          </w:tcPr>
          <w:p w14:paraId="2A2679F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46" w:type="dxa"/>
            <w:tcBorders>
              <w:top w:val="single" w:color="000000" w:sz="8" w:space="0"/>
              <w:left w:val="nil"/>
              <w:bottom w:val="single" w:color="000000" w:sz="8" w:space="0"/>
              <w:right w:val="single" w:color="000000" w:sz="8" w:space="0"/>
            </w:tcBorders>
            <w:shd w:val="clear" w:color="auto" w:fill="auto"/>
            <w:noWrap/>
            <w:vAlign w:val="center"/>
          </w:tcPr>
          <w:p w14:paraId="0B6DBE8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56" w:type="dxa"/>
            <w:tcBorders>
              <w:top w:val="single" w:color="000000" w:sz="8" w:space="0"/>
              <w:left w:val="nil"/>
              <w:bottom w:val="single" w:color="000000" w:sz="8" w:space="0"/>
              <w:right w:val="single" w:color="000000" w:sz="8" w:space="0"/>
            </w:tcBorders>
            <w:shd w:val="clear" w:color="auto" w:fill="auto"/>
            <w:noWrap/>
            <w:vAlign w:val="center"/>
          </w:tcPr>
          <w:p w14:paraId="44B6715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72" w:type="dxa"/>
            <w:tcBorders>
              <w:top w:val="single" w:color="000000" w:sz="8" w:space="0"/>
              <w:left w:val="nil"/>
              <w:bottom w:val="single" w:color="000000" w:sz="8" w:space="0"/>
              <w:right w:val="single" w:color="000000" w:sz="8" w:space="0"/>
            </w:tcBorders>
            <w:shd w:val="clear" w:color="auto" w:fill="auto"/>
            <w:noWrap/>
            <w:vAlign w:val="center"/>
          </w:tcPr>
          <w:p w14:paraId="64565BA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4.3946 </w:t>
            </w:r>
          </w:p>
        </w:tc>
        <w:tc>
          <w:tcPr>
            <w:tcW w:w="881" w:type="dxa"/>
            <w:tcBorders>
              <w:top w:val="single" w:color="000000" w:sz="8" w:space="0"/>
              <w:left w:val="nil"/>
              <w:bottom w:val="single" w:color="000000" w:sz="8" w:space="0"/>
              <w:right w:val="single" w:color="000000" w:sz="8" w:space="0"/>
            </w:tcBorders>
            <w:shd w:val="clear" w:color="auto" w:fill="auto"/>
            <w:noWrap/>
            <w:vAlign w:val="center"/>
          </w:tcPr>
          <w:p w14:paraId="6E57404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1.90%</w:t>
            </w:r>
          </w:p>
        </w:tc>
      </w:tr>
      <w:tr w14:paraId="25820A6A">
        <w:tblPrEx>
          <w:tblCellMar>
            <w:top w:w="0" w:type="dxa"/>
            <w:left w:w="108" w:type="dxa"/>
            <w:bottom w:w="0" w:type="dxa"/>
            <w:right w:w="108" w:type="dxa"/>
          </w:tblCellMar>
        </w:tblPrEx>
        <w:trPr>
          <w:trHeight w:val="285" w:hRule="atLeast"/>
        </w:trPr>
        <w:tc>
          <w:tcPr>
            <w:tcW w:w="76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7738C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610324202515</w:t>
            </w:r>
          </w:p>
        </w:tc>
        <w:tc>
          <w:tcPr>
            <w:tcW w:w="1092" w:type="dxa"/>
            <w:tcBorders>
              <w:top w:val="nil"/>
              <w:left w:val="nil"/>
              <w:bottom w:val="single" w:color="000000" w:sz="8" w:space="0"/>
              <w:right w:val="single" w:color="000000" w:sz="8" w:space="0"/>
            </w:tcBorders>
            <w:shd w:val="clear" w:color="auto" w:fill="auto"/>
            <w:noWrap/>
            <w:vAlign w:val="center"/>
          </w:tcPr>
          <w:p w14:paraId="75241C8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12.4697 </w:t>
            </w:r>
          </w:p>
        </w:tc>
        <w:tc>
          <w:tcPr>
            <w:tcW w:w="883" w:type="dxa"/>
            <w:tcBorders>
              <w:top w:val="nil"/>
              <w:left w:val="nil"/>
              <w:bottom w:val="single" w:color="000000" w:sz="8" w:space="0"/>
              <w:right w:val="single" w:color="000000" w:sz="8" w:space="0"/>
            </w:tcBorders>
            <w:shd w:val="clear" w:color="auto" w:fill="auto"/>
            <w:noWrap/>
            <w:vAlign w:val="center"/>
          </w:tcPr>
          <w:p w14:paraId="4AFA850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10.79%</w:t>
            </w:r>
          </w:p>
        </w:tc>
        <w:tc>
          <w:tcPr>
            <w:tcW w:w="901" w:type="dxa"/>
            <w:tcBorders>
              <w:top w:val="single" w:color="000000" w:sz="8" w:space="0"/>
              <w:left w:val="nil"/>
              <w:bottom w:val="single" w:color="000000" w:sz="8" w:space="0"/>
              <w:right w:val="single" w:color="000000" w:sz="8" w:space="0"/>
            </w:tcBorders>
            <w:shd w:val="clear" w:color="auto" w:fill="auto"/>
            <w:noWrap/>
            <w:vAlign w:val="center"/>
          </w:tcPr>
          <w:p w14:paraId="5F05D99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07" w:type="dxa"/>
            <w:tcBorders>
              <w:top w:val="single" w:color="000000" w:sz="8" w:space="0"/>
              <w:left w:val="nil"/>
              <w:bottom w:val="single" w:color="000000" w:sz="8" w:space="0"/>
              <w:right w:val="single" w:color="000000" w:sz="8" w:space="0"/>
            </w:tcBorders>
            <w:shd w:val="clear" w:color="auto" w:fill="auto"/>
            <w:noWrap/>
            <w:vAlign w:val="center"/>
          </w:tcPr>
          <w:p w14:paraId="1553525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46" w:type="dxa"/>
            <w:tcBorders>
              <w:top w:val="single" w:color="000000" w:sz="8" w:space="0"/>
              <w:left w:val="nil"/>
              <w:bottom w:val="single" w:color="000000" w:sz="8" w:space="0"/>
              <w:right w:val="single" w:color="000000" w:sz="8" w:space="0"/>
            </w:tcBorders>
            <w:shd w:val="clear" w:color="auto" w:fill="auto"/>
            <w:noWrap/>
            <w:vAlign w:val="center"/>
          </w:tcPr>
          <w:p w14:paraId="5046BD1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56" w:type="dxa"/>
            <w:tcBorders>
              <w:top w:val="single" w:color="000000" w:sz="8" w:space="0"/>
              <w:left w:val="nil"/>
              <w:bottom w:val="single" w:color="000000" w:sz="8" w:space="0"/>
              <w:right w:val="single" w:color="000000" w:sz="8" w:space="0"/>
            </w:tcBorders>
            <w:shd w:val="clear" w:color="auto" w:fill="auto"/>
            <w:noWrap/>
            <w:vAlign w:val="center"/>
          </w:tcPr>
          <w:p w14:paraId="347B9C5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72" w:type="dxa"/>
            <w:tcBorders>
              <w:top w:val="single" w:color="000000" w:sz="8" w:space="0"/>
              <w:left w:val="nil"/>
              <w:bottom w:val="single" w:color="000000" w:sz="8" w:space="0"/>
              <w:right w:val="single" w:color="000000" w:sz="8" w:space="0"/>
            </w:tcBorders>
            <w:shd w:val="clear" w:color="auto" w:fill="auto"/>
            <w:noWrap/>
            <w:vAlign w:val="center"/>
          </w:tcPr>
          <w:p w14:paraId="07BC4C1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12.4697 </w:t>
            </w:r>
          </w:p>
        </w:tc>
        <w:tc>
          <w:tcPr>
            <w:tcW w:w="881" w:type="dxa"/>
            <w:tcBorders>
              <w:top w:val="single" w:color="000000" w:sz="8" w:space="0"/>
              <w:left w:val="nil"/>
              <w:bottom w:val="single" w:color="000000" w:sz="8" w:space="0"/>
              <w:right w:val="single" w:color="000000" w:sz="8" w:space="0"/>
            </w:tcBorders>
            <w:shd w:val="clear" w:color="auto" w:fill="auto"/>
            <w:noWrap/>
            <w:vAlign w:val="center"/>
          </w:tcPr>
          <w:p w14:paraId="6795406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5.38%</w:t>
            </w:r>
          </w:p>
        </w:tc>
      </w:tr>
      <w:tr w14:paraId="443DF8B8">
        <w:tblPrEx>
          <w:tblCellMar>
            <w:top w:w="0" w:type="dxa"/>
            <w:left w:w="108" w:type="dxa"/>
            <w:bottom w:w="0" w:type="dxa"/>
            <w:right w:w="108" w:type="dxa"/>
          </w:tblCellMar>
        </w:tblPrEx>
        <w:trPr>
          <w:trHeight w:val="285" w:hRule="atLeast"/>
        </w:trPr>
        <w:tc>
          <w:tcPr>
            <w:tcW w:w="76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A2D76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610324202516</w:t>
            </w:r>
          </w:p>
        </w:tc>
        <w:tc>
          <w:tcPr>
            <w:tcW w:w="1092" w:type="dxa"/>
            <w:tcBorders>
              <w:top w:val="single" w:color="000000" w:sz="8" w:space="0"/>
              <w:left w:val="nil"/>
              <w:bottom w:val="single" w:color="000000" w:sz="8" w:space="0"/>
              <w:right w:val="single" w:color="000000" w:sz="8" w:space="0"/>
            </w:tcBorders>
            <w:shd w:val="clear" w:color="auto" w:fill="auto"/>
            <w:noWrap/>
            <w:vAlign w:val="center"/>
          </w:tcPr>
          <w:p w14:paraId="1C2125D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83" w:type="dxa"/>
            <w:tcBorders>
              <w:top w:val="single" w:color="000000" w:sz="8" w:space="0"/>
              <w:left w:val="nil"/>
              <w:bottom w:val="single" w:color="000000" w:sz="8" w:space="0"/>
              <w:right w:val="single" w:color="000000" w:sz="8" w:space="0"/>
            </w:tcBorders>
            <w:shd w:val="clear" w:color="auto" w:fill="auto"/>
            <w:noWrap/>
            <w:vAlign w:val="center"/>
          </w:tcPr>
          <w:p w14:paraId="362E84D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01" w:type="dxa"/>
            <w:tcBorders>
              <w:top w:val="nil"/>
              <w:left w:val="nil"/>
              <w:bottom w:val="single" w:color="000000" w:sz="8" w:space="0"/>
              <w:right w:val="single" w:color="000000" w:sz="8" w:space="0"/>
            </w:tcBorders>
            <w:shd w:val="clear" w:color="auto" w:fill="auto"/>
            <w:noWrap/>
            <w:vAlign w:val="center"/>
          </w:tcPr>
          <w:p w14:paraId="7631DA1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0.6746 </w:t>
            </w:r>
          </w:p>
        </w:tc>
        <w:tc>
          <w:tcPr>
            <w:tcW w:w="807" w:type="dxa"/>
            <w:tcBorders>
              <w:top w:val="single" w:color="000000" w:sz="8" w:space="0"/>
              <w:left w:val="nil"/>
              <w:bottom w:val="single" w:color="000000" w:sz="8" w:space="0"/>
              <w:right w:val="single" w:color="000000" w:sz="8" w:space="0"/>
            </w:tcBorders>
            <w:shd w:val="clear" w:color="auto" w:fill="auto"/>
            <w:noWrap/>
            <w:vAlign w:val="center"/>
          </w:tcPr>
          <w:p w14:paraId="6653F56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0.90%</w:t>
            </w:r>
          </w:p>
        </w:tc>
        <w:tc>
          <w:tcPr>
            <w:tcW w:w="846" w:type="dxa"/>
            <w:tcBorders>
              <w:top w:val="single" w:color="000000" w:sz="8" w:space="0"/>
              <w:left w:val="nil"/>
              <w:bottom w:val="single" w:color="000000" w:sz="8" w:space="0"/>
              <w:right w:val="single" w:color="000000" w:sz="8" w:space="0"/>
            </w:tcBorders>
            <w:shd w:val="clear" w:color="auto" w:fill="auto"/>
            <w:noWrap/>
            <w:vAlign w:val="center"/>
          </w:tcPr>
          <w:p w14:paraId="09CE4A6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56" w:type="dxa"/>
            <w:tcBorders>
              <w:top w:val="single" w:color="000000" w:sz="8" w:space="0"/>
              <w:left w:val="nil"/>
              <w:bottom w:val="single" w:color="000000" w:sz="8" w:space="0"/>
              <w:right w:val="single" w:color="000000" w:sz="8" w:space="0"/>
            </w:tcBorders>
            <w:shd w:val="clear" w:color="auto" w:fill="auto"/>
            <w:noWrap/>
            <w:vAlign w:val="center"/>
          </w:tcPr>
          <w:p w14:paraId="231FC5F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72" w:type="dxa"/>
            <w:tcBorders>
              <w:top w:val="single" w:color="000000" w:sz="8" w:space="0"/>
              <w:left w:val="nil"/>
              <w:bottom w:val="single" w:color="000000" w:sz="8" w:space="0"/>
              <w:right w:val="single" w:color="000000" w:sz="8" w:space="0"/>
            </w:tcBorders>
            <w:shd w:val="clear" w:color="auto" w:fill="auto"/>
            <w:noWrap/>
            <w:vAlign w:val="center"/>
          </w:tcPr>
          <w:p w14:paraId="33CAFEF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0.6746 </w:t>
            </w:r>
          </w:p>
        </w:tc>
        <w:tc>
          <w:tcPr>
            <w:tcW w:w="881" w:type="dxa"/>
            <w:tcBorders>
              <w:top w:val="single" w:color="000000" w:sz="8" w:space="0"/>
              <w:left w:val="nil"/>
              <w:bottom w:val="single" w:color="000000" w:sz="8" w:space="0"/>
              <w:right w:val="single" w:color="000000" w:sz="8" w:space="0"/>
            </w:tcBorders>
            <w:shd w:val="clear" w:color="auto" w:fill="auto"/>
            <w:noWrap/>
            <w:vAlign w:val="center"/>
          </w:tcPr>
          <w:p w14:paraId="00B3F10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0.29%</w:t>
            </w:r>
          </w:p>
        </w:tc>
      </w:tr>
      <w:tr w14:paraId="23A6ADDE">
        <w:tblPrEx>
          <w:tblCellMar>
            <w:top w:w="0" w:type="dxa"/>
            <w:left w:w="108" w:type="dxa"/>
            <w:bottom w:w="0" w:type="dxa"/>
            <w:right w:w="108" w:type="dxa"/>
          </w:tblCellMar>
        </w:tblPrEx>
        <w:trPr>
          <w:trHeight w:val="285" w:hRule="atLeast"/>
        </w:trPr>
        <w:tc>
          <w:tcPr>
            <w:tcW w:w="76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9A7B2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610324202517</w:t>
            </w:r>
          </w:p>
        </w:tc>
        <w:tc>
          <w:tcPr>
            <w:tcW w:w="1092" w:type="dxa"/>
            <w:tcBorders>
              <w:top w:val="nil"/>
              <w:left w:val="nil"/>
              <w:bottom w:val="single" w:color="000000" w:sz="8" w:space="0"/>
              <w:right w:val="single" w:color="000000" w:sz="8" w:space="0"/>
            </w:tcBorders>
            <w:shd w:val="clear" w:color="auto" w:fill="auto"/>
            <w:noWrap/>
            <w:vAlign w:val="center"/>
          </w:tcPr>
          <w:p w14:paraId="345D45A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83" w:type="dxa"/>
            <w:tcBorders>
              <w:top w:val="nil"/>
              <w:left w:val="nil"/>
              <w:bottom w:val="single" w:color="000000" w:sz="8" w:space="0"/>
              <w:right w:val="single" w:color="000000" w:sz="8" w:space="0"/>
            </w:tcBorders>
            <w:shd w:val="clear" w:color="auto" w:fill="auto"/>
            <w:noWrap/>
            <w:vAlign w:val="center"/>
          </w:tcPr>
          <w:p w14:paraId="1B838CC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01" w:type="dxa"/>
            <w:tcBorders>
              <w:top w:val="single" w:color="000000" w:sz="8" w:space="0"/>
              <w:left w:val="nil"/>
              <w:bottom w:val="single" w:color="000000" w:sz="8" w:space="0"/>
              <w:right w:val="single" w:color="000000" w:sz="8" w:space="0"/>
            </w:tcBorders>
            <w:shd w:val="clear" w:color="auto" w:fill="auto"/>
            <w:noWrap/>
            <w:vAlign w:val="center"/>
          </w:tcPr>
          <w:p w14:paraId="103F9BF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1.5878</w:t>
            </w:r>
          </w:p>
        </w:tc>
        <w:tc>
          <w:tcPr>
            <w:tcW w:w="807" w:type="dxa"/>
            <w:tcBorders>
              <w:top w:val="single" w:color="000000" w:sz="8" w:space="0"/>
              <w:left w:val="nil"/>
              <w:bottom w:val="single" w:color="000000" w:sz="8" w:space="0"/>
              <w:right w:val="single" w:color="000000" w:sz="8" w:space="0"/>
            </w:tcBorders>
            <w:shd w:val="clear" w:color="auto" w:fill="auto"/>
            <w:noWrap/>
            <w:vAlign w:val="center"/>
          </w:tcPr>
          <w:p w14:paraId="38BE8E4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2.11%</w:t>
            </w:r>
          </w:p>
        </w:tc>
        <w:tc>
          <w:tcPr>
            <w:tcW w:w="846" w:type="dxa"/>
            <w:tcBorders>
              <w:top w:val="single" w:color="000000" w:sz="8" w:space="0"/>
              <w:left w:val="nil"/>
              <w:bottom w:val="single" w:color="000000" w:sz="8" w:space="0"/>
              <w:right w:val="single" w:color="000000" w:sz="8" w:space="0"/>
            </w:tcBorders>
            <w:shd w:val="clear" w:color="auto" w:fill="auto"/>
            <w:noWrap/>
            <w:vAlign w:val="center"/>
          </w:tcPr>
          <w:p w14:paraId="72A6802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56" w:type="dxa"/>
            <w:tcBorders>
              <w:top w:val="single" w:color="000000" w:sz="8" w:space="0"/>
              <w:left w:val="nil"/>
              <w:bottom w:val="single" w:color="000000" w:sz="8" w:space="0"/>
              <w:right w:val="single" w:color="000000" w:sz="8" w:space="0"/>
            </w:tcBorders>
            <w:shd w:val="clear" w:color="auto" w:fill="auto"/>
            <w:noWrap/>
            <w:vAlign w:val="center"/>
          </w:tcPr>
          <w:p w14:paraId="6486518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72" w:type="dxa"/>
            <w:tcBorders>
              <w:top w:val="single" w:color="000000" w:sz="8" w:space="0"/>
              <w:left w:val="nil"/>
              <w:bottom w:val="single" w:color="000000" w:sz="8" w:space="0"/>
              <w:right w:val="single" w:color="000000" w:sz="8" w:space="0"/>
            </w:tcBorders>
            <w:shd w:val="clear" w:color="auto" w:fill="auto"/>
            <w:noWrap/>
            <w:vAlign w:val="center"/>
          </w:tcPr>
          <w:p w14:paraId="0D32955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1.5878 </w:t>
            </w:r>
          </w:p>
        </w:tc>
        <w:tc>
          <w:tcPr>
            <w:tcW w:w="881" w:type="dxa"/>
            <w:tcBorders>
              <w:top w:val="single" w:color="000000" w:sz="8" w:space="0"/>
              <w:left w:val="nil"/>
              <w:bottom w:val="single" w:color="000000" w:sz="8" w:space="0"/>
              <w:right w:val="single" w:color="000000" w:sz="8" w:space="0"/>
            </w:tcBorders>
            <w:shd w:val="clear" w:color="auto" w:fill="auto"/>
            <w:noWrap/>
            <w:vAlign w:val="center"/>
          </w:tcPr>
          <w:p w14:paraId="1E03652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0.69%</w:t>
            </w:r>
          </w:p>
        </w:tc>
      </w:tr>
      <w:tr w14:paraId="0F49F058">
        <w:tblPrEx>
          <w:tblCellMar>
            <w:top w:w="0" w:type="dxa"/>
            <w:left w:w="108" w:type="dxa"/>
            <w:bottom w:w="0" w:type="dxa"/>
            <w:right w:w="108" w:type="dxa"/>
          </w:tblCellMar>
        </w:tblPrEx>
        <w:trPr>
          <w:trHeight w:val="285" w:hRule="atLeast"/>
        </w:trPr>
        <w:tc>
          <w:tcPr>
            <w:tcW w:w="76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DB15E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610324202518</w:t>
            </w:r>
          </w:p>
        </w:tc>
        <w:tc>
          <w:tcPr>
            <w:tcW w:w="1092" w:type="dxa"/>
            <w:tcBorders>
              <w:top w:val="nil"/>
              <w:left w:val="nil"/>
              <w:bottom w:val="single" w:color="000000" w:sz="8" w:space="0"/>
              <w:right w:val="single" w:color="000000" w:sz="8" w:space="0"/>
            </w:tcBorders>
            <w:shd w:val="clear" w:color="auto" w:fill="auto"/>
            <w:noWrap/>
            <w:vAlign w:val="center"/>
          </w:tcPr>
          <w:p w14:paraId="09302A9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5.5048 </w:t>
            </w:r>
          </w:p>
        </w:tc>
        <w:tc>
          <w:tcPr>
            <w:tcW w:w="883" w:type="dxa"/>
            <w:tcBorders>
              <w:top w:val="nil"/>
              <w:left w:val="nil"/>
              <w:bottom w:val="single" w:color="000000" w:sz="8" w:space="0"/>
              <w:right w:val="single" w:color="000000" w:sz="8" w:space="0"/>
            </w:tcBorders>
            <w:shd w:val="clear" w:color="auto" w:fill="auto"/>
            <w:noWrap/>
            <w:vAlign w:val="center"/>
          </w:tcPr>
          <w:p w14:paraId="692E0C8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4.76%</w:t>
            </w:r>
          </w:p>
        </w:tc>
        <w:tc>
          <w:tcPr>
            <w:tcW w:w="901" w:type="dxa"/>
            <w:tcBorders>
              <w:top w:val="single" w:color="000000" w:sz="8" w:space="0"/>
              <w:left w:val="nil"/>
              <w:bottom w:val="single" w:color="000000" w:sz="8" w:space="0"/>
              <w:right w:val="single" w:color="000000" w:sz="8" w:space="0"/>
            </w:tcBorders>
            <w:shd w:val="clear" w:color="auto" w:fill="auto"/>
            <w:noWrap/>
            <w:vAlign w:val="center"/>
          </w:tcPr>
          <w:p w14:paraId="60DF30E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07" w:type="dxa"/>
            <w:tcBorders>
              <w:top w:val="single" w:color="000000" w:sz="8" w:space="0"/>
              <w:left w:val="nil"/>
              <w:bottom w:val="single" w:color="000000" w:sz="8" w:space="0"/>
              <w:right w:val="single" w:color="000000" w:sz="8" w:space="0"/>
            </w:tcBorders>
            <w:shd w:val="clear" w:color="auto" w:fill="auto"/>
            <w:noWrap/>
            <w:vAlign w:val="center"/>
          </w:tcPr>
          <w:p w14:paraId="58B4767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46" w:type="dxa"/>
            <w:tcBorders>
              <w:top w:val="single" w:color="000000" w:sz="8" w:space="0"/>
              <w:left w:val="nil"/>
              <w:bottom w:val="single" w:color="000000" w:sz="8" w:space="0"/>
              <w:right w:val="single" w:color="000000" w:sz="8" w:space="0"/>
            </w:tcBorders>
            <w:shd w:val="clear" w:color="auto" w:fill="auto"/>
            <w:noWrap/>
            <w:vAlign w:val="center"/>
          </w:tcPr>
          <w:p w14:paraId="04DF2F1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56" w:type="dxa"/>
            <w:tcBorders>
              <w:top w:val="single" w:color="000000" w:sz="8" w:space="0"/>
              <w:left w:val="nil"/>
              <w:bottom w:val="single" w:color="000000" w:sz="8" w:space="0"/>
              <w:right w:val="single" w:color="000000" w:sz="8" w:space="0"/>
            </w:tcBorders>
            <w:shd w:val="clear" w:color="auto" w:fill="auto"/>
            <w:noWrap/>
            <w:vAlign w:val="center"/>
          </w:tcPr>
          <w:p w14:paraId="0858E90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72" w:type="dxa"/>
            <w:tcBorders>
              <w:top w:val="single" w:color="000000" w:sz="8" w:space="0"/>
              <w:left w:val="nil"/>
              <w:bottom w:val="single" w:color="000000" w:sz="8" w:space="0"/>
              <w:right w:val="single" w:color="000000" w:sz="8" w:space="0"/>
            </w:tcBorders>
            <w:shd w:val="clear" w:color="auto" w:fill="auto"/>
            <w:noWrap/>
            <w:vAlign w:val="center"/>
          </w:tcPr>
          <w:p w14:paraId="480B036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5.5048 </w:t>
            </w:r>
          </w:p>
        </w:tc>
        <w:tc>
          <w:tcPr>
            <w:tcW w:w="881" w:type="dxa"/>
            <w:tcBorders>
              <w:top w:val="single" w:color="000000" w:sz="8" w:space="0"/>
              <w:left w:val="nil"/>
              <w:bottom w:val="single" w:color="000000" w:sz="8" w:space="0"/>
              <w:right w:val="single" w:color="000000" w:sz="8" w:space="0"/>
            </w:tcBorders>
            <w:shd w:val="clear" w:color="auto" w:fill="auto"/>
            <w:noWrap/>
            <w:vAlign w:val="center"/>
          </w:tcPr>
          <w:p w14:paraId="610AAC6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2.38%</w:t>
            </w:r>
          </w:p>
        </w:tc>
      </w:tr>
      <w:tr w14:paraId="45166B46">
        <w:tblPrEx>
          <w:tblCellMar>
            <w:top w:w="0" w:type="dxa"/>
            <w:left w:w="108" w:type="dxa"/>
            <w:bottom w:w="0" w:type="dxa"/>
            <w:right w:w="108" w:type="dxa"/>
          </w:tblCellMar>
        </w:tblPrEx>
        <w:trPr>
          <w:trHeight w:val="285" w:hRule="atLeast"/>
        </w:trPr>
        <w:tc>
          <w:tcPr>
            <w:tcW w:w="76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8FE9E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610324202519</w:t>
            </w:r>
          </w:p>
        </w:tc>
        <w:tc>
          <w:tcPr>
            <w:tcW w:w="1092" w:type="dxa"/>
            <w:tcBorders>
              <w:top w:val="nil"/>
              <w:left w:val="nil"/>
              <w:bottom w:val="single" w:color="000000" w:sz="8" w:space="0"/>
              <w:right w:val="single" w:color="000000" w:sz="8" w:space="0"/>
            </w:tcBorders>
            <w:shd w:val="clear" w:color="auto" w:fill="auto"/>
            <w:noWrap/>
            <w:vAlign w:val="center"/>
          </w:tcPr>
          <w:p w14:paraId="2DD07B5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64.1631 </w:t>
            </w:r>
          </w:p>
        </w:tc>
        <w:tc>
          <w:tcPr>
            <w:tcW w:w="883" w:type="dxa"/>
            <w:tcBorders>
              <w:top w:val="nil"/>
              <w:left w:val="nil"/>
              <w:bottom w:val="single" w:color="000000" w:sz="8" w:space="0"/>
              <w:right w:val="single" w:color="000000" w:sz="8" w:space="0"/>
            </w:tcBorders>
            <w:shd w:val="clear" w:color="auto" w:fill="auto"/>
            <w:noWrap/>
            <w:vAlign w:val="center"/>
          </w:tcPr>
          <w:p w14:paraId="46DEBC1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55.52%</w:t>
            </w:r>
          </w:p>
        </w:tc>
        <w:tc>
          <w:tcPr>
            <w:tcW w:w="901" w:type="dxa"/>
            <w:tcBorders>
              <w:top w:val="single" w:color="000000" w:sz="8" w:space="0"/>
              <w:left w:val="nil"/>
              <w:bottom w:val="single" w:color="000000" w:sz="8" w:space="0"/>
              <w:right w:val="single" w:color="000000" w:sz="8" w:space="0"/>
            </w:tcBorders>
            <w:shd w:val="clear" w:color="auto" w:fill="auto"/>
            <w:noWrap/>
            <w:vAlign w:val="center"/>
          </w:tcPr>
          <w:p w14:paraId="147C4FA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07" w:type="dxa"/>
            <w:tcBorders>
              <w:top w:val="single" w:color="000000" w:sz="8" w:space="0"/>
              <w:left w:val="nil"/>
              <w:bottom w:val="single" w:color="000000" w:sz="8" w:space="0"/>
              <w:right w:val="single" w:color="000000" w:sz="8" w:space="0"/>
            </w:tcBorders>
            <w:shd w:val="clear" w:color="auto" w:fill="auto"/>
            <w:noWrap/>
            <w:vAlign w:val="center"/>
          </w:tcPr>
          <w:p w14:paraId="10980CE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46" w:type="dxa"/>
            <w:tcBorders>
              <w:top w:val="single" w:color="000000" w:sz="8" w:space="0"/>
              <w:left w:val="nil"/>
              <w:bottom w:val="single" w:color="000000" w:sz="8" w:space="0"/>
              <w:right w:val="single" w:color="000000" w:sz="8" w:space="0"/>
            </w:tcBorders>
            <w:shd w:val="clear" w:color="auto" w:fill="auto"/>
            <w:noWrap/>
            <w:vAlign w:val="center"/>
          </w:tcPr>
          <w:p w14:paraId="1AF1278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56" w:type="dxa"/>
            <w:tcBorders>
              <w:top w:val="single" w:color="000000" w:sz="8" w:space="0"/>
              <w:left w:val="nil"/>
              <w:bottom w:val="single" w:color="000000" w:sz="8" w:space="0"/>
              <w:right w:val="single" w:color="000000" w:sz="8" w:space="0"/>
            </w:tcBorders>
            <w:shd w:val="clear" w:color="auto" w:fill="auto"/>
            <w:noWrap/>
            <w:vAlign w:val="center"/>
          </w:tcPr>
          <w:p w14:paraId="39A5FEA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72" w:type="dxa"/>
            <w:tcBorders>
              <w:top w:val="single" w:color="000000" w:sz="8" w:space="0"/>
              <w:left w:val="nil"/>
              <w:bottom w:val="single" w:color="000000" w:sz="8" w:space="0"/>
              <w:right w:val="single" w:color="000000" w:sz="8" w:space="0"/>
            </w:tcBorders>
            <w:shd w:val="clear" w:color="auto" w:fill="auto"/>
            <w:noWrap/>
            <w:vAlign w:val="center"/>
          </w:tcPr>
          <w:p w14:paraId="080EA5E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64.1631 </w:t>
            </w:r>
          </w:p>
        </w:tc>
        <w:tc>
          <w:tcPr>
            <w:tcW w:w="881" w:type="dxa"/>
            <w:tcBorders>
              <w:top w:val="single" w:color="000000" w:sz="8" w:space="0"/>
              <w:left w:val="nil"/>
              <w:bottom w:val="single" w:color="000000" w:sz="8" w:space="0"/>
              <w:right w:val="single" w:color="000000" w:sz="8" w:space="0"/>
            </w:tcBorders>
            <w:shd w:val="clear" w:color="auto" w:fill="auto"/>
            <w:noWrap/>
            <w:vAlign w:val="center"/>
          </w:tcPr>
          <w:p w14:paraId="1A835C6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27.70%</w:t>
            </w:r>
          </w:p>
        </w:tc>
      </w:tr>
      <w:tr w14:paraId="046714E0">
        <w:tblPrEx>
          <w:tblCellMar>
            <w:top w:w="0" w:type="dxa"/>
            <w:left w:w="108" w:type="dxa"/>
            <w:bottom w:w="0" w:type="dxa"/>
            <w:right w:w="108" w:type="dxa"/>
          </w:tblCellMar>
        </w:tblPrEx>
        <w:trPr>
          <w:trHeight w:val="285" w:hRule="atLeast"/>
        </w:trPr>
        <w:tc>
          <w:tcPr>
            <w:tcW w:w="76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5EA78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610324202520</w:t>
            </w:r>
          </w:p>
        </w:tc>
        <w:tc>
          <w:tcPr>
            <w:tcW w:w="1092" w:type="dxa"/>
            <w:tcBorders>
              <w:top w:val="single" w:color="000000" w:sz="8" w:space="0"/>
              <w:left w:val="nil"/>
              <w:bottom w:val="single" w:color="000000" w:sz="8" w:space="0"/>
              <w:right w:val="single" w:color="000000" w:sz="8" w:space="0"/>
            </w:tcBorders>
            <w:shd w:val="clear" w:color="auto" w:fill="auto"/>
            <w:noWrap/>
            <w:vAlign w:val="center"/>
          </w:tcPr>
          <w:p w14:paraId="6B93B4A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83" w:type="dxa"/>
            <w:tcBorders>
              <w:top w:val="single" w:color="000000" w:sz="8" w:space="0"/>
              <w:left w:val="nil"/>
              <w:bottom w:val="single" w:color="000000" w:sz="8" w:space="0"/>
              <w:right w:val="single" w:color="000000" w:sz="8" w:space="0"/>
            </w:tcBorders>
            <w:shd w:val="clear" w:color="auto" w:fill="auto"/>
            <w:noWrap/>
            <w:vAlign w:val="center"/>
          </w:tcPr>
          <w:p w14:paraId="1BB64EC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01" w:type="dxa"/>
            <w:tcBorders>
              <w:top w:val="single" w:color="000000" w:sz="8" w:space="0"/>
              <w:left w:val="nil"/>
              <w:bottom w:val="single" w:color="000000" w:sz="8" w:space="0"/>
              <w:right w:val="single" w:color="000000" w:sz="8" w:space="0"/>
            </w:tcBorders>
            <w:shd w:val="clear" w:color="auto" w:fill="auto"/>
            <w:noWrap/>
            <w:vAlign w:val="center"/>
          </w:tcPr>
          <w:p w14:paraId="45C4BA3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07" w:type="dxa"/>
            <w:tcBorders>
              <w:top w:val="single" w:color="000000" w:sz="8" w:space="0"/>
              <w:left w:val="nil"/>
              <w:bottom w:val="single" w:color="000000" w:sz="8" w:space="0"/>
              <w:right w:val="single" w:color="000000" w:sz="8" w:space="0"/>
            </w:tcBorders>
            <w:shd w:val="clear" w:color="auto" w:fill="auto"/>
            <w:noWrap/>
            <w:vAlign w:val="center"/>
          </w:tcPr>
          <w:p w14:paraId="2933B86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46" w:type="dxa"/>
            <w:tcBorders>
              <w:top w:val="nil"/>
              <w:left w:val="nil"/>
              <w:bottom w:val="single" w:color="000000" w:sz="8" w:space="0"/>
              <w:right w:val="single" w:color="000000" w:sz="8" w:space="0"/>
            </w:tcBorders>
            <w:shd w:val="clear" w:color="auto" w:fill="auto"/>
            <w:noWrap/>
            <w:vAlign w:val="center"/>
          </w:tcPr>
          <w:p w14:paraId="7C8CA01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36.0159</w:t>
            </w:r>
          </w:p>
        </w:tc>
        <w:tc>
          <w:tcPr>
            <w:tcW w:w="756" w:type="dxa"/>
            <w:tcBorders>
              <w:top w:val="nil"/>
              <w:left w:val="nil"/>
              <w:bottom w:val="single" w:color="000000" w:sz="8" w:space="0"/>
              <w:right w:val="single" w:color="000000" w:sz="8" w:space="0"/>
            </w:tcBorders>
            <w:shd w:val="clear" w:color="auto" w:fill="auto"/>
            <w:noWrap/>
            <w:vAlign w:val="center"/>
          </w:tcPr>
          <w:p w14:paraId="7BD2419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87.96%</w:t>
            </w:r>
          </w:p>
        </w:tc>
        <w:tc>
          <w:tcPr>
            <w:tcW w:w="972" w:type="dxa"/>
            <w:tcBorders>
              <w:top w:val="single" w:color="000000" w:sz="8" w:space="0"/>
              <w:left w:val="nil"/>
              <w:bottom w:val="single" w:color="000000" w:sz="8" w:space="0"/>
              <w:right w:val="single" w:color="000000" w:sz="8" w:space="0"/>
            </w:tcBorders>
            <w:shd w:val="clear" w:color="auto" w:fill="auto"/>
            <w:noWrap/>
            <w:vAlign w:val="center"/>
          </w:tcPr>
          <w:p w14:paraId="2A6E355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36.0159 </w:t>
            </w:r>
          </w:p>
        </w:tc>
        <w:tc>
          <w:tcPr>
            <w:tcW w:w="881" w:type="dxa"/>
            <w:tcBorders>
              <w:top w:val="single" w:color="000000" w:sz="8" w:space="0"/>
              <w:left w:val="nil"/>
              <w:bottom w:val="single" w:color="000000" w:sz="8" w:space="0"/>
              <w:right w:val="single" w:color="000000" w:sz="8" w:space="0"/>
            </w:tcBorders>
            <w:shd w:val="clear" w:color="auto" w:fill="auto"/>
            <w:noWrap/>
            <w:vAlign w:val="center"/>
          </w:tcPr>
          <w:p w14:paraId="652A6AE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15.55%</w:t>
            </w:r>
          </w:p>
        </w:tc>
      </w:tr>
      <w:tr w14:paraId="48B2BCE5">
        <w:tblPrEx>
          <w:tblCellMar>
            <w:top w:w="0" w:type="dxa"/>
            <w:left w:w="108" w:type="dxa"/>
            <w:bottom w:w="0" w:type="dxa"/>
            <w:right w:w="108" w:type="dxa"/>
          </w:tblCellMar>
        </w:tblPrEx>
        <w:trPr>
          <w:trHeight w:val="285" w:hRule="atLeast"/>
        </w:trPr>
        <w:tc>
          <w:tcPr>
            <w:tcW w:w="76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DCFC8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610324202521</w:t>
            </w:r>
          </w:p>
        </w:tc>
        <w:tc>
          <w:tcPr>
            <w:tcW w:w="1092" w:type="dxa"/>
            <w:tcBorders>
              <w:top w:val="single" w:color="000000" w:sz="8" w:space="0"/>
              <w:left w:val="nil"/>
              <w:bottom w:val="single" w:color="000000" w:sz="8" w:space="0"/>
              <w:right w:val="single" w:color="000000" w:sz="8" w:space="0"/>
            </w:tcBorders>
            <w:shd w:val="clear" w:color="auto" w:fill="auto"/>
            <w:noWrap/>
            <w:vAlign w:val="center"/>
          </w:tcPr>
          <w:p w14:paraId="42AE1AE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83" w:type="dxa"/>
            <w:tcBorders>
              <w:top w:val="single" w:color="000000" w:sz="8" w:space="0"/>
              <w:left w:val="nil"/>
              <w:bottom w:val="single" w:color="000000" w:sz="8" w:space="0"/>
              <w:right w:val="single" w:color="000000" w:sz="8" w:space="0"/>
            </w:tcBorders>
            <w:shd w:val="clear" w:color="auto" w:fill="auto"/>
            <w:noWrap/>
            <w:vAlign w:val="center"/>
          </w:tcPr>
          <w:p w14:paraId="1BFF219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01" w:type="dxa"/>
            <w:tcBorders>
              <w:top w:val="single" w:color="000000" w:sz="8" w:space="0"/>
              <w:left w:val="nil"/>
              <w:bottom w:val="single" w:color="000000" w:sz="8" w:space="0"/>
              <w:right w:val="single" w:color="000000" w:sz="8" w:space="0"/>
            </w:tcBorders>
            <w:shd w:val="clear" w:color="auto" w:fill="auto"/>
            <w:noWrap/>
            <w:vAlign w:val="center"/>
          </w:tcPr>
          <w:p w14:paraId="7E36916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0.7051</w:t>
            </w:r>
          </w:p>
        </w:tc>
        <w:tc>
          <w:tcPr>
            <w:tcW w:w="807" w:type="dxa"/>
            <w:tcBorders>
              <w:top w:val="single" w:color="000000" w:sz="8" w:space="0"/>
              <w:left w:val="nil"/>
              <w:bottom w:val="single" w:color="000000" w:sz="8" w:space="0"/>
              <w:right w:val="single" w:color="000000" w:sz="8" w:space="0"/>
            </w:tcBorders>
            <w:shd w:val="clear" w:color="auto" w:fill="auto"/>
            <w:noWrap/>
            <w:vAlign w:val="center"/>
          </w:tcPr>
          <w:p w14:paraId="337A285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0.94%</w:t>
            </w:r>
          </w:p>
        </w:tc>
        <w:tc>
          <w:tcPr>
            <w:tcW w:w="846" w:type="dxa"/>
            <w:tcBorders>
              <w:top w:val="single" w:color="000000" w:sz="8" w:space="0"/>
              <w:left w:val="nil"/>
              <w:bottom w:val="single" w:color="000000" w:sz="8" w:space="0"/>
              <w:right w:val="single" w:color="000000" w:sz="8" w:space="0"/>
            </w:tcBorders>
            <w:shd w:val="clear" w:color="auto" w:fill="auto"/>
            <w:noWrap/>
            <w:vAlign w:val="center"/>
          </w:tcPr>
          <w:p w14:paraId="15DA53F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56" w:type="dxa"/>
            <w:tcBorders>
              <w:top w:val="single" w:color="000000" w:sz="8" w:space="0"/>
              <w:left w:val="nil"/>
              <w:bottom w:val="single" w:color="000000" w:sz="8" w:space="0"/>
              <w:right w:val="single" w:color="000000" w:sz="8" w:space="0"/>
            </w:tcBorders>
            <w:shd w:val="clear" w:color="auto" w:fill="auto"/>
            <w:noWrap/>
            <w:vAlign w:val="center"/>
          </w:tcPr>
          <w:p w14:paraId="55EE91D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72" w:type="dxa"/>
            <w:tcBorders>
              <w:top w:val="single" w:color="000000" w:sz="8" w:space="0"/>
              <w:left w:val="nil"/>
              <w:bottom w:val="single" w:color="000000" w:sz="8" w:space="0"/>
              <w:right w:val="single" w:color="000000" w:sz="8" w:space="0"/>
            </w:tcBorders>
            <w:shd w:val="clear" w:color="auto" w:fill="auto"/>
            <w:noWrap/>
            <w:vAlign w:val="center"/>
          </w:tcPr>
          <w:p w14:paraId="41F6180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0.7051 </w:t>
            </w:r>
          </w:p>
        </w:tc>
        <w:tc>
          <w:tcPr>
            <w:tcW w:w="881" w:type="dxa"/>
            <w:tcBorders>
              <w:top w:val="single" w:color="000000" w:sz="8" w:space="0"/>
              <w:left w:val="nil"/>
              <w:bottom w:val="single" w:color="000000" w:sz="8" w:space="0"/>
              <w:right w:val="single" w:color="000000" w:sz="8" w:space="0"/>
            </w:tcBorders>
            <w:shd w:val="clear" w:color="auto" w:fill="auto"/>
            <w:noWrap/>
            <w:vAlign w:val="center"/>
          </w:tcPr>
          <w:p w14:paraId="5565B13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0.30%</w:t>
            </w:r>
          </w:p>
        </w:tc>
      </w:tr>
      <w:tr w14:paraId="1C0C4535">
        <w:tblPrEx>
          <w:tblCellMar>
            <w:top w:w="0" w:type="dxa"/>
            <w:left w:w="108" w:type="dxa"/>
            <w:bottom w:w="0" w:type="dxa"/>
            <w:right w:w="108" w:type="dxa"/>
          </w:tblCellMar>
        </w:tblPrEx>
        <w:trPr>
          <w:trHeight w:val="285" w:hRule="atLeast"/>
        </w:trPr>
        <w:tc>
          <w:tcPr>
            <w:tcW w:w="76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AE237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合计</w:t>
            </w:r>
          </w:p>
        </w:tc>
        <w:tc>
          <w:tcPr>
            <w:tcW w:w="1092" w:type="dxa"/>
            <w:tcBorders>
              <w:top w:val="nil"/>
              <w:left w:val="nil"/>
              <w:bottom w:val="single" w:color="000000" w:sz="8" w:space="0"/>
              <w:right w:val="single" w:color="000000" w:sz="8" w:space="0"/>
            </w:tcBorders>
            <w:shd w:val="clear" w:color="auto" w:fill="auto"/>
            <w:noWrap/>
            <w:vAlign w:val="center"/>
          </w:tcPr>
          <w:p w14:paraId="6147313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115.5577 </w:t>
            </w:r>
          </w:p>
        </w:tc>
        <w:tc>
          <w:tcPr>
            <w:tcW w:w="883" w:type="dxa"/>
            <w:tcBorders>
              <w:top w:val="nil"/>
              <w:left w:val="nil"/>
              <w:bottom w:val="single" w:color="000000" w:sz="8" w:space="0"/>
              <w:right w:val="single" w:color="000000" w:sz="8" w:space="0"/>
            </w:tcBorders>
            <w:shd w:val="clear" w:color="auto" w:fill="auto"/>
            <w:noWrap/>
            <w:vAlign w:val="center"/>
          </w:tcPr>
          <w:p w14:paraId="1D549FD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49.89%</w:t>
            </w:r>
          </w:p>
        </w:tc>
        <w:tc>
          <w:tcPr>
            <w:tcW w:w="901" w:type="dxa"/>
            <w:tcBorders>
              <w:top w:val="nil"/>
              <w:left w:val="nil"/>
              <w:bottom w:val="single" w:color="000000" w:sz="8" w:space="0"/>
              <w:right w:val="single" w:color="000000" w:sz="8" w:space="0"/>
            </w:tcBorders>
            <w:shd w:val="clear" w:color="auto" w:fill="auto"/>
            <w:noWrap/>
            <w:vAlign w:val="center"/>
          </w:tcPr>
          <w:p w14:paraId="485F003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75.1201</w:t>
            </w:r>
          </w:p>
        </w:tc>
        <w:tc>
          <w:tcPr>
            <w:tcW w:w="807" w:type="dxa"/>
            <w:tcBorders>
              <w:top w:val="nil"/>
              <w:left w:val="nil"/>
              <w:bottom w:val="single" w:color="000000" w:sz="8" w:space="0"/>
              <w:right w:val="single" w:color="000000" w:sz="8" w:space="0"/>
            </w:tcBorders>
            <w:shd w:val="clear" w:color="auto" w:fill="auto"/>
            <w:noWrap/>
            <w:vAlign w:val="center"/>
          </w:tcPr>
          <w:p w14:paraId="7C080D6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32.43%</w:t>
            </w:r>
          </w:p>
        </w:tc>
        <w:tc>
          <w:tcPr>
            <w:tcW w:w="846" w:type="dxa"/>
            <w:tcBorders>
              <w:top w:val="nil"/>
              <w:left w:val="nil"/>
              <w:bottom w:val="single" w:color="000000" w:sz="8" w:space="0"/>
              <w:right w:val="single" w:color="000000" w:sz="8" w:space="0"/>
            </w:tcBorders>
            <w:shd w:val="clear" w:color="auto" w:fill="auto"/>
            <w:noWrap/>
            <w:vAlign w:val="center"/>
          </w:tcPr>
          <w:p w14:paraId="53960AC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40.9442</w:t>
            </w:r>
          </w:p>
        </w:tc>
        <w:tc>
          <w:tcPr>
            <w:tcW w:w="756" w:type="dxa"/>
            <w:tcBorders>
              <w:top w:val="nil"/>
              <w:left w:val="nil"/>
              <w:bottom w:val="single" w:color="000000" w:sz="8" w:space="0"/>
              <w:right w:val="single" w:color="000000" w:sz="8" w:space="0"/>
            </w:tcBorders>
            <w:shd w:val="clear" w:color="auto" w:fill="auto"/>
            <w:noWrap/>
            <w:vAlign w:val="center"/>
          </w:tcPr>
          <w:p w14:paraId="2AF7616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17.68%</w:t>
            </w:r>
          </w:p>
        </w:tc>
        <w:tc>
          <w:tcPr>
            <w:tcW w:w="972" w:type="dxa"/>
            <w:tcBorders>
              <w:top w:val="single" w:color="000000" w:sz="8" w:space="0"/>
              <w:left w:val="nil"/>
              <w:bottom w:val="single" w:color="000000" w:sz="8" w:space="0"/>
              <w:right w:val="single" w:color="000000" w:sz="8" w:space="0"/>
            </w:tcBorders>
            <w:shd w:val="clear" w:color="auto" w:fill="auto"/>
            <w:noWrap/>
            <w:vAlign w:val="center"/>
          </w:tcPr>
          <w:p w14:paraId="52A6289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231.6220 </w:t>
            </w:r>
          </w:p>
        </w:tc>
        <w:tc>
          <w:tcPr>
            <w:tcW w:w="881" w:type="dxa"/>
            <w:tcBorders>
              <w:top w:val="single" w:color="000000" w:sz="8" w:space="0"/>
              <w:left w:val="nil"/>
              <w:bottom w:val="single" w:color="000000" w:sz="8" w:space="0"/>
              <w:right w:val="single" w:color="000000" w:sz="8" w:space="0"/>
            </w:tcBorders>
            <w:shd w:val="clear" w:color="auto" w:fill="auto"/>
            <w:noWrap/>
            <w:vAlign w:val="center"/>
          </w:tcPr>
          <w:p w14:paraId="2B9A8D8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100.00%</w:t>
            </w:r>
          </w:p>
        </w:tc>
      </w:tr>
    </w:tbl>
    <w:p w14:paraId="78CE7C22">
      <w:pPr>
        <w:jc w:val="left"/>
        <w:outlineLvl w:val="0"/>
        <w:rPr>
          <w:rFonts w:ascii="仿宋" w:hAnsi="仿宋" w:eastAsia="仿宋" w:cs="仿宋"/>
          <w:b/>
          <w:bCs/>
          <w:sz w:val="32"/>
          <w:szCs w:val="32"/>
        </w:rPr>
      </w:pPr>
      <w:bookmarkStart w:id="24" w:name="_Toc24451"/>
      <w:r>
        <w:rPr>
          <w:rFonts w:hint="eastAsia" w:ascii="仿宋" w:hAnsi="仿宋" w:eastAsia="仿宋" w:cs="仿宋"/>
          <w:b/>
          <w:bCs/>
          <w:sz w:val="32"/>
          <w:szCs w:val="32"/>
        </w:rPr>
        <w:t>5.与相关规划的一致性分析</w:t>
      </w:r>
      <w:bookmarkEnd w:id="24"/>
    </w:p>
    <w:p w14:paraId="77D51F66">
      <w:pPr>
        <w:snapToGrid w:val="0"/>
        <w:spacing w:before="140" w:after="140"/>
        <w:ind w:firstLine="562" w:firstLineChars="200"/>
        <w:outlineLvl w:val="1"/>
        <w:rPr>
          <w:rFonts w:ascii="仿宋" w:hAnsi="仿宋" w:eastAsia="仿宋" w:cs="仿宋"/>
          <w:b/>
          <w:bCs/>
          <w:sz w:val="28"/>
          <w:szCs w:val="28"/>
        </w:rPr>
      </w:pPr>
      <w:bookmarkStart w:id="25" w:name="_Toc22534"/>
      <w:bookmarkStart w:id="26" w:name="_Toc31320"/>
      <w:r>
        <w:rPr>
          <w:rFonts w:hint="eastAsia" w:ascii="仿宋" w:hAnsi="仿宋" w:eastAsia="仿宋" w:cs="仿宋"/>
          <w:b/>
          <w:bCs/>
          <w:sz w:val="28"/>
          <w:szCs w:val="28"/>
        </w:rPr>
        <w:t>5.1与国民经济和社会发展规划的一致性分析</w:t>
      </w:r>
      <w:bookmarkEnd w:id="25"/>
      <w:bookmarkEnd w:id="26"/>
    </w:p>
    <w:p w14:paraId="5EB0734C">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扶风县国民经济和社会发展第十四个五年规划纲要》综合考虑发展形势和发展条件，提出主要发展目标：到2025年，在全面建设社会主义现代化国家新征程上迈出坚实步伐创新驱动成为发展的主要动力，七大主导产业效益稳步提升营商环境不断优化，高质量发展取得实质性进展，城乡居民收入水平和生活品质大幅提升，共建共治共享的社会治理新格局基本形成，初步建成新型工业强县、现代农业强县、文旅融合强县，为争当关中县域经济发展“排头兵”奠定更加坚实基础。</w:t>
      </w:r>
    </w:p>
    <w:p w14:paraId="5C98E3C4">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依托海辰云和、慈缘生物等骨干企业，加快实施医药制造产业园、大恒制药保健品中药前处理及提取生产线、大健康医疗器械生产线等项目建设，推动中药材提取、草果提取物、生物制品、植物中间体等植物药制剂产业加快发展，加快生物高技术在化学合成新药、基因工程药物的推广应用，建设关中西部最大的医药制造基地；积极培育大型智能工程机械、高效农业机械、智能印刷机械、自动化纺织机械、环保机械等产业，稳步拓展智能产品创新研发、通信电子设备、智能服务等新领域，提高智能装备制造产业整体创新能力，抢占新材料及装备制造新高地；积极推动高端救护车及冷链车特种车辆整车生产、汽车零部件、数控机床设备的研制开发，扶持支持相关产业链企业提高配套率，打造集锻压、机械加工、整车改装与销售于一体的汽车零部件产业集群；依托今麦郎、新希望、正邦等食品企业，完善产业配套，延长产业链条，促进农业“接二连三”，打造西部地区最大的食品工业基地；积极推进陕建集团与金隅集团合作共建环保建材产业园，发展新型墙体材料、建筑保温材料等装配式建材，推进节能降耗和污染治理，发展循环经济，沿北部乔山地区培育环保建材产业集群。</w:t>
      </w:r>
    </w:p>
    <w:p w14:paraId="71D4EA89">
      <w:pPr>
        <w:snapToGrid w:val="0"/>
        <w:spacing w:line="600" w:lineRule="exact"/>
        <w:ind w:firstLine="560" w:firstLineChars="200"/>
        <w:rPr>
          <w:sz w:val="28"/>
        </w:rPr>
      </w:pPr>
      <w:r>
        <w:rPr>
          <w:rFonts w:hint="eastAsia" w:ascii="宋体" w:hAnsi="宋体" w:eastAsia="宋体" w:cs="宋体"/>
          <w:sz w:val="28"/>
          <w:szCs w:val="28"/>
        </w:rPr>
        <w:t>本次方案中依托扶风县工业园产业发展带，土地高效利用，拓展产业发展空间，有利于促进产业集聚发展，同时发挥扶风县核心区城区的优势，大力发展老城区现代服务业，推动生活性服务业向精细和高品质升级。因此本方案符合国民经济和社会发展规划的发展定位、要求，已纳入国民经济和社会发展年度计划。</w:t>
      </w:r>
    </w:p>
    <w:p w14:paraId="4FB455B3">
      <w:pPr>
        <w:snapToGrid w:val="0"/>
        <w:spacing w:before="140" w:after="140"/>
        <w:ind w:firstLine="562" w:firstLineChars="200"/>
        <w:outlineLvl w:val="1"/>
        <w:rPr>
          <w:rFonts w:ascii="仿宋" w:hAnsi="仿宋" w:eastAsia="仿宋" w:cs="仿宋"/>
          <w:b/>
          <w:bCs/>
          <w:sz w:val="28"/>
          <w:szCs w:val="28"/>
        </w:rPr>
      </w:pPr>
      <w:bookmarkStart w:id="27" w:name="_Toc19208"/>
      <w:bookmarkStart w:id="28" w:name="_Toc23595"/>
      <w:r>
        <w:rPr>
          <w:rFonts w:hint="eastAsia" w:ascii="仿宋" w:hAnsi="仿宋" w:eastAsia="仿宋" w:cs="仿宋"/>
          <w:b/>
          <w:bCs/>
          <w:sz w:val="28"/>
          <w:szCs w:val="28"/>
        </w:rPr>
        <w:t>5.2</w:t>
      </w:r>
      <w:r>
        <w:rPr>
          <w:rFonts w:ascii="仿宋" w:hAnsi="仿宋" w:eastAsia="仿宋" w:cs="仿宋"/>
          <w:b/>
          <w:bCs/>
          <w:sz w:val="28"/>
          <w:szCs w:val="28"/>
        </w:rPr>
        <w:t>与国土空间规划的一致性分析</w:t>
      </w:r>
      <w:bookmarkEnd w:id="27"/>
      <w:bookmarkEnd w:id="28"/>
    </w:p>
    <w:p w14:paraId="0D1CD15F">
      <w:pPr>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5.2.1与国土空间规划的衔接情况</w:t>
      </w:r>
    </w:p>
    <w:p w14:paraId="5CD3F327">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扶风县2025年土地征收成片开发项目范围包含21个片区，共计291.8162公顷，本方案涉及项目用地符合《扶风县国土空间总体规划（2021—2035年）》，符合国土空间规划管控规则，不位于各级自然保护区，不涉及生态保护红线，不涉及占用永久基本农田。项目用地符合扶风县国土空间规划，项目用地布局和规模与已批准的规划期至2035年的扶风县国土空间总体规划一致。</w:t>
      </w:r>
    </w:p>
    <w:p w14:paraId="57E27062">
      <w:pPr>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5.2.2纳入城镇开发边界情况</w:t>
      </w:r>
    </w:p>
    <w:p w14:paraId="4DD33DD1">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经与扶风县城镇开发边界空间规划方案叠加，《方案》涉及项目均在城镇开发边界内。</w:t>
      </w:r>
    </w:p>
    <w:p w14:paraId="1D12F393">
      <w:pPr>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5.2.3与永久基本农田衔接情况</w:t>
      </w:r>
    </w:p>
    <w:p w14:paraId="3C6415DA">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根据《扶风县全域永久基本农田划定方案》，本次土地征收成片开发项目范围不涉及现有永久基本农田，符合土地征收成片开发方案上报审查的要求。</w:t>
      </w:r>
    </w:p>
    <w:p w14:paraId="68CB3467">
      <w:pPr>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5.2.4与生态保护红线衔接</w:t>
      </w:r>
    </w:p>
    <w:p w14:paraId="06C9D7AE">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根据《扶风县生态保护红线调整成果》，土地征收成片开发片区均不涉及生态保护红线。</w:t>
      </w:r>
    </w:p>
    <w:p w14:paraId="631C9C74">
      <w:pPr>
        <w:jc w:val="left"/>
        <w:outlineLvl w:val="0"/>
        <w:rPr>
          <w:rFonts w:ascii="仿宋" w:hAnsi="仿宋" w:eastAsia="仿宋" w:cs="仿宋"/>
          <w:b/>
          <w:bCs/>
          <w:sz w:val="32"/>
          <w:szCs w:val="32"/>
        </w:rPr>
      </w:pPr>
      <w:bookmarkStart w:id="29" w:name="_Toc5135"/>
      <w:bookmarkStart w:id="30" w:name="_Toc2271"/>
      <w:r>
        <w:rPr>
          <w:rFonts w:hint="eastAsia" w:ascii="仿宋" w:hAnsi="仿宋" w:eastAsia="仿宋" w:cs="仿宋"/>
          <w:b/>
          <w:bCs/>
          <w:sz w:val="32"/>
          <w:szCs w:val="32"/>
        </w:rPr>
        <w:t>6.</w:t>
      </w:r>
      <w:r>
        <w:rPr>
          <w:rFonts w:ascii="仿宋" w:hAnsi="仿宋" w:eastAsia="仿宋" w:cs="仿宋"/>
          <w:b/>
          <w:bCs/>
          <w:sz w:val="32"/>
          <w:szCs w:val="32"/>
        </w:rPr>
        <w:t>节约集约用地措施</w:t>
      </w:r>
      <w:bookmarkEnd w:id="29"/>
      <w:bookmarkEnd w:id="30"/>
    </w:p>
    <w:p w14:paraId="29B1E40B">
      <w:pPr>
        <w:snapToGrid w:val="0"/>
        <w:spacing w:before="140" w:after="140"/>
        <w:ind w:firstLine="562" w:firstLineChars="200"/>
        <w:outlineLvl w:val="1"/>
        <w:rPr>
          <w:rFonts w:ascii="仿宋" w:hAnsi="仿宋" w:eastAsia="仿宋" w:cs="仿宋"/>
          <w:b/>
          <w:bCs/>
          <w:sz w:val="28"/>
          <w:szCs w:val="28"/>
        </w:rPr>
      </w:pPr>
      <w:bookmarkStart w:id="31" w:name="_Toc12444"/>
      <w:bookmarkStart w:id="32" w:name="_Toc17753"/>
      <w:r>
        <w:rPr>
          <w:rFonts w:hint="eastAsia" w:ascii="仿宋" w:hAnsi="仿宋" w:eastAsia="仿宋" w:cs="仿宋"/>
          <w:b/>
          <w:bCs/>
          <w:sz w:val="28"/>
          <w:szCs w:val="28"/>
        </w:rPr>
        <w:t>6.1</w:t>
      </w:r>
      <w:r>
        <w:rPr>
          <w:rFonts w:ascii="仿宋" w:hAnsi="仿宋" w:eastAsia="仿宋" w:cs="仿宋"/>
          <w:b/>
          <w:bCs/>
          <w:sz w:val="28"/>
          <w:szCs w:val="28"/>
        </w:rPr>
        <w:t>节约集约用地</w:t>
      </w:r>
      <w:r>
        <w:rPr>
          <w:rFonts w:hint="eastAsia" w:ascii="仿宋" w:hAnsi="仿宋" w:eastAsia="仿宋" w:cs="仿宋"/>
          <w:b/>
          <w:bCs/>
          <w:sz w:val="28"/>
          <w:szCs w:val="28"/>
        </w:rPr>
        <w:t>规划情况</w:t>
      </w:r>
      <w:bookmarkEnd w:id="31"/>
      <w:bookmarkEnd w:id="32"/>
    </w:p>
    <w:p w14:paraId="049530D7">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扶风县2025年土地征收成片开发项目范围</w:t>
      </w:r>
      <w:r>
        <w:rPr>
          <w:rFonts w:ascii="宋体" w:hAnsi="宋体" w:eastAsia="宋体" w:cs="宋体"/>
          <w:sz w:val="28"/>
          <w:szCs w:val="28"/>
        </w:rPr>
        <w:t>成片开发，将通过统筹规划，发挥规划的龙头作用，合理利用城市土地，高效利用城市资源，调控土地利用方向和布局，引导人口、产业等生产要素合理流动，优化土地配置，改善城市综合环境，带动产业升级和人口集聚，提升城镇化水平</w:t>
      </w:r>
      <w:r>
        <w:rPr>
          <w:rFonts w:hint="eastAsia" w:ascii="宋体" w:hAnsi="宋体" w:eastAsia="宋体" w:cs="宋体"/>
          <w:sz w:val="28"/>
          <w:szCs w:val="28"/>
        </w:rPr>
        <w:t>；</w:t>
      </w:r>
      <w:r>
        <w:rPr>
          <w:rFonts w:ascii="宋体" w:hAnsi="宋体" w:eastAsia="宋体" w:cs="宋体"/>
          <w:sz w:val="28"/>
          <w:szCs w:val="28"/>
        </w:rPr>
        <w:t>大力进行基础设施和公共服务设施建设，合理设计城市道路宽度，尽量减少占地，以促进区域统筹发展</w:t>
      </w:r>
      <w:r>
        <w:rPr>
          <w:rFonts w:hint="eastAsia" w:ascii="宋体" w:hAnsi="宋体" w:eastAsia="宋体" w:cs="宋体"/>
          <w:sz w:val="28"/>
          <w:szCs w:val="28"/>
        </w:rPr>
        <w:t>；</w:t>
      </w:r>
      <w:r>
        <w:rPr>
          <w:rFonts w:ascii="宋体" w:hAnsi="宋体" w:eastAsia="宋体" w:cs="宋体"/>
          <w:sz w:val="28"/>
          <w:szCs w:val="28"/>
        </w:rPr>
        <w:t>加强耕地保护，充分挖掘城市内部现有土地潜力，加强多维空间利用，实现立体化发展，盘活闲置土地，把好项目准入关，对达不到容积率标准的，可采取不予供地或核减用地规模等方式，同时鼓励开发商建设高层、小高层住宅，提高土地利用效率，提升集约和节约利用土地程度，促进可持续发展</w:t>
      </w:r>
      <w:r>
        <w:rPr>
          <w:rFonts w:hint="eastAsia" w:ascii="宋体" w:hAnsi="宋体" w:eastAsia="宋体" w:cs="宋体"/>
          <w:sz w:val="28"/>
          <w:szCs w:val="28"/>
        </w:rPr>
        <w:t>，</w:t>
      </w:r>
      <w:r>
        <w:rPr>
          <w:rFonts w:ascii="宋体" w:hAnsi="宋体" w:eastAsia="宋体" w:cs="宋体"/>
          <w:sz w:val="28"/>
          <w:szCs w:val="28"/>
        </w:rPr>
        <w:t>通过成片开发改造建设，可以优化配置土地资源，改危房、建高楼，提升容积率，促进土地合理利用。集中连片城中村改造可以盘活存量土地，提高土地的使用价值，使稀缺的土地资源得以再生和利用，进一步焕发老城区的生机和活力。</w:t>
      </w:r>
    </w:p>
    <w:p w14:paraId="15857C2D">
      <w:pPr>
        <w:snapToGrid w:val="0"/>
        <w:spacing w:before="140" w:after="140"/>
        <w:ind w:firstLine="562" w:firstLineChars="200"/>
        <w:outlineLvl w:val="1"/>
        <w:rPr>
          <w:rFonts w:ascii="仿宋" w:hAnsi="仿宋" w:eastAsia="仿宋" w:cs="仿宋"/>
          <w:b/>
          <w:bCs/>
          <w:sz w:val="28"/>
          <w:szCs w:val="28"/>
        </w:rPr>
      </w:pPr>
      <w:bookmarkStart w:id="33" w:name="_Toc6842"/>
      <w:bookmarkStart w:id="34" w:name="_Toc23775"/>
      <w:r>
        <w:rPr>
          <w:rFonts w:hint="eastAsia" w:ascii="仿宋" w:hAnsi="仿宋" w:eastAsia="仿宋" w:cs="仿宋"/>
          <w:b/>
          <w:bCs/>
          <w:sz w:val="28"/>
          <w:szCs w:val="28"/>
        </w:rPr>
        <w:t>6.2</w:t>
      </w:r>
      <w:r>
        <w:rPr>
          <w:rFonts w:ascii="仿宋" w:hAnsi="仿宋" w:eastAsia="仿宋" w:cs="仿宋"/>
          <w:b/>
          <w:bCs/>
          <w:sz w:val="28"/>
          <w:szCs w:val="28"/>
        </w:rPr>
        <w:t>节约集约对策建议</w:t>
      </w:r>
      <w:bookmarkEnd w:id="33"/>
      <w:bookmarkEnd w:id="34"/>
    </w:p>
    <w:p w14:paraId="51329B3C">
      <w:pPr>
        <w:snapToGrid w:val="0"/>
        <w:spacing w:line="600" w:lineRule="exact"/>
        <w:ind w:firstLine="560" w:firstLineChars="200"/>
        <w:rPr>
          <w:rFonts w:ascii="宋体" w:hAnsi="宋体" w:eastAsia="宋体" w:cs="宋体"/>
          <w:sz w:val="28"/>
          <w:szCs w:val="28"/>
        </w:rPr>
      </w:pPr>
      <w:r>
        <w:rPr>
          <w:rFonts w:ascii="宋体" w:hAnsi="宋体" w:eastAsia="宋体" w:cs="宋体"/>
          <w:sz w:val="28"/>
          <w:szCs w:val="28"/>
        </w:rPr>
        <w:t>（1）改善土地利用状况，优化土地结构</w:t>
      </w:r>
    </w:p>
    <w:p w14:paraId="75CE8390">
      <w:pPr>
        <w:snapToGrid w:val="0"/>
        <w:spacing w:line="600" w:lineRule="exact"/>
        <w:ind w:firstLine="560" w:firstLineChars="200"/>
        <w:rPr>
          <w:rFonts w:ascii="宋体" w:hAnsi="宋体" w:eastAsia="宋体" w:cs="宋体"/>
          <w:sz w:val="28"/>
          <w:szCs w:val="28"/>
        </w:rPr>
      </w:pPr>
      <w:r>
        <w:rPr>
          <w:rFonts w:ascii="宋体" w:hAnsi="宋体" w:eastAsia="宋体" w:cs="宋体"/>
          <w:sz w:val="28"/>
          <w:szCs w:val="28"/>
        </w:rPr>
        <w:t>在开发</w:t>
      </w:r>
      <w:r>
        <w:rPr>
          <w:rFonts w:hint="eastAsia" w:ascii="宋体" w:hAnsi="宋体" w:eastAsia="宋体" w:cs="宋体"/>
          <w:sz w:val="28"/>
          <w:szCs w:val="28"/>
        </w:rPr>
        <w:t>片</w:t>
      </w:r>
      <w:r>
        <w:rPr>
          <w:rFonts w:ascii="宋体" w:hAnsi="宋体" w:eastAsia="宋体" w:cs="宋体"/>
          <w:sz w:val="28"/>
          <w:szCs w:val="28"/>
        </w:rPr>
        <w:t>区现有土地资源的基础上，适当扩展工业用地面积，提高用地结构</w:t>
      </w:r>
      <w:r>
        <w:rPr>
          <w:rFonts w:hint="eastAsia" w:ascii="宋体" w:hAnsi="宋体" w:eastAsia="宋体" w:cs="宋体"/>
          <w:sz w:val="28"/>
          <w:szCs w:val="28"/>
        </w:rPr>
        <w:t>；</w:t>
      </w:r>
      <w:r>
        <w:rPr>
          <w:rFonts w:ascii="宋体" w:hAnsi="宋体" w:eastAsia="宋体" w:cs="宋体"/>
          <w:sz w:val="28"/>
          <w:szCs w:val="28"/>
        </w:rPr>
        <w:t>适度利用开发区内尚可供应土地，提高土地利用程度</w:t>
      </w:r>
      <w:r>
        <w:rPr>
          <w:rFonts w:hint="eastAsia" w:ascii="宋体" w:hAnsi="宋体" w:eastAsia="宋体" w:cs="宋体"/>
          <w:sz w:val="28"/>
          <w:szCs w:val="28"/>
        </w:rPr>
        <w:t>；</w:t>
      </w:r>
      <w:r>
        <w:rPr>
          <w:rFonts w:ascii="宋体" w:hAnsi="宋体" w:eastAsia="宋体" w:cs="宋体"/>
          <w:sz w:val="28"/>
          <w:szCs w:val="28"/>
        </w:rPr>
        <w:t>在现有土地上新建厂房及建筑，增大容积率及建筑密度，从而提高土地利用强度，使土地结构得到优化。</w:t>
      </w:r>
    </w:p>
    <w:p w14:paraId="05F2FFBB">
      <w:pPr>
        <w:snapToGrid w:val="0"/>
        <w:spacing w:line="600" w:lineRule="exact"/>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2</w:t>
      </w:r>
      <w:r>
        <w:rPr>
          <w:rFonts w:ascii="宋体" w:hAnsi="宋体" w:eastAsia="宋体" w:cs="宋体"/>
          <w:sz w:val="28"/>
          <w:szCs w:val="28"/>
        </w:rPr>
        <w:t>）深度挖掘土地利用潜力，提高土地利用效率</w:t>
      </w:r>
    </w:p>
    <w:p w14:paraId="4E05C291">
      <w:pPr>
        <w:snapToGrid w:val="0"/>
        <w:spacing w:line="600" w:lineRule="exact"/>
        <w:ind w:firstLine="560" w:firstLineChars="200"/>
        <w:rPr>
          <w:rFonts w:ascii="宋体" w:hAnsi="宋体" w:eastAsia="宋体" w:cs="宋体"/>
          <w:sz w:val="28"/>
          <w:szCs w:val="28"/>
        </w:rPr>
      </w:pPr>
      <w:r>
        <w:rPr>
          <w:rFonts w:ascii="宋体" w:hAnsi="宋体" w:eastAsia="宋体" w:cs="宋体"/>
          <w:sz w:val="28"/>
          <w:szCs w:val="28"/>
        </w:rPr>
        <w:t>①推进低效土地二次开发利用</w:t>
      </w:r>
    </w:p>
    <w:p w14:paraId="5166AB4F">
      <w:pPr>
        <w:snapToGrid w:val="0"/>
        <w:spacing w:line="600" w:lineRule="exact"/>
        <w:ind w:firstLine="560" w:firstLineChars="200"/>
        <w:rPr>
          <w:rFonts w:ascii="宋体" w:hAnsi="宋体" w:eastAsia="宋体" w:cs="宋体"/>
          <w:sz w:val="28"/>
          <w:szCs w:val="28"/>
        </w:rPr>
      </w:pPr>
      <w:r>
        <w:rPr>
          <w:rFonts w:ascii="宋体" w:hAnsi="宋体" w:eastAsia="宋体" w:cs="宋体"/>
          <w:sz w:val="28"/>
          <w:szCs w:val="28"/>
        </w:rPr>
        <w:t>土地二次</w:t>
      </w:r>
      <w:r>
        <w:rPr>
          <w:rFonts w:hint="eastAsia" w:ascii="宋体" w:hAnsi="宋体" w:eastAsia="宋体" w:cs="宋体"/>
          <w:sz w:val="28"/>
          <w:szCs w:val="28"/>
        </w:rPr>
        <w:t>开</w:t>
      </w:r>
      <w:r>
        <w:rPr>
          <w:rFonts w:ascii="宋体" w:hAnsi="宋体" w:eastAsia="宋体" w:cs="宋体"/>
          <w:sz w:val="28"/>
          <w:szCs w:val="28"/>
        </w:rPr>
        <w:t>发是解决开发区建设用地短缺的途径之一</w:t>
      </w:r>
      <w:r>
        <w:rPr>
          <w:rFonts w:hint="eastAsia" w:ascii="宋体" w:hAnsi="宋体" w:eastAsia="宋体" w:cs="宋体"/>
          <w:sz w:val="28"/>
          <w:szCs w:val="28"/>
        </w:rPr>
        <w:t>，</w:t>
      </w:r>
      <w:r>
        <w:rPr>
          <w:rFonts w:ascii="宋体" w:hAnsi="宋体" w:eastAsia="宋体" w:cs="宋体"/>
          <w:sz w:val="28"/>
          <w:szCs w:val="28"/>
        </w:rPr>
        <w:t>编制切实可行的二次开发规划，制定相关补偿激励政策，尽量在照顾原土地使用者合法权益的前提下，鼓励企业通过自主二次开发、分割转让等形式对低效土地进行处置。</w:t>
      </w:r>
    </w:p>
    <w:p w14:paraId="70992867">
      <w:pPr>
        <w:snapToGrid w:val="0"/>
        <w:spacing w:line="600" w:lineRule="exact"/>
        <w:ind w:firstLine="560" w:firstLineChars="200"/>
        <w:rPr>
          <w:rFonts w:ascii="宋体" w:hAnsi="宋体" w:eastAsia="宋体" w:cs="宋体"/>
          <w:sz w:val="28"/>
          <w:szCs w:val="28"/>
        </w:rPr>
      </w:pPr>
      <w:r>
        <w:rPr>
          <w:rFonts w:ascii="宋体" w:hAnsi="宋体" w:eastAsia="宋体" w:cs="宋体"/>
          <w:sz w:val="28"/>
          <w:szCs w:val="28"/>
        </w:rPr>
        <w:t>②鼓励企业自主改造，实现内涵挖潜升级</w:t>
      </w:r>
    </w:p>
    <w:p w14:paraId="1412C985">
      <w:pPr>
        <w:snapToGrid w:val="0"/>
        <w:spacing w:line="600" w:lineRule="exact"/>
        <w:ind w:firstLine="560" w:firstLineChars="200"/>
        <w:rPr>
          <w:rFonts w:ascii="宋体" w:hAnsi="宋体" w:eastAsia="宋体" w:cs="宋体"/>
          <w:sz w:val="28"/>
          <w:szCs w:val="28"/>
        </w:rPr>
      </w:pPr>
      <w:r>
        <w:rPr>
          <w:rFonts w:ascii="宋体" w:hAnsi="宋体" w:eastAsia="宋体" w:cs="宋体"/>
          <w:sz w:val="28"/>
          <w:szCs w:val="28"/>
        </w:rPr>
        <w:t>可通过设立引导基金、支持企业申报各级补助引导资金等形式，鼓励现有企业进行技术改造，引导企业加大投入和新产品的研发力度或引进嫁接新产品新技术，使老企业的生产技术和产品尽快升级换代。也可设立引导基金，协助低</w:t>
      </w:r>
      <w:r>
        <w:rPr>
          <w:rFonts w:hint="eastAsia" w:ascii="宋体" w:hAnsi="宋体" w:eastAsia="宋体" w:cs="宋体"/>
          <w:sz w:val="28"/>
          <w:szCs w:val="28"/>
        </w:rPr>
        <w:t>效用地企业</w:t>
      </w:r>
      <w:r>
        <w:rPr>
          <w:rFonts w:ascii="宋体" w:hAnsi="宋体" w:eastAsia="宋体" w:cs="宋体"/>
          <w:sz w:val="28"/>
          <w:szCs w:val="28"/>
        </w:rPr>
        <w:t>实现退出转型，退出建设用地用以引进新项目。</w:t>
      </w:r>
    </w:p>
    <w:p w14:paraId="0344BEFB">
      <w:pPr>
        <w:snapToGrid w:val="0"/>
        <w:spacing w:line="600" w:lineRule="exact"/>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3</w:t>
      </w:r>
      <w:r>
        <w:rPr>
          <w:rFonts w:ascii="宋体" w:hAnsi="宋体" w:eastAsia="宋体" w:cs="宋体"/>
          <w:sz w:val="28"/>
          <w:szCs w:val="28"/>
        </w:rPr>
        <w:t>）构建集约型园区模式</w:t>
      </w:r>
    </w:p>
    <w:p w14:paraId="1F6BE12A">
      <w:pPr>
        <w:snapToGrid w:val="0"/>
        <w:spacing w:line="600" w:lineRule="exact"/>
        <w:ind w:firstLine="560" w:firstLineChars="200"/>
        <w:rPr>
          <w:rFonts w:ascii="宋体" w:hAnsi="宋体" w:eastAsia="宋体" w:cs="宋体"/>
          <w:sz w:val="28"/>
          <w:szCs w:val="28"/>
        </w:rPr>
      </w:pPr>
      <w:r>
        <w:rPr>
          <w:rFonts w:ascii="宋体" w:hAnsi="宋体" w:eastAsia="宋体" w:cs="宋体"/>
          <w:sz w:val="28"/>
          <w:szCs w:val="28"/>
        </w:rPr>
        <w:t>一是立体开发，提高土地利用率。要以标准厂房建设为载体，不断强化</w:t>
      </w:r>
      <w:r>
        <w:rPr>
          <w:rFonts w:hint="eastAsia" w:ascii="宋体" w:hAnsi="宋体" w:eastAsia="宋体" w:cs="宋体"/>
          <w:sz w:val="28"/>
          <w:szCs w:val="28"/>
        </w:rPr>
        <w:t>“</w:t>
      </w:r>
      <w:r>
        <w:rPr>
          <w:rFonts w:ascii="宋体" w:hAnsi="宋体" w:eastAsia="宋体" w:cs="宋体"/>
          <w:sz w:val="28"/>
          <w:szCs w:val="28"/>
        </w:rPr>
        <w:t>立体型</w:t>
      </w:r>
      <w:r>
        <w:rPr>
          <w:rFonts w:hint="eastAsia" w:ascii="宋体" w:hAnsi="宋体" w:eastAsia="宋体" w:cs="宋体"/>
          <w:sz w:val="28"/>
          <w:szCs w:val="28"/>
        </w:rPr>
        <w:t>”</w:t>
      </w:r>
      <w:r>
        <w:rPr>
          <w:rFonts w:ascii="宋体" w:hAnsi="宋体" w:eastAsia="宋体" w:cs="宋体"/>
          <w:sz w:val="28"/>
          <w:szCs w:val="28"/>
        </w:rPr>
        <w:t>用地意识，多渠道促进企业集聚。切实做到用地集约、产业集聚、布局集中、规模适度。二是实施产业集群发展模式。按照集群化布局、专业化招商、</w:t>
      </w:r>
      <w:r>
        <w:rPr>
          <w:rFonts w:hint="eastAsia" w:ascii="宋体" w:hAnsi="宋体" w:eastAsia="宋体" w:cs="宋体"/>
          <w:sz w:val="28"/>
          <w:szCs w:val="28"/>
        </w:rPr>
        <w:t>智能化</w:t>
      </w:r>
      <w:r>
        <w:rPr>
          <w:rFonts w:ascii="宋体" w:hAnsi="宋体" w:eastAsia="宋体" w:cs="宋体"/>
          <w:sz w:val="28"/>
          <w:szCs w:val="28"/>
        </w:rPr>
        <w:t>服务的思路，积极实施产业集群发展战略，以产业集群发展提升区域土地集约利用水平。积极构建</w:t>
      </w:r>
      <w:r>
        <w:rPr>
          <w:rFonts w:hint="eastAsia" w:ascii="宋体" w:hAnsi="宋体" w:eastAsia="宋体" w:cs="宋体"/>
          <w:sz w:val="28"/>
          <w:szCs w:val="28"/>
        </w:rPr>
        <w:t>各类</w:t>
      </w:r>
      <w:r>
        <w:rPr>
          <w:rFonts w:ascii="宋体" w:hAnsi="宋体" w:eastAsia="宋体" w:cs="宋体"/>
          <w:sz w:val="28"/>
          <w:szCs w:val="28"/>
        </w:rPr>
        <w:t>用地集约利用</w:t>
      </w:r>
      <w:r>
        <w:rPr>
          <w:rFonts w:hint="eastAsia" w:ascii="宋体" w:hAnsi="宋体" w:eastAsia="宋体" w:cs="宋体"/>
          <w:sz w:val="28"/>
          <w:szCs w:val="28"/>
        </w:rPr>
        <w:t>地</w:t>
      </w:r>
      <w:r>
        <w:rPr>
          <w:rFonts w:ascii="宋体" w:hAnsi="宋体" w:eastAsia="宋体" w:cs="宋体"/>
          <w:sz w:val="28"/>
          <w:szCs w:val="28"/>
        </w:rPr>
        <w:t>选址模式、规划模式、整理模式、调控模式、调整模式和技改模式等用地集约利用模式。</w:t>
      </w:r>
    </w:p>
    <w:p w14:paraId="35654915">
      <w:pPr>
        <w:jc w:val="left"/>
        <w:outlineLvl w:val="0"/>
        <w:rPr>
          <w:rFonts w:ascii="仿宋" w:hAnsi="仿宋" w:eastAsia="仿宋" w:cs="仿宋"/>
          <w:b/>
          <w:bCs/>
          <w:sz w:val="28"/>
          <w:szCs w:val="32"/>
        </w:rPr>
        <w:sectPr>
          <w:pgSz w:w="11906" w:h="16838"/>
          <w:pgMar w:top="1701" w:right="1701" w:bottom="1701" w:left="1701" w:header="1134" w:footer="1134" w:gutter="283"/>
          <w:cols w:space="0" w:num="1"/>
          <w:titlePg/>
          <w:docGrid w:type="lines" w:linePitch="312" w:charSpace="0"/>
        </w:sectPr>
      </w:pPr>
    </w:p>
    <w:p w14:paraId="0EE2ECEE">
      <w:pPr>
        <w:jc w:val="left"/>
        <w:outlineLvl w:val="0"/>
      </w:pPr>
      <w:bookmarkStart w:id="35" w:name="_Toc14267"/>
      <w:bookmarkStart w:id="36" w:name="_Toc25251"/>
      <w:r>
        <w:rPr>
          <w:rFonts w:hint="eastAsia" w:ascii="仿宋" w:hAnsi="仿宋" w:eastAsia="仿宋" w:cs="仿宋"/>
          <w:b/>
          <w:bCs/>
          <w:sz w:val="32"/>
          <w:szCs w:val="32"/>
        </w:rPr>
        <w:t>7.</w:t>
      </w:r>
      <w:r>
        <w:rPr>
          <w:rFonts w:ascii="仿宋" w:hAnsi="仿宋" w:eastAsia="仿宋" w:cs="仿宋"/>
          <w:b/>
          <w:bCs/>
          <w:sz w:val="32"/>
          <w:szCs w:val="32"/>
        </w:rPr>
        <w:t>落实耕地占补平衡初步</w:t>
      </w:r>
      <w:bookmarkEnd w:id="35"/>
      <w:r>
        <w:rPr>
          <w:rFonts w:hint="eastAsia" w:ascii="仿宋" w:hAnsi="仿宋" w:eastAsia="仿宋" w:cs="仿宋"/>
          <w:b/>
          <w:bCs/>
          <w:sz w:val="32"/>
          <w:szCs w:val="32"/>
        </w:rPr>
        <w:t>意向</w:t>
      </w:r>
      <w:bookmarkEnd w:id="36"/>
    </w:p>
    <w:p w14:paraId="30292AF9">
      <w:pPr>
        <w:pStyle w:val="3"/>
        <w:adjustRightInd w:val="0"/>
        <w:snapToGrid w:val="0"/>
        <w:ind w:firstLine="562"/>
        <w:rPr>
          <w:rFonts w:ascii="仿宋" w:hAnsi="仿宋" w:cs="仿宋"/>
          <w:sz w:val="28"/>
          <w:szCs w:val="28"/>
        </w:rPr>
      </w:pPr>
      <w:bookmarkStart w:id="37" w:name="_Toc171521353"/>
      <w:r>
        <w:rPr>
          <w:rFonts w:hint="eastAsia" w:ascii="仿宋" w:hAnsi="仿宋" w:cs="仿宋"/>
          <w:sz w:val="28"/>
          <w:szCs w:val="28"/>
        </w:rPr>
        <w:t>7.1成片开发征收区域内占用耕地基本情况</w:t>
      </w:r>
      <w:bookmarkEnd w:id="37"/>
    </w:p>
    <w:p w14:paraId="402D7D4D">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扶风县2025年土地征收成片开发项目范围成片开发区域内的耕地类型为水浇地和旱地，其中水浇地面积为96.3354公顷，耕地质量国家利用等为13级，旱地面积为0.5084公顷，耕地质量国家利用等为14级。</w:t>
      </w:r>
    </w:p>
    <w:p w14:paraId="41E5EA59">
      <w:pPr>
        <w:pStyle w:val="2"/>
        <w:ind w:firstLine="560"/>
        <w:rPr>
          <w:rFonts w:ascii="Times New Roman" w:hAnsi="Times New Roman"/>
          <w:sz w:val="28"/>
          <w:szCs w:val="28"/>
          <w:lang w:eastAsia="zh-CN"/>
        </w:rPr>
      </w:pPr>
      <w:r>
        <w:rPr>
          <w:rFonts w:ascii="Times New Roman" w:hAnsi="Times New Roman"/>
          <w:sz w:val="28"/>
          <w:szCs w:val="28"/>
          <w:lang w:eastAsia="zh-CN"/>
        </w:rPr>
        <w:t>依据《陕西省自然资源厅关于改进管理方式切实落实耕地占补平衡的通知》（陕自然资发〔2020〕27号）和《陕西省自然资源厅关于进一步规范耕地占补平衡管理工作有关问题的通知》（陕自然资耕发〔2020〕</w:t>
      </w:r>
      <w:r>
        <w:rPr>
          <w:rFonts w:hint="eastAsia" w:ascii="Times New Roman" w:hAnsi="Times New Roman"/>
          <w:sz w:val="28"/>
          <w:szCs w:val="28"/>
          <w:lang w:eastAsia="zh-CN"/>
        </w:rPr>
        <w:t>11</w:t>
      </w:r>
      <w:r>
        <w:rPr>
          <w:rFonts w:ascii="Times New Roman" w:hAnsi="Times New Roman"/>
          <w:sz w:val="28"/>
          <w:szCs w:val="28"/>
          <w:lang w:eastAsia="zh-CN"/>
        </w:rPr>
        <w:t>号）文件要求，</w:t>
      </w:r>
      <w:r>
        <w:rPr>
          <w:rFonts w:hint="eastAsia" w:ascii="Times New Roman" w:hAnsi="Times New Roman"/>
          <w:sz w:val="28"/>
          <w:szCs w:val="28"/>
          <w:lang w:eastAsia="zh-CN"/>
        </w:rPr>
        <w:t>落实耕地占一补一、占优补优、占水田补水田要求，建立耕地数量、粮食产能和水田面积3类指标储备库，分类管理、分别使用</w:t>
      </w:r>
      <w:r>
        <w:rPr>
          <w:rFonts w:hint="eastAsia" w:ascii="Times New Roman" w:hAnsi="Times New Roman" w:eastAsia="宋体"/>
          <w:sz w:val="28"/>
          <w:szCs w:val="28"/>
          <w:lang w:eastAsia="zh-CN"/>
        </w:rPr>
        <w:t>；</w:t>
      </w:r>
      <w:r>
        <w:rPr>
          <w:rFonts w:hint="eastAsia" w:ascii="Times New Roman" w:hAnsi="Times New Roman"/>
          <w:sz w:val="28"/>
          <w:szCs w:val="28"/>
          <w:lang w:eastAsia="zh-CN"/>
        </w:rPr>
        <w:t>实行耕地数量、粮食产能和水田面积3类指标核销制落实耕地占补平衡。本次成片开发征收区域内共需补充耕地数量</w:t>
      </w:r>
      <w:r>
        <w:rPr>
          <w:rFonts w:hint="eastAsia" w:ascii="Times New Roman" w:hAnsi="Times New Roman" w:eastAsia="宋体"/>
          <w:sz w:val="28"/>
          <w:szCs w:val="28"/>
          <w:lang w:eastAsia="zh-CN"/>
        </w:rPr>
        <w:t>96.8438</w:t>
      </w:r>
      <w:r>
        <w:rPr>
          <w:rFonts w:hint="eastAsia" w:ascii="Times New Roman" w:hAnsi="Times New Roman"/>
          <w:sz w:val="28"/>
          <w:szCs w:val="28"/>
          <w:lang w:eastAsia="zh-CN"/>
        </w:rPr>
        <w:t>公顷，补充标准粮食产能为</w:t>
      </w:r>
      <w:r>
        <w:rPr>
          <w:rFonts w:hint="eastAsia" w:ascii="Times New Roman" w:hAnsi="Times New Roman" w:eastAsia="宋体"/>
          <w:sz w:val="28"/>
          <w:szCs w:val="28"/>
          <w:lang w:eastAsia="zh-CN"/>
        </w:rPr>
        <w:t>1238271.08</w:t>
      </w:r>
      <w:r>
        <w:rPr>
          <w:rFonts w:hint="eastAsia" w:ascii="Times New Roman" w:hAnsi="Times New Roman"/>
          <w:sz w:val="28"/>
          <w:szCs w:val="28"/>
          <w:lang w:eastAsia="zh-CN"/>
        </w:rPr>
        <w:t>公斤。</w:t>
      </w:r>
    </w:p>
    <w:p w14:paraId="752C4EF0">
      <w:pPr>
        <w:pStyle w:val="3"/>
        <w:adjustRightInd w:val="0"/>
        <w:snapToGrid w:val="0"/>
        <w:ind w:firstLine="562" w:firstLineChars="200"/>
        <w:jc w:val="left"/>
        <w:rPr>
          <w:rFonts w:ascii="Times New Roman" w:hAnsi="Times New Roman" w:cs="Times New Roman"/>
          <w:color w:val="000000"/>
          <w:kern w:val="0"/>
          <w:sz w:val="28"/>
          <w:lang w:bidi="en-US"/>
        </w:rPr>
      </w:pPr>
      <w:bookmarkStart w:id="38" w:name="_Toc171521354"/>
      <w:r>
        <w:rPr>
          <w:rFonts w:hint="eastAsia" w:ascii="Times New Roman" w:hAnsi="Times New Roman" w:cs="Times New Roman"/>
          <w:color w:val="000000"/>
          <w:kern w:val="0"/>
          <w:sz w:val="28"/>
          <w:lang w:bidi="en-US"/>
        </w:rPr>
        <w:t>7.2耕地占补平衡落实方案</w:t>
      </w:r>
      <w:bookmarkEnd w:id="38"/>
    </w:p>
    <w:p w14:paraId="42F0174A">
      <w:pPr>
        <w:pStyle w:val="2"/>
        <w:ind w:firstLine="560"/>
        <w:rPr>
          <w:rFonts w:ascii="Times New Roman" w:hAnsi="Times New Roman"/>
          <w:sz w:val="28"/>
          <w:szCs w:val="28"/>
          <w:lang w:eastAsia="zh-CN"/>
        </w:rPr>
      </w:pPr>
      <w:r>
        <w:rPr>
          <w:rFonts w:hint="eastAsia" w:ascii="Times New Roman" w:hAnsi="Times New Roman"/>
          <w:sz w:val="28"/>
          <w:szCs w:val="28"/>
          <w:lang w:eastAsia="zh-CN"/>
        </w:rPr>
        <w:t>本次成片开发征收区域内需补充耕地，主要以县域自行平衡为主，拟通过开展未利用地土地开发项目、高标准农田建设项目、提质改造项目等三个途径解决本方案成片开发征收区域内耕地占补平衡需求，确保在数量上“补足”。保证占用耕地在数量、质量同时满足占补平衡。补充耕地后，再进行项目建设，建设项目按照相关政策要求补充耕地后不影响区域内耕地保护任务落实。</w:t>
      </w:r>
    </w:p>
    <w:p w14:paraId="721FB71E">
      <w:pPr>
        <w:pStyle w:val="2"/>
        <w:ind w:firstLine="560"/>
        <w:rPr>
          <w:rFonts w:ascii="Times New Roman" w:hAnsi="Times New Roman"/>
          <w:sz w:val="28"/>
          <w:szCs w:val="28"/>
          <w:lang w:eastAsia="zh-CN"/>
        </w:rPr>
      </w:pPr>
      <w:r>
        <w:rPr>
          <w:rFonts w:hint="eastAsia" w:ascii="Times New Roman" w:hAnsi="Times New Roman"/>
          <w:sz w:val="28"/>
          <w:szCs w:val="28"/>
          <w:lang w:eastAsia="zh-CN"/>
        </w:rPr>
        <w:t>根据《陕西省自然资源厅关于改进管理方式切实落实耕地占补平衡的通知》</w:t>
      </w:r>
      <w:r>
        <w:rPr>
          <w:rFonts w:hint="eastAsia" w:ascii="Times New Roman" w:hAnsi="Times New Roman" w:eastAsia="宋体"/>
          <w:sz w:val="28"/>
          <w:szCs w:val="28"/>
          <w:lang w:eastAsia="zh-CN"/>
        </w:rPr>
        <w:t>（</w:t>
      </w:r>
      <w:r>
        <w:rPr>
          <w:rFonts w:hint="eastAsia" w:ascii="Times New Roman" w:hAnsi="Times New Roman"/>
          <w:sz w:val="28"/>
          <w:szCs w:val="28"/>
          <w:lang w:eastAsia="zh-CN"/>
        </w:rPr>
        <w:t>陕自然资发〔2020〕27号</w:t>
      </w:r>
      <w:r>
        <w:rPr>
          <w:rFonts w:hint="eastAsia" w:ascii="Times New Roman" w:hAnsi="Times New Roman" w:eastAsia="宋体"/>
          <w:sz w:val="28"/>
          <w:szCs w:val="28"/>
          <w:lang w:eastAsia="zh-CN"/>
        </w:rPr>
        <w:t>）</w:t>
      </w:r>
      <w:r>
        <w:rPr>
          <w:rFonts w:hint="eastAsia" w:ascii="Times New Roman" w:hAnsi="Times New Roman"/>
          <w:sz w:val="28"/>
          <w:szCs w:val="28"/>
          <w:lang w:eastAsia="zh-CN"/>
        </w:rPr>
        <w:t>文件规定，县域内补充耕地数量面积</w:t>
      </w:r>
      <w:r>
        <w:rPr>
          <w:rFonts w:hint="eastAsia" w:ascii="Times New Roman" w:hAnsi="Times New Roman" w:eastAsia="宋体"/>
          <w:sz w:val="28"/>
          <w:szCs w:val="28"/>
          <w:lang w:eastAsia="zh-CN"/>
        </w:rPr>
        <w:t>96.8438</w:t>
      </w:r>
      <w:r>
        <w:rPr>
          <w:rFonts w:hint="eastAsia" w:ascii="Times New Roman" w:hAnsi="Times New Roman"/>
          <w:sz w:val="28"/>
          <w:szCs w:val="28"/>
          <w:lang w:eastAsia="zh-CN"/>
        </w:rPr>
        <w:t>公顷，指标指导价耕地2.3万元/亩，标准粮食产能指导价为每亩每百公斤0.3万元。初步测算，通过县域自行平衡需花费</w:t>
      </w:r>
      <w:r>
        <w:rPr>
          <w:rFonts w:hint="eastAsia" w:ascii="Times New Roman" w:hAnsi="Times New Roman" w:eastAsia="宋体"/>
          <w:sz w:val="28"/>
          <w:szCs w:val="28"/>
          <w:lang w:eastAsia="zh-CN"/>
        </w:rPr>
        <w:t>3938.18</w:t>
      </w:r>
      <w:r>
        <w:rPr>
          <w:rFonts w:hint="eastAsia" w:ascii="Times New Roman" w:hAnsi="Times New Roman"/>
          <w:sz w:val="28"/>
          <w:szCs w:val="28"/>
          <w:lang w:eastAsia="zh-CN"/>
        </w:rPr>
        <w:t>万元。</w:t>
      </w:r>
    </w:p>
    <w:p w14:paraId="0F8EF829"/>
    <w:p w14:paraId="6A5367AF">
      <w:pPr>
        <w:pStyle w:val="5"/>
      </w:pPr>
    </w:p>
    <w:p w14:paraId="227954EB">
      <w:pPr>
        <w:pStyle w:val="5"/>
        <w:rPr>
          <w:rFonts w:ascii="宋体" w:hAnsi="宋体" w:eastAsia="宋体" w:cs="宋体"/>
          <w:sz w:val="28"/>
          <w:szCs w:val="28"/>
        </w:rPr>
      </w:pPr>
    </w:p>
    <w:p w14:paraId="29BAB727">
      <w:pPr>
        <w:pStyle w:val="6"/>
        <w:ind w:firstLine="525"/>
        <w:sectPr>
          <w:pgSz w:w="11906" w:h="16838"/>
          <w:pgMar w:top="1701" w:right="1701" w:bottom="1701" w:left="1701" w:header="1134" w:footer="1134" w:gutter="283"/>
          <w:cols w:space="0" w:num="1"/>
          <w:titlePg/>
          <w:docGrid w:type="lines" w:linePitch="312" w:charSpace="0"/>
        </w:sectPr>
      </w:pPr>
    </w:p>
    <w:p w14:paraId="05A167ED">
      <w:pPr>
        <w:jc w:val="left"/>
        <w:outlineLvl w:val="0"/>
        <w:rPr>
          <w:rFonts w:ascii="仿宋" w:hAnsi="仿宋" w:eastAsia="仿宋" w:cs="仿宋"/>
          <w:b/>
          <w:bCs/>
          <w:sz w:val="32"/>
          <w:szCs w:val="32"/>
        </w:rPr>
      </w:pPr>
      <w:bookmarkStart w:id="39" w:name="_Toc4801"/>
      <w:bookmarkStart w:id="40" w:name="_Toc16024"/>
      <w:r>
        <w:rPr>
          <w:rFonts w:hint="eastAsia" w:ascii="仿宋" w:hAnsi="仿宋" w:eastAsia="仿宋" w:cs="仿宋"/>
          <w:b/>
          <w:bCs/>
          <w:sz w:val="32"/>
          <w:szCs w:val="32"/>
        </w:rPr>
        <w:t>8.</w:t>
      </w:r>
      <w:r>
        <w:rPr>
          <w:rFonts w:ascii="仿宋" w:hAnsi="仿宋" w:eastAsia="仿宋" w:cs="仿宋"/>
          <w:b/>
          <w:bCs/>
          <w:sz w:val="32"/>
          <w:szCs w:val="32"/>
        </w:rPr>
        <w:t>被征地农民权益保障</w:t>
      </w:r>
      <w:bookmarkEnd w:id="39"/>
      <w:bookmarkEnd w:id="40"/>
    </w:p>
    <w:p w14:paraId="40374DEA">
      <w:pPr>
        <w:snapToGrid w:val="0"/>
        <w:spacing w:before="140" w:after="140" w:line="600" w:lineRule="exact"/>
        <w:ind w:firstLine="562" w:firstLineChars="200"/>
        <w:outlineLvl w:val="1"/>
        <w:rPr>
          <w:rFonts w:ascii="仿宋" w:hAnsi="仿宋" w:eastAsia="仿宋" w:cs="仿宋"/>
          <w:b/>
          <w:bCs/>
          <w:sz w:val="28"/>
          <w:szCs w:val="28"/>
        </w:rPr>
      </w:pPr>
      <w:bookmarkStart w:id="41" w:name="_Toc2774"/>
      <w:bookmarkStart w:id="42" w:name="_Toc150"/>
      <w:r>
        <w:rPr>
          <w:rFonts w:hint="eastAsia" w:ascii="仿宋" w:hAnsi="仿宋" w:eastAsia="仿宋" w:cs="仿宋"/>
          <w:b/>
          <w:bCs/>
          <w:sz w:val="28"/>
          <w:szCs w:val="28"/>
        </w:rPr>
        <w:t>8.1成片开发范围内农村集体经济组织及其成员的意见征询及采纳情况</w:t>
      </w:r>
      <w:bookmarkEnd w:id="41"/>
      <w:bookmarkEnd w:id="42"/>
    </w:p>
    <w:p w14:paraId="21DFFCCD">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扶风县2025年土地征收成片开发项目范围</w:t>
      </w:r>
      <w:r>
        <w:rPr>
          <w:rFonts w:ascii="宋体" w:hAnsi="宋体" w:eastAsia="宋体" w:cs="宋体"/>
          <w:sz w:val="28"/>
          <w:szCs w:val="28"/>
        </w:rPr>
        <w:t>征求了成片开发范围涉及的</w:t>
      </w:r>
      <w:r>
        <w:rPr>
          <w:rFonts w:hint="eastAsia" w:ascii="宋体" w:hAnsi="宋体" w:eastAsia="宋体" w:cs="宋体"/>
          <w:sz w:val="28"/>
          <w:szCs w:val="28"/>
        </w:rPr>
        <w:t>法门镇宝塔村、南佐村、美阳村、三驾村，绛帐镇东西湾村、双庙村、邓家村、董家村、牛仓村、大营村，城关街道苟家庙村、牛家社区、后沟社区、南宫社区、小留村、扶乾村、西官村，天度镇晁留村、韩家窑村</w:t>
      </w:r>
      <w:r>
        <w:rPr>
          <w:rFonts w:ascii="宋体" w:hAnsi="宋体" w:eastAsia="宋体" w:cs="宋体"/>
          <w:sz w:val="28"/>
          <w:szCs w:val="28"/>
        </w:rPr>
        <w:t>等村民</w:t>
      </w:r>
      <w:r>
        <w:rPr>
          <w:rFonts w:hint="eastAsia" w:ascii="宋体" w:hAnsi="宋体" w:eastAsia="宋体" w:cs="宋体"/>
          <w:sz w:val="28"/>
          <w:szCs w:val="28"/>
        </w:rPr>
        <w:t>代表</w:t>
      </w:r>
      <w:r>
        <w:rPr>
          <w:rFonts w:ascii="宋体" w:hAnsi="宋体" w:eastAsia="宋体" w:cs="宋体"/>
          <w:sz w:val="28"/>
          <w:szCs w:val="28"/>
        </w:rPr>
        <w:t>意见，经召开村民代表大会表决，达到三分之二以上村民代表同意的规定</w:t>
      </w:r>
      <w:r>
        <w:rPr>
          <w:rFonts w:hint="eastAsia" w:ascii="宋体" w:hAnsi="宋体" w:eastAsia="宋体" w:cs="宋体"/>
          <w:sz w:val="28"/>
          <w:szCs w:val="28"/>
        </w:rPr>
        <w:t>。</w:t>
      </w:r>
    </w:p>
    <w:p w14:paraId="675FCC06">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此次参会的村民代表全部表决同意，已达到三分之二以上村民代表同意，并且村民代表对《方案》各项内容无意见，同意该《方案》。</w:t>
      </w:r>
      <w:r>
        <w:rPr>
          <w:rFonts w:ascii="宋体" w:hAnsi="宋体" w:eastAsia="宋体" w:cs="宋体"/>
          <w:sz w:val="28"/>
          <w:szCs w:val="28"/>
        </w:rPr>
        <w:t>（具体详见附件）</w:t>
      </w:r>
    </w:p>
    <w:p w14:paraId="42C15265">
      <w:pPr>
        <w:snapToGrid w:val="0"/>
        <w:spacing w:before="140" w:after="140"/>
        <w:ind w:firstLine="562" w:firstLineChars="200"/>
        <w:outlineLvl w:val="1"/>
        <w:rPr>
          <w:rFonts w:ascii="仿宋" w:hAnsi="仿宋" w:eastAsia="仿宋" w:cs="仿宋"/>
          <w:b/>
          <w:bCs/>
          <w:sz w:val="28"/>
          <w:szCs w:val="28"/>
        </w:rPr>
      </w:pPr>
      <w:bookmarkStart w:id="43" w:name="_Toc9805"/>
      <w:bookmarkStart w:id="44" w:name="_Toc25404"/>
      <w:r>
        <w:rPr>
          <w:rFonts w:hint="eastAsia" w:ascii="仿宋" w:hAnsi="仿宋" w:eastAsia="仿宋" w:cs="仿宋"/>
          <w:b/>
          <w:bCs/>
          <w:sz w:val="28"/>
          <w:szCs w:val="28"/>
        </w:rPr>
        <w:t>8.2</w:t>
      </w:r>
      <w:r>
        <w:rPr>
          <w:rFonts w:ascii="仿宋" w:hAnsi="仿宋" w:eastAsia="仿宋" w:cs="仿宋"/>
          <w:b/>
          <w:bCs/>
          <w:sz w:val="28"/>
          <w:szCs w:val="28"/>
        </w:rPr>
        <w:t>向社会相关方面公开征求意见的情况及采纳情况</w:t>
      </w:r>
      <w:bookmarkEnd w:id="43"/>
      <w:bookmarkEnd w:id="44"/>
    </w:p>
    <w:p w14:paraId="7E091C7E">
      <w:pPr>
        <w:snapToGrid w:val="0"/>
        <w:spacing w:line="600" w:lineRule="exact"/>
        <w:ind w:firstLine="560" w:firstLineChars="200"/>
        <w:rPr>
          <w:rFonts w:ascii="宋体" w:hAnsi="宋体" w:eastAsia="宋体" w:cs="宋体"/>
          <w:sz w:val="28"/>
          <w:szCs w:val="28"/>
        </w:rPr>
      </w:pPr>
      <w:r>
        <w:rPr>
          <w:rFonts w:ascii="宋体" w:hAnsi="宋体" w:eastAsia="宋体" w:cs="宋体"/>
          <w:sz w:val="28"/>
          <w:szCs w:val="28"/>
        </w:rPr>
        <w:t>202</w:t>
      </w:r>
      <w:r>
        <w:rPr>
          <w:rFonts w:hint="eastAsia" w:ascii="宋体" w:hAnsi="宋体" w:eastAsia="宋体" w:cs="宋体"/>
          <w:sz w:val="28"/>
          <w:szCs w:val="28"/>
        </w:rPr>
        <w:t>5</w:t>
      </w:r>
      <w:r>
        <w:rPr>
          <w:rFonts w:ascii="宋体" w:hAnsi="宋体" w:eastAsia="宋体" w:cs="宋体"/>
          <w:sz w:val="28"/>
          <w:szCs w:val="28"/>
        </w:rPr>
        <w:t>年</w:t>
      </w:r>
      <w:r>
        <w:rPr>
          <w:rFonts w:hint="eastAsia" w:ascii="宋体" w:hAnsi="宋体" w:eastAsia="宋体" w:cs="宋体"/>
          <w:sz w:val="28"/>
          <w:szCs w:val="28"/>
        </w:rPr>
        <w:t>1</w:t>
      </w:r>
      <w:r>
        <w:rPr>
          <w:rFonts w:ascii="宋体" w:hAnsi="宋体" w:eastAsia="宋体" w:cs="宋体"/>
          <w:sz w:val="28"/>
          <w:szCs w:val="28"/>
        </w:rPr>
        <w:t>月</w:t>
      </w:r>
      <w:r>
        <w:rPr>
          <w:rFonts w:hint="eastAsia" w:ascii="宋体" w:hAnsi="宋体" w:eastAsia="宋体" w:cs="宋体"/>
          <w:sz w:val="28"/>
          <w:szCs w:val="28"/>
        </w:rPr>
        <w:t>5</w:t>
      </w:r>
      <w:r>
        <w:rPr>
          <w:rFonts w:ascii="宋体" w:hAnsi="宋体" w:eastAsia="宋体" w:cs="宋体"/>
          <w:sz w:val="28"/>
          <w:szCs w:val="28"/>
        </w:rPr>
        <w:t>日</w:t>
      </w:r>
      <w:r>
        <w:rPr>
          <w:rFonts w:hint="eastAsia" w:ascii="宋体" w:hAnsi="宋体" w:eastAsia="宋体" w:cs="宋体"/>
          <w:sz w:val="28"/>
          <w:szCs w:val="28"/>
        </w:rPr>
        <w:t>下午15:30</w:t>
      </w:r>
      <w:r>
        <w:rPr>
          <w:rFonts w:ascii="宋体" w:hAnsi="宋体" w:eastAsia="宋体" w:cs="宋体"/>
          <w:sz w:val="28"/>
          <w:szCs w:val="28"/>
        </w:rPr>
        <w:t>，</w:t>
      </w:r>
      <w:r>
        <w:rPr>
          <w:rFonts w:hint="eastAsia" w:ascii="宋体" w:hAnsi="宋体" w:eastAsia="宋体" w:cs="宋体"/>
          <w:sz w:val="28"/>
          <w:szCs w:val="28"/>
        </w:rPr>
        <w:t>县自然资源局东二楼会议室</w:t>
      </w:r>
      <w:r>
        <w:rPr>
          <w:rFonts w:ascii="宋体" w:hAnsi="宋体" w:eastAsia="宋体" w:cs="宋体"/>
          <w:sz w:val="28"/>
          <w:szCs w:val="28"/>
        </w:rPr>
        <w:t>召开了针对此次</w:t>
      </w:r>
      <w:r>
        <w:rPr>
          <w:rFonts w:hint="eastAsia" w:ascii="宋体" w:hAnsi="宋体" w:eastAsia="宋体" w:cs="宋体"/>
          <w:sz w:val="28"/>
          <w:szCs w:val="28"/>
        </w:rPr>
        <w:t>扶风县2025年土地征收成片开发项目范围</w:t>
      </w:r>
      <w:r>
        <w:rPr>
          <w:rFonts w:ascii="宋体" w:hAnsi="宋体" w:eastAsia="宋体" w:cs="宋体"/>
          <w:sz w:val="28"/>
          <w:szCs w:val="28"/>
        </w:rPr>
        <w:t>的专题会议。</w:t>
      </w:r>
      <w:r>
        <w:rPr>
          <w:rFonts w:hint="eastAsia" w:ascii="宋体" w:hAnsi="宋体" w:eastAsia="宋体" w:cs="宋体"/>
          <w:sz w:val="28"/>
          <w:szCs w:val="28"/>
        </w:rPr>
        <w:t>县人民政府</w:t>
      </w:r>
      <w:r>
        <w:rPr>
          <w:rFonts w:ascii="宋体" w:hAnsi="宋体" w:eastAsia="宋体" w:cs="宋体"/>
          <w:sz w:val="28"/>
          <w:szCs w:val="28"/>
        </w:rPr>
        <w:t>组织听取了人大代表、政协委员以及发改局、财政局、人社局、自然资源局、住建局、交通局、农业农村局、文旅局、卫健局、</w:t>
      </w:r>
      <w:r>
        <w:rPr>
          <w:rFonts w:hint="eastAsia" w:ascii="宋体" w:hAnsi="宋体" w:eastAsia="宋体" w:cs="宋体"/>
          <w:sz w:val="28"/>
          <w:szCs w:val="28"/>
        </w:rPr>
        <w:t>绛帐科技工业园管委会、新兴产业园管委会、</w:t>
      </w:r>
      <w:r>
        <w:rPr>
          <w:rFonts w:ascii="宋体" w:hAnsi="宋体" w:eastAsia="宋体" w:cs="宋体"/>
          <w:sz w:val="28"/>
          <w:szCs w:val="28"/>
        </w:rPr>
        <w:t>招商中心等部门，</w:t>
      </w:r>
      <w:r>
        <w:rPr>
          <w:rFonts w:hint="eastAsia" w:ascii="宋体" w:hAnsi="宋体" w:eastAsia="宋体" w:cs="宋体"/>
          <w:sz w:val="28"/>
          <w:szCs w:val="28"/>
        </w:rPr>
        <w:t>法门镇、绛帐镇、城关街道、天度镇等</w:t>
      </w:r>
      <w:r>
        <w:rPr>
          <w:rFonts w:ascii="宋体" w:hAnsi="宋体" w:eastAsia="宋体" w:cs="宋体"/>
          <w:sz w:val="28"/>
          <w:szCs w:val="28"/>
        </w:rPr>
        <w:t>领导专家学者意见，经充分讨论，同意本《方案》（详见附件）。</w:t>
      </w:r>
    </w:p>
    <w:p w14:paraId="3D104DDD">
      <w:pPr>
        <w:pStyle w:val="6"/>
        <w:spacing w:before="140" w:after="0" w:line="240" w:lineRule="auto"/>
        <w:ind w:firstLine="562" w:firstLineChars="200"/>
        <w:jc w:val="both"/>
        <w:rPr>
          <w:rFonts w:ascii="仿宋" w:hAnsi="仿宋" w:eastAsia="仿宋" w:cs="仿宋"/>
          <w:b/>
          <w:bCs/>
          <w:sz w:val="28"/>
          <w:szCs w:val="28"/>
        </w:rPr>
        <w:sectPr>
          <w:pgSz w:w="11906" w:h="16838"/>
          <w:pgMar w:top="1701" w:right="1701" w:bottom="1701" w:left="1701" w:header="1134" w:footer="1134" w:gutter="283"/>
          <w:cols w:space="0" w:num="1"/>
          <w:titlePg/>
          <w:docGrid w:type="lines" w:linePitch="312" w:charSpace="0"/>
        </w:sectPr>
      </w:pPr>
    </w:p>
    <w:p w14:paraId="24BD25F4">
      <w:pPr>
        <w:jc w:val="left"/>
        <w:outlineLvl w:val="0"/>
        <w:rPr>
          <w:rFonts w:ascii="仿宋" w:hAnsi="仿宋" w:eastAsia="仿宋" w:cs="仿宋"/>
          <w:b/>
          <w:bCs/>
          <w:sz w:val="32"/>
          <w:szCs w:val="32"/>
        </w:rPr>
      </w:pPr>
      <w:bookmarkStart w:id="45" w:name="_Toc19013"/>
      <w:bookmarkStart w:id="46" w:name="_Toc25542"/>
      <w:r>
        <w:rPr>
          <w:rFonts w:hint="eastAsia" w:ascii="仿宋" w:hAnsi="仿宋" w:eastAsia="仿宋" w:cs="仿宋"/>
          <w:b/>
          <w:bCs/>
          <w:sz w:val="32"/>
          <w:szCs w:val="32"/>
        </w:rPr>
        <w:t>9.</w:t>
      </w:r>
      <w:r>
        <w:rPr>
          <w:rFonts w:ascii="仿宋" w:hAnsi="仿宋" w:eastAsia="仿宋" w:cs="仿宋"/>
          <w:b/>
          <w:bCs/>
          <w:sz w:val="32"/>
          <w:szCs w:val="32"/>
        </w:rPr>
        <w:t>成片开发效益评估</w:t>
      </w:r>
      <w:bookmarkEnd w:id="45"/>
      <w:bookmarkEnd w:id="46"/>
    </w:p>
    <w:p w14:paraId="0059B4C1">
      <w:pPr>
        <w:snapToGrid w:val="0"/>
        <w:spacing w:before="140" w:after="140"/>
        <w:ind w:firstLine="562" w:firstLineChars="200"/>
        <w:outlineLvl w:val="1"/>
        <w:rPr>
          <w:rFonts w:ascii="仿宋" w:hAnsi="仿宋" w:eastAsia="仿宋" w:cs="仿宋"/>
          <w:b/>
          <w:bCs/>
          <w:sz w:val="28"/>
          <w:szCs w:val="28"/>
        </w:rPr>
      </w:pPr>
      <w:bookmarkStart w:id="47" w:name="_Toc2671"/>
      <w:bookmarkStart w:id="48" w:name="_Toc28136"/>
      <w:r>
        <w:rPr>
          <w:rFonts w:hint="eastAsia" w:ascii="仿宋" w:hAnsi="仿宋" w:eastAsia="仿宋" w:cs="仿宋"/>
          <w:b/>
          <w:bCs/>
          <w:sz w:val="28"/>
          <w:szCs w:val="28"/>
        </w:rPr>
        <w:t>9.1生态效益评估</w:t>
      </w:r>
      <w:bookmarkEnd w:id="47"/>
      <w:bookmarkEnd w:id="48"/>
    </w:p>
    <w:p w14:paraId="2789F68F">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扶风县2025年土地征收成片开发项目范围</w:t>
      </w:r>
      <w:r>
        <w:rPr>
          <w:rFonts w:ascii="宋体" w:hAnsi="宋体" w:eastAsia="宋体" w:cs="宋体"/>
          <w:sz w:val="28"/>
          <w:szCs w:val="28"/>
        </w:rPr>
        <w:t>符合生态环境保护要求。本次成片开发方案紧密衔接</w:t>
      </w:r>
      <w:r>
        <w:rPr>
          <w:rFonts w:hint="eastAsia" w:ascii="宋体" w:hAnsi="宋体" w:eastAsia="宋体" w:cs="宋体"/>
          <w:sz w:val="28"/>
          <w:szCs w:val="28"/>
        </w:rPr>
        <w:t>扶风</w:t>
      </w:r>
      <w:r>
        <w:rPr>
          <w:rFonts w:ascii="宋体" w:hAnsi="宋体" w:eastAsia="宋体" w:cs="宋体"/>
          <w:sz w:val="28"/>
          <w:szCs w:val="28"/>
        </w:rPr>
        <w:t>县国土空间规划，严守生态保护红线、永久基本农田、城镇开发边界等空间管控，成片开发区域未占用各类自然保护地，也不涉及生态功能极重要区域和生态环境极敏感脆弱区域，也不存在疑似污染和污染地块，对</w:t>
      </w:r>
      <w:r>
        <w:rPr>
          <w:rFonts w:hint="eastAsia" w:ascii="宋体" w:hAnsi="宋体" w:eastAsia="宋体" w:cs="宋体"/>
          <w:sz w:val="28"/>
          <w:szCs w:val="28"/>
        </w:rPr>
        <w:t>扶风</w:t>
      </w:r>
      <w:r>
        <w:rPr>
          <w:rFonts w:ascii="宋体" w:hAnsi="宋体" w:eastAsia="宋体" w:cs="宋体"/>
          <w:sz w:val="28"/>
          <w:szCs w:val="28"/>
        </w:rPr>
        <w:t>县的生态环境绿色发展起到很好的示范作用。成片开发通过留置绿色空间，</w:t>
      </w:r>
      <w:r>
        <w:rPr>
          <w:rFonts w:ascii="宋体" w:hAnsi="宋体" w:eastAsia="宋体" w:cs="宋体"/>
          <w:sz w:val="28"/>
          <w:szCs w:val="28"/>
          <w:lang w:val="zh-TW" w:eastAsia="zh-TW"/>
        </w:rPr>
        <w:t>保障公益性用地比例不低于</w:t>
      </w:r>
      <w:r>
        <w:rPr>
          <w:rFonts w:hint="eastAsia" w:ascii="宋体" w:hAnsi="宋体" w:eastAsia="宋体" w:cs="宋体"/>
          <w:sz w:val="28"/>
          <w:szCs w:val="28"/>
        </w:rPr>
        <w:t>40%</w:t>
      </w:r>
      <w:r>
        <w:rPr>
          <w:rFonts w:ascii="宋体" w:hAnsi="宋体" w:eastAsia="宋体" w:cs="宋体"/>
          <w:sz w:val="28"/>
          <w:szCs w:val="28"/>
          <w:lang w:val="zh-TW" w:eastAsia="zh-TW"/>
        </w:rPr>
        <w:t>等措施，将显著提高</w:t>
      </w:r>
      <w:r>
        <w:rPr>
          <w:rFonts w:hint="eastAsia" w:ascii="宋体" w:hAnsi="宋体" w:eastAsia="宋体" w:cs="宋体"/>
          <w:sz w:val="28"/>
          <w:szCs w:val="28"/>
        </w:rPr>
        <w:t>扶风</w:t>
      </w:r>
      <w:r>
        <w:rPr>
          <w:rFonts w:ascii="宋体" w:hAnsi="宋体" w:eastAsia="宋体" w:cs="宋体"/>
          <w:sz w:val="28"/>
          <w:szCs w:val="28"/>
          <w:lang w:val="zh-TW" w:eastAsia="zh-TW"/>
        </w:rPr>
        <w:t>县城镇人居生态环境质量，恢复生态绿化功能，改变城市环境，在减少水源污染、水土保持、涵养水源、降低噪音等方面能发挥显著作用，使各个开发片区范围内生态环境实现良性循环，实现人与自然、经济发展与资源环境协调、可持续的发展。</w:t>
      </w:r>
    </w:p>
    <w:p w14:paraId="639FCBD4">
      <w:pPr>
        <w:snapToGrid w:val="0"/>
        <w:spacing w:line="600" w:lineRule="exact"/>
        <w:ind w:firstLine="560" w:firstLineChars="200"/>
        <w:rPr>
          <w:rFonts w:ascii="宋体" w:hAnsi="宋体" w:eastAsia="宋体" w:cs="宋体"/>
          <w:sz w:val="28"/>
          <w:szCs w:val="28"/>
          <w:lang w:val="zh-TW"/>
        </w:rPr>
      </w:pPr>
      <w:r>
        <w:rPr>
          <w:rFonts w:ascii="宋体" w:hAnsi="宋体" w:eastAsia="宋体" w:cs="宋体"/>
          <w:sz w:val="28"/>
          <w:szCs w:val="28"/>
          <w:lang w:val="zh-TW"/>
        </w:rPr>
        <w:t>本次成片开发范围内，符合生态环境保护要求。通过本方案的实施，增加公共绿地及广场用地</w:t>
      </w:r>
      <w:r>
        <w:rPr>
          <w:rFonts w:hint="eastAsia" w:ascii="宋体" w:hAnsi="宋体" w:eastAsia="宋体" w:cs="宋体"/>
          <w:sz w:val="28"/>
          <w:szCs w:val="28"/>
        </w:rPr>
        <w:t>共28.3509</w:t>
      </w:r>
      <w:r>
        <w:rPr>
          <w:rFonts w:hint="eastAsia" w:ascii="宋体" w:hAnsi="宋体" w:eastAsia="宋体" w:cs="宋体"/>
          <w:sz w:val="28"/>
          <w:szCs w:val="28"/>
          <w:lang w:val="zh-TW"/>
        </w:rPr>
        <w:t>公顷</w:t>
      </w:r>
      <w:r>
        <w:rPr>
          <w:rFonts w:ascii="宋体" w:hAnsi="宋体" w:eastAsia="宋体" w:cs="宋体"/>
          <w:sz w:val="28"/>
          <w:szCs w:val="28"/>
          <w:lang w:val="zh-TW"/>
        </w:rPr>
        <w:t>（其中公园绿地面积</w:t>
      </w:r>
      <w:r>
        <w:rPr>
          <w:rFonts w:hint="eastAsia" w:ascii="宋体" w:hAnsi="宋体" w:eastAsia="宋体" w:cs="宋体"/>
          <w:sz w:val="28"/>
          <w:szCs w:val="28"/>
        </w:rPr>
        <w:t>23.9841</w:t>
      </w:r>
      <w:r>
        <w:rPr>
          <w:rFonts w:ascii="宋体" w:hAnsi="宋体" w:eastAsia="宋体" w:cs="宋体"/>
          <w:sz w:val="28"/>
          <w:szCs w:val="28"/>
          <w:lang w:val="zh-TW"/>
        </w:rPr>
        <w:t>公顷</w:t>
      </w:r>
      <w:r>
        <w:rPr>
          <w:rFonts w:hint="eastAsia" w:ascii="宋体" w:hAnsi="宋体" w:eastAsia="宋体" w:cs="宋体"/>
          <w:sz w:val="28"/>
          <w:szCs w:val="28"/>
          <w:lang w:val="zh-TW"/>
        </w:rPr>
        <w:t>、</w:t>
      </w:r>
      <w:r>
        <w:rPr>
          <w:rFonts w:ascii="宋体" w:hAnsi="宋体" w:eastAsia="宋体" w:cs="宋体"/>
          <w:sz w:val="28"/>
          <w:szCs w:val="28"/>
          <w:lang w:val="zh-TW"/>
        </w:rPr>
        <w:t>防护绿地面积</w:t>
      </w:r>
      <w:r>
        <w:rPr>
          <w:rFonts w:hint="eastAsia" w:ascii="宋体" w:hAnsi="宋体" w:eastAsia="宋体" w:cs="宋体"/>
          <w:sz w:val="28"/>
          <w:szCs w:val="28"/>
        </w:rPr>
        <w:t>3.3299</w:t>
      </w:r>
      <w:r>
        <w:rPr>
          <w:rFonts w:ascii="宋体" w:hAnsi="宋体" w:eastAsia="宋体" w:cs="宋体"/>
          <w:sz w:val="28"/>
          <w:szCs w:val="28"/>
          <w:lang w:val="zh-TW"/>
        </w:rPr>
        <w:t>公顷、广场用地</w:t>
      </w:r>
      <w:r>
        <w:rPr>
          <w:rFonts w:hint="eastAsia" w:ascii="宋体" w:hAnsi="宋体" w:eastAsia="宋体" w:cs="宋体"/>
          <w:sz w:val="28"/>
          <w:szCs w:val="28"/>
        </w:rPr>
        <w:t>1.0369</w:t>
      </w:r>
      <w:r>
        <w:rPr>
          <w:rFonts w:hint="eastAsia" w:ascii="宋体" w:hAnsi="宋体" w:eastAsia="宋体" w:cs="宋体"/>
          <w:sz w:val="28"/>
          <w:szCs w:val="28"/>
          <w:lang w:val="zh-TW"/>
        </w:rPr>
        <w:t>公顷</w:t>
      </w:r>
      <w:r>
        <w:rPr>
          <w:rFonts w:ascii="宋体" w:hAnsi="宋体" w:eastAsia="宋体" w:cs="宋体"/>
          <w:sz w:val="28"/>
          <w:szCs w:val="28"/>
          <w:lang w:val="zh-TW"/>
        </w:rPr>
        <w:t>），通过城镇道路两旁绿地、广场绿地</w:t>
      </w:r>
      <w:r>
        <w:rPr>
          <w:rFonts w:hint="eastAsia" w:ascii="宋体" w:hAnsi="宋体" w:eastAsia="宋体" w:cs="宋体"/>
          <w:sz w:val="28"/>
          <w:szCs w:val="28"/>
          <w:lang w:val="zh-TW"/>
        </w:rPr>
        <w:t>、</w:t>
      </w:r>
      <w:r>
        <w:rPr>
          <w:rFonts w:hint="eastAsia" w:ascii="宋体" w:hAnsi="宋体" w:eastAsia="宋体" w:cs="宋体"/>
          <w:sz w:val="28"/>
          <w:szCs w:val="28"/>
        </w:rPr>
        <w:t>小游园</w:t>
      </w:r>
      <w:r>
        <w:rPr>
          <w:rFonts w:ascii="宋体" w:hAnsi="宋体" w:eastAsia="宋体" w:cs="宋体"/>
          <w:sz w:val="28"/>
          <w:szCs w:val="28"/>
          <w:lang w:val="zh-TW"/>
        </w:rPr>
        <w:t>等增绿工程的实施增加了城市绿化覆盖面积，从而提高成片开发范围内环境质量，维护生态绿化功能。</w:t>
      </w:r>
    </w:p>
    <w:p w14:paraId="0A665E15">
      <w:pPr>
        <w:snapToGrid w:val="0"/>
        <w:spacing w:line="600" w:lineRule="exact"/>
        <w:ind w:firstLine="560" w:firstLineChars="200"/>
        <w:rPr>
          <w:rFonts w:ascii="宋体" w:hAnsi="宋体" w:eastAsia="宋体" w:cs="宋体"/>
          <w:sz w:val="28"/>
          <w:szCs w:val="28"/>
          <w:lang w:val="zh-TW"/>
        </w:rPr>
      </w:pPr>
      <w:r>
        <w:rPr>
          <w:rFonts w:ascii="宋体" w:hAnsi="宋体" w:eastAsia="宋体" w:cs="宋体"/>
          <w:sz w:val="28"/>
          <w:szCs w:val="28"/>
          <w:lang w:val="zh-TW"/>
        </w:rPr>
        <w:t>聚焦绿色低碳循环发展</w:t>
      </w:r>
      <w:r>
        <w:rPr>
          <w:rFonts w:hint="eastAsia" w:ascii="宋体" w:hAnsi="宋体" w:eastAsia="宋体" w:cs="宋体"/>
          <w:sz w:val="28"/>
          <w:szCs w:val="28"/>
          <w:lang w:val="zh-TW"/>
        </w:rPr>
        <w:t>，</w:t>
      </w:r>
      <w:r>
        <w:rPr>
          <w:rFonts w:ascii="宋体" w:hAnsi="宋体" w:eastAsia="宋体" w:cs="宋体"/>
          <w:sz w:val="28"/>
          <w:szCs w:val="28"/>
          <w:lang w:val="zh-TW"/>
        </w:rPr>
        <w:t>坚决当好生态卫士。加快推进绿色转型</w:t>
      </w:r>
      <w:r>
        <w:rPr>
          <w:rFonts w:hint="eastAsia" w:ascii="宋体" w:hAnsi="宋体" w:eastAsia="宋体" w:cs="宋体"/>
          <w:sz w:val="28"/>
          <w:szCs w:val="28"/>
          <w:lang w:val="zh-TW"/>
        </w:rPr>
        <w:t>，</w:t>
      </w:r>
      <w:r>
        <w:rPr>
          <w:rFonts w:ascii="宋体" w:hAnsi="宋体" w:eastAsia="宋体" w:cs="宋体"/>
          <w:sz w:val="28"/>
          <w:szCs w:val="28"/>
          <w:lang w:val="zh-TW"/>
        </w:rPr>
        <w:t>深入推进污染防治</w:t>
      </w:r>
      <w:r>
        <w:rPr>
          <w:rFonts w:hint="eastAsia" w:ascii="宋体" w:hAnsi="宋体" w:eastAsia="宋体" w:cs="宋体"/>
          <w:sz w:val="28"/>
          <w:szCs w:val="28"/>
          <w:lang w:val="zh-TW"/>
        </w:rPr>
        <w:t>，</w:t>
      </w:r>
      <w:r>
        <w:rPr>
          <w:rFonts w:ascii="宋体" w:hAnsi="宋体" w:eastAsia="宋体" w:cs="宋体"/>
          <w:sz w:val="28"/>
          <w:szCs w:val="28"/>
          <w:lang w:val="zh-TW"/>
        </w:rPr>
        <w:t>全面推进绿化美化</w:t>
      </w:r>
      <w:r>
        <w:rPr>
          <w:rFonts w:hint="eastAsia" w:ascii="宋体" w:hAnsi="宋体" w:eastAsia="宋体" w:cs="宋体"/>
          <w:sz w:val="28"/>
          <w:szCs w:val="28"/>
          <w:lang w:val="zh-TW"/>
        </w:rPr>
        <w:t>，</w:t>
      </w:r>
      <w:r>
        <w:rPr>
          <w:rFonts w:ascii="宋体" w:hAnsi="宋体" w:eastAsia="宋体" w:cs="宋体"/>
          <w:sz w:val="28"/>
          <w:szCs w:val="28"/>
          <w:lang w:val="zh-TW"/>
        </w:rPr>
        <w:t>持续推进低碳生活</w:t>
      </w:r>
      <w:r>
        <w:rPr>
          <w:rFonts w:hint="eastAsia" w:ascii="宋体" w:hAnsi="宋体" w:eastAsia="宋体" w:cs="宋体"/>
          <w:sz w:val="28"/>
          <w:szCs w:val="28"/>
          <w:lang w:val="zh-TW"/>
        </w:rPr>
        <w:t>，</w:t>
      </w:r>
      <w:r>
        <w:rPr>
          <w:rFonts w:ascii="宋体" w:hAnsi="宋体" w:eastAsia="宋体" w:cs="宋体"/>
          <w:sz w:val="28"/>
          <w:szCs w:val="28"/>
          <w:lang w:val="zh-TW"/>
        </w:rPr>
        <w:t>全力创建省级生态文明建设示范县。</w:t>
      </w:r>
    </w:p>
    <w:p w14:paraId="2AB8B7FD">
      <w:pPr>
        <w:snapToGrid w:val="0"/>
        <w:spacing w:line="600" w:lineRule="exact"/>
        <w:ind w:firstLine="560" w:firstLineChars="200"/>
        <w:rPr>
          <w:rFonts w:ascii="宋体" w:hAnsi="宋体" w:eastAsia="宋体" w:cs="宋体"/>
          <w:sz w:val="28"/>
          <w:szCs w:val="28"/>
          <w:lang w:val="zh-TW"/>
        </w:rPr>
      </w:pPr>
      <w:r>
        <w:rPr>
          <w:rFonts w:ascii="宋体" w:hAnsi="宋体" w:eastAsia="宋体" w:cs="宋体"/>
          <w:sz w:val="28"/>
          <w:szCs w:val="28"/>
          <w:lang w:val="zh-TW"/>
        </w:rPr>
        <w:t>围绕“蓝天、碧水、净土”三大保卫战</w:t>
      </w:r>
      <w:r>
        <w:rPr>
          <w:rFonts w:hint="eastAsia" w:ascii="宋体" w:hAnsi="宋体" w:eastAsia="宋体" w:cs="宋体"/>
          <w:sz w:val="28"/>
          <w:szCs w:val="28"/>
          <w:lang w:val="zh-TW"/>
        </w:rPr>
        <w:t>，</w:t>
      </w:r>
      <w:r>
        <w:rPr>
          <w:rFonts w:ascii="宋体" w:hAnsi="宋体" w:eastAsia="宋体" w:cs="宋体"/>
          <w:sz w:val="28"/>
          <w:szCs w:val="28"/>
          <w:lang w:val="zh-TW"/>
        </w:rPr>
        <w:t>持续开展大气、水、土壤综合治理。加快</w:t>
      </w:r>
      <w:r>
        <w:rPr>
          <w:rFonts w:hint="eastAsia" w:ascii="宋体" w:hAnsi="宋体" w:eastAsia="宋体" w:cs="宋体"/>
          <w:sz w:val="28"/>
          <w:szCs w:val="28"/>
        </w:rPr>
        <w:t>宝鸡市扶风县污水再生利用工程和扶风工业园固废及危废收集处理建设项目</w:t>
      </w:r>
      <w:r>
        <w:rPr>
          <w:rFonts w:ascii="宋体" w:hAnsi="宋体" w:eastAsia="宋体" w:cs="宋体"/>
          <w:sz w:val="28"/>
          <w:szCs w:val="28"/>
          <w:lang w:val="zh-TW"/>
        </w:rPr>
        <w:t>建设进度</w:t>
      </w:r>
      <w:r>
        <w:rPr>
          <w:rFonts w:hint="eastAsia" w:ascii="宋体" w:hAnsi="宋体" w:eastAsia="宋体" w:cs="宋体"/>
          <w:sz w:val="28"/>
          <w:szCs w:val="28"/>
          <w:lang w:val="zh-TW"/>
        </w:rPr>
        <w:t>。</w:t>
      </w:r>
      <w:r>
        <w:rPr>
          <w:rFonts w:ascii="宋体" w:hAnsi="宋体" w:eastAsia="宋体" w:cs="宋体"/>
          <w:sz w:val="28"/>
          <w:szCs w:val="28"/>
          <w:lang w:val="zh-TW"/>
        </w:rPr>
        <w:t>开展农村黑臭水体整治</w:t>
      </w:r>
      <w:r>
        <w:rPr>
          <w:rFonts w:hint="eastAsia" w:ascii="宋体" w:hAnsi="宋体" w:eastAsia="宋体" w:cs="宋体"/>
          <w:sz w:val="28"/>
          <w:szCs w:val="28"/>
          <w:lang w:val="zh-TW"/>
        </w:rPr>
        <w:t>，</w:t>
      </w:r>
      <w:r>
        <w:rPr>
          <w:rFonts w:ascii="宋体" w:hAnsi="宋体" w:eastAsia="宋体" w:cs="宋体"/>
          <w:sz w:val="28"/>
          <w:szCs w:val="28"/>
          <w:lang w:val="zh-TW"/>
        </w:rPr>
        <w:t>进一步提升城乡生活污染治理水平。大力推进城市污水处理与资源化，加快建设污水处理设施及污水管道，落实片区雨污分流，降低点状污水排放影响</w:t>
      </w:r>
      <w:r>
        <w:rPr>
          <w:rFonts w:hint="eastAsia" w:ascii="宋体" w:hAnsi="宋体" w:eastAsia="宋体" w:cs="宋体"/>
          <w:sz w:val="28"/>
          <w:szCs w:val="28"/>
          <w:lang w:val="zh-TW"/>
        </w:rPr>
        <w:t>：</w:t>
      </w:r>
      <w:r>
        <w:rPr>
          <w:rFonts w:ascii="宋体" w:hAnsi="宋体" w:eastAsia="宋体" w:cs="宋体"/>
          <w:sz w:val="28"/>
          <w:szCs w:val="28"/>
          <w:lang w:val="zh-TW"/>
        </w:rPr>
        <w:t>加强城市排水管网的规划、建设、管理与养护，保障排水设施的安全良好运行，安排回用设施建设，开展污水深度处理</w:t>
      </w:r>
      <w:r>
        <w:rPr>
          <w:rFonts w:hint="eastAsia" w:ascii="宋体" w:hAnsi="宋体" w:eastAsia="宋体" w:cs="宋体"/>
          <w:sz w:val="28"/>
          <w:szCs w:val="28"/>
          <w:lang w:val="zh-TW"/>
        </w:rPr>
        <w:t>。</w:t>
      </w:r>
    </w:p>
    <w:p w14:paraId="38E9342A">
      <w:pPr>
        <w:snapToGrid w:val="0"/>
        <w:spacing w:before="140" w:after="140"/>
        <w:ind w:firstLine="562" w:firstLineChars="200"/>
        <w:outlineLvl w:val="1"/>
        <w:rPr>
          <w:rFonts w:ascii="仿宋" w:hAnsi="仿宋" w:eastAsia="仿宋" w:cs="仿宋"/>
          <w:b/>
          <w:bCs/>
          <w:sz w:val="28"/>
          <w:szCs w:val="28"/>
        </w:rPr>
      </w:pPr>
      <w:bookmarkStart w:id="49" w:name="_Toc15480"/>
      <w:bookmarkStart w:id="50" w:name="_Toc30819"/>
      <w:r>
        <w:rPr>
          <w:rFonts w:hint="eastAsia" w:ascii="仿宋" w:hAnsi="仿宋" w:eastAsia="仿宋" w:cs="仿宋"/>
          <w:b/>
          <w:bCs/>
          <w:sz w:val="28"/>
          <w:szCs w:val="28"/>
        </w:rPr>
        <w:t>9.2社会效益评估</w:t>
      </w:r>
      <w:bookmarkEnd w:id="49"/>
      <w:bookmarkEnd w:id="50"/>
    </w:p>
    <w:p w14:paraId="4CBB2392">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扶风县2025年土地征收成片开发项目范围成片开发后，将会产生良好的社会效益，主要体现在以下几个方面。</w:t>
      </w:r>
    </w:p>
    <w:p w14:paraId="1F62E4CB">
      <w:pPr>
        <w:snapToGrid w:val="0"/>
        <w:spacing w:line="600" w:lineRule="exact"/>
        <w:ind w:firstLine="560" w:firstLineChars="200"/>
        <w:rPr>
          <w:rFonts w:ascii="宋体" w:hAnsi="宋体" w:eastAsia="宋体" w:cs="宋体"/>
          <w:sz w:val="28"/>
          <w:szCs w:val="28"/>
        </w:rPr>
      </w:pPr>
      <w:r>
        <w:rPr>
          <w:rFonts w:ascii="宋体" w:hAnsi="宋体" w:eastAsia="宋体" w:cs="宋体"/>
          <w:sz w:val="28"/>
          <w:szCs w:val="28"/>
        </w:rPr>
        <w:t>①</w:t>
      </w:r>
      <w:r>
        <w:rPr>
          <w:rFonts w:hint="eastAsia" w:ascii="宋体" w:hAnsi="宋体" w:eastAsia="宋体" w:cs="宋体"/>
          <w:sz w:val="28"/>
          <w:szCs w:val="28"/>
        </w:rPr>
        <w:t>在劳动率、就业、城镇化率方面</w:t>
      </w:r>
      <w:r>
        <w:rPr>
          <w:rFonts w:ascii="宋体" w:hAnsi="宋体" w:eastAsia="宋体" w:cs="宋体"/>
          <w:sz w:val="28"/>
          <w:szCs w:val="28"/>
        </w:rPr>
        <w:t>成片开发的实施为城镇带来了更多的就业岗位，</w:t>
      </w:r>
      <w:r>
        <w:rPr>
          <w:rFonts w:hint="eastAsia" w:ascii="宋体" w:hAnsi="宋体" w:eastAsia="宋体" w:cs="宋体"/>
          <w:sz w:val="28"/>
          <w:szCs w:val="28"/>
        </w:rPr>
        <w:t>有利于促进农村人口向城镇转移，从而推动新型城镇化进程，开发后的城镇化水平为90%。基础设施的建设和完善进一步带动周边区域的衍生行业，增加了新的就业机会，有利于促进当地居民就业，解决本地居民就业需求，提高当地居民收入水平，间接增加当地居民的人均可支配收入，带动当地消费水平的上涨，提高人民的生活质量；</w:t>
      </w:r>
    </w:p>
    <w:p w14:paraId="6ED07DFD">
      <w:pPr>
        <w:snapToGrid w:val="0"/>
        <w:spacing w:line="600" w:lineRule="exact"/>
        <w:ind w:firstLine="560" w:firstLineChars="200"/>
        <w:rPr>
          <w:rFonts w:ascii="宋体" w:hAnsi="宋体" w:eastAsia="宋体" w:cs="宋体"/>
          <w:sz w:val="28"/>
          <w:szCs w:val="28"/>
        </w:rPr>
      </w:pPr>
      <w:r>
        <w:rPr>
          <w:rFonts w:ascii="宋体" w:hAnsi="宋体" w:eastAsia="宋体" w:cs="宋体"/>
          <w:sz w:val="28"/>
          <w:szCs w:val="28"/>
        </w:rPr>
        <w:t>②</w:t>
      </w:r>
      <w:r>
        <w:rPr>
          <w:rFonts w:hint="eastAsia" w:ascii="宋体" w:hAnsi="宋体" w:eastAsia="宋体" w:cs="宋体"/>
          <w:sz w:val="28"/>
          <w:szCs w:val="28"/>
        </w:rPr>
        <w:t>在社会安全与稳定方面项目实施将进一步深化经济体制改革，优化配置土地资源，提升容积率，提高土地的使用价值，使稀缺的土地资源得以再生和利用，促进土地节约、集约利用，盘活土地使用效益，拓宽经济发展空间，提高居民经济收入，也有利于消除社会不稳定因素，对稳定政治、社会大局，加强社会管理等有着重要意义；</w:t>
      </w:r>
    </w:p>
    <w:p w14:paraId="47F4AE02">
      <w:pPr>
        <w:snapToGrid w:val="0"/>
        <w:spacing w:before="140" w:after="140"/>
        <w:ind w:firstLine="562" w:firstLineChars="200"/>
        <w:outlineLvl w:val="1"/>
        <w:rPr>
          <w:rFonts w:ascii="仿宋" w:hAnsi="仿宋" w:eastAsia="仿宋" w:cs="仿宋"/>
          <w:b/>
          <w:bCs/>
          <w:sz w:val="28"/>
          <w:szCs w:val="28"/>
        </w:rPr>
      </w:pPr>
      <w:bookmarkStart w:id="51" w:name="_Toc19245"/>
      <w:bookmarkStart w:id="52" w:name="_Toc6478"/>
      <w:r>
        <w:rPr>
          <w:rFonts w:hint="eastAsia" w:ascii="仿宋" w:hAnsi="仿宋" w:eastAsia="仿宋" w:cs="仿宋"/>
          <w:b/>
          <w:bCs/>
          <w:sz w:val="28"/>
          <w:szCs w:val="28"/>
        </w:rPr>
        <w:t>9.3经济效益评估</w:t>
      </w:r>
      <w:bookmarkEnd w:id="51"/>
      <w:bookmarkEnd w:id="52"/>
    </w:p>
    <w:p w14:paraId="5CDA9F90">
      <w:pPr>
        <w:snapToGrid w:val="0"/>
        <w:spacing w:line="600" w:lineRule="exact"/>
        <w:ind w:firstLine="560" w:firstLineChars="200"/>
        <w:rPr>
          <w:rFonts w:ascii="宋体" w:hAnsi="宋体" w:eastAsia="宋体" w:cs="宋体"/>
          <w:sz w:val="28"/>
          <w:szCs w:val="28"/>
        </w:rPr>
      </w:pPr>
      <w:r>
        <w:rPr>
          <w:rFonts w:ascii="宋体" w:hAnsi="宋体" w:eastAsia="宋体" w:cs="宋体"/>
          <w:sz w:val="28"/>
          <w:szCs w:val="28"/>
        </w:rPr>
        <w:t>本次片区的开发建设，有利于解决区域发展不平衡、不充分等问题。本次片区的开发建设，有利于解决区域发展不平衡、不充分等问题。</w:t>
      </w:r>
      <w:r>
        <w:rPr>
          <w:rFonts w:hint="eastAsia" w:ascii="宋体" w:hAnsi="宋体" w:eastAsia="宋体" w:cs="宋体"/>
          <w:sz w:val="28"/>
          <w:szCs w:val="28"/>
        </w:rPr>
        <w:t>本方案通过土地征用、划拨和市场手段将土地资源配置到各个土地使用者手中，为城市建设储存了后备力量与经济发展保障，为扶风县城镇经济的可持续发展、高质量发展与防范金融风险的能力提供坚实的后盾，为社会安全与稳定发展提供可靠保证。</w:t>
      </w:r>
    </w:p>
    <w:p w14:paraId="692AD450">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项目投资拉动内需，促进国民经济的增长，本《成片开发方案》实施后，项目的建设直接消耗大量的钢材、水泥、砂石、能源、劳动力以及使用大量的各种机械设备。同时，为建设项目国民经济各部门包括农业、工业、建筑业、运输业、商业等部门，都投入大量的生产和服务，从而拉动了这些行业和部门的经济发展。</w:t>
      </w:r>
    </w:p>
    <w:p w14:paraId="603433E8">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增加公共财政收入，完善社会公共需要，本《成片开发方案》实施后，可增进地方政府的财政税收，加强相关产业的配套，增加当地的劳动力就业，带动相关产业的发展，从而也可以拉动当地的GDP的增长。地区生产总值年均增长7%，预期超过217亿元，工业总产值预期突破300亿元，财税收入突破1.5亿元。推动地方税收增加，居民人均可支配收入预期超过27030元。</w:t>
      </w:r>
    </w:p>
    <w:p w14:paraId="20221074">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带动农户增收创收本《成片开发方案》实施后，可促进成片开发区域内农民增收，农民将获得土地补偿和青苗补偿费、土地流转收入、工资收入等。</w:t>
      </w:r>
    </w:p>
    <w:p w14:paraId="13EAF570">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基础服务设施的完善和地区特色产业的发展，有利于进一步完善产业结构，形成优势互补，规模效应进一步凸显。促进经济的增长最为直接的方式是通过税收的增加，另外，对于周边产业和相关产业行业还有较强的带动力。</w:t>
      </w:r>
    </w:p>
    <w:p w14:paraId="76430086">
      <w:pPr>
        <w:snapToGrid w:val="0"/>
        <w:spacing w:line="600" w:lineRule="exact"/>
        <w:ind w:firstLine="560" w:firstLineChars="200"/>
        <w:rPr>
          <w:rFonts w:ascii="宋体" w:hAnsi="宋体" w:eastAsia="宋体" w:cs="宋体"/>
          <w:sz w:val="28"/>
          <w:szCs w:val="28"/>
        </w:rPr>
      </w:pPr>
    </w:p>
    <w:p w14:paraId="1013351D">
      <w:pPr>
        <w:snapToGrid w:val="0"/>
        <w:spacing w:line="600" w:lineRule="exact"/>
        <w:ind w:firstLine="560" w:firstLineChars="200"/>
        <w:rPr>
          <w:rFonts w:ascii="宋体" w:hAnsi="宋体" w:eastAsia="宋体" w:cs="宋体"/>
          <w:sz w:val="28"/>
          <w:szCs w:val="28"/>
        </w:rPr>
      </w:pPr>
    </w:p>
    <w:p w14:paraId="1703F503">
      <w:pPr>
        <w:jc w:val="left"/>
        <w:outlineLvl w:val="0"/>
        <w:rPr>
          <w:rFonts w:ascii="仿宋" w:hAnsi="仿宋" w:eastAsia="仿宋" w:cs="仿宋"/>
          <w:b/>
          <w:bCs/>
          <w:sz w:val="32"/>
          <w:szCs w:val="32"/>
        </w:rPr>
      </w:pPr>
      <w:bookmarkStart w:id="53" w:name="_Toc2666"/>
      <w:bookmarkStart w:id="54" w:name="_Toc30093"/>
    </w:p>
    <w:p w14:paraId="7724BE2A">
      <w:pPr>
        <w:pStyle w:val="2"/>
        <w:rPr>
          <w:rFonts w:ascii="仿宋" w:hAnsi="仿宋" w:eastAsia="仿宋" w:cs="仿宋"/>
          <w:b/>
          <w:bCs/>
          <w:sz w:val="32"/>
          <w:szCs w:val="32"/>
          <w:lang w:eastAsia="zh-CN"/>
        </w:rPr>
      </w:pPr>
    </w:p>
    <w:p w14:paraId="460E740D">
      <w:pPr>
        <w:rPr>
          <w:rFonts w:ascii="仿宋" w:hAnsi="仿宋" w:eastAsia="仿宋" w:cs="仿宋"/>
          <w:b/>
          <w:bCs/>
          <w:sz w:val="32"/>
          <w:szCs w:val="32"/>
        </w:rPr>
      </w:pPr>
    </w:p>
    <w:p w14:paraId="2533CD94">
      <w:pPr>
        <w:pStyle w:val="2"/>
        <w:rPr>
          <w:rFonts w:ascii="仿宋" w:hAnsi="仿宋" w:eastAsia="仿宋" w:cs="仿宋"/>
          <w:b/>
          <w:bCs/>
          <w:sz w:val="32"/>
          <w:szCs w:val="32"/>
          <w:lang w:eastAsia="zh-CN"/>
        </w:rPr>
      </w:pPr>
    </w:p>
    <w:p w14:paraId="39855C56">
      <w:pPr>
        <w:rPr>
          <w:rFonts w:ascii="仿宋" w:hAnsi="仿宋" w:eastAsia="仿宋" w:cs="仿宋"/>
          <w:b/>
          <w:bCs/>
          <w:sz w:val="32"/>
          <w:szCs w:val="32"/>
        </w:rPr>
      </w:pPr>
    </w:p>
    <w:p w14:paraId="17888CE8">
      <w:pPr>
        <w:pStyle w:val="2"/>
        <w:rPr>
          <w:rFonts w:ascii="仿宋" w:hAnsi="仿宋" w:eastAsia="仿宋" w:cs="仿宋"/>
          <w:b/>
          <w:bCs/>
          <w:sz w:val="32"/>
          <w:szCs w:val="32"/>
          <w:lang w:eastAsia="zh-CN"/>
        </w:rPr>
      </w:pPr>
    </w:p>
    <w:p w14:paraId="42B4F765">
      <w:pPr>
        <w:rPr>
          <w:rFonts w:ascii="仿宋" w:hAnsi="仿宋" w:eastAsia="仿宋" w:cs="仿宋"/>
          <w:b/>
          <w:bCs/>
          <w:sz w:val="32"/>
          <w:szCs w:val="32"/>
        </w:rPr>
      </w:pPr>
    </w:p>
    <w:p w14:paraId="470F9037">
      <w:pPr>
        <w:pStyle w:val="2"/>
        <w:rPr>
          <w:rFonts w:ascii="仿宋" w:hAnsi="仿宋" w:eastAsia="仿宋" w:cs="仿宋"/>
          <w:b/>
          <w:bCs/>
          <w:sz w:val="32"/>
          <w:szCs w:val="32"/>
          <w:lang w:eastAsia="zh-CN"/>
        </w:rPr>
      </w:pPr>
    </w:p>
    <w:p w14:paraId="7AC0D8ED">
      <w:pPr>
        <w:rPr>
          <w:rFonts w:ascii="仿宋" w:hAnsi="仿宋" w:eastAsia="仿宋" w:cs="仿宋"/>
          <w:b/>
          <w:bCs/>
          <w:sz w:val="32"/>
          <w:szCs w:val="32"/>
        </w:rPr>
      </w:pPr>
    </w:p>
    <w:p w14:paraId="4699C6E7">
      <w:pPr>
        <w:pStyle w:val="2"/>
        <w:rPr>
          <w:rFonts w:ascii="仿宋" w:hAnsi="仿宋" w:eastAsia="仿宋" w:cs="仿宋"/>
          <w:b/>
          <w:bCs/>
          <w:sz w:val="32"/>
          <w:szCs w:val="32"/>
          <w:lang w:eastAsia="zh-CN"/>
        </w:rPr>
      </w:pPr>
    </w:p>
    <w:p w14:paraId="6FA78418"/>
    <w:p w14:paraId="63145195">
      <w:pPr>
        <w:rPr>
          <w:rFonts w:ascii="仿宋" w:hAnsi="仿宋" w:eastAsia="仿宋" w:cs="仿宋"/>
          <w:b/>
          <w:bCs/>
          <w:sz w:val="32"/>
          <w:szCs w:val="32"/>
        </w:rPr>
      </w:pPr>
    </w:p>
    <w:p w14:paraId="3AA2EED4">
      <w:pPr>
        <w:pStyle w:val="2"/>
        <w:rPr>
          <w:rFonts w:ascii="仿宋" w:hAnsi="仿宋" w:eastAsia="仿宋" w:cs="仿宋"/>
          <w:b/>
          <w:bCs/>
          <w:sz w:val="32"/>
          <w:szCs w:val="32"/>
          <w:lang w:eastAsia="zh-CN"/>
        </w:rPr>
      </w:pPr>
    </w:p>
    <w:p w14:paraId="319E4FEA"/>
    <w:p w14:paraId="06ADF4F1">
      <w:pPr>
        <w:jc w:val="left"/>
        <w:outlineLvl w:val="0"/>
        <w:rPr>
          <w:rFonts w:ascii="仿宋" w:hAnsi="仿宋" w:eastAsia="仿宋" w:cs="仿宋"/>
          <w:b/>
          <w:bCs/>
          <w:sz w:val="32"/>
          <w:szCs w:val="32"/>
        </w:rPr>
      </w:pPr>
    </w:p>
    <w:p w14:paraId="578D8A72">
      <w:pPr>
        <w:jc w:val="left"/>
        <w:outlineLvl w:val="0"/>
        <w:rPr>
          <w:rFonts w:ascii="仿宋" w:hAnsi="仿宋" w:eastAsia="仿宋" w:cs="仿宋"/>
          <w:b/>
          <w:bCs/>
          <w:sz w:val="32"/>
          <w:szCs w:val="32"/>
        </w:rPr>
      </w:pPr>
      <w:r>
        <w:rPr>
          <w:rFonts w:hint="eastAsia" w:ascii="仿宋" w:hAnsi="仿宋" w:eastAsia="仿宋" w:cs="仿宋"/>
          <w:b/>
          <w:bCs/>
          <w:sz w:val="32"/>
          <w:szCs w:val="32"/>
        </w:rPr>
        <w:t>10.</w:t>
      </w:r>
      <w:r>
        <w:rPr>
          <w:rFonts w:ascii="仿宋" w:hAnsi="仿宋" w:eastAsia="仿宋" w:cs="仿宋"/>
          <w:b/>
          <w:bCs/>
          <w:sz w:val="32"/>
          <w:szCs w:val="32"/>
        </w:rPr>
        <w:t>实施保障措施</w:t>
      </w:r>
      <w:bookmarkEnd w:id="53"/>
      <w:bookmarkEnd w:id="54"/>
    </w:p>
    <w:p w14:paraId="47CF9D99">
      <w:pPr>
        <w:snapToGrid w:val="0"/>
        <w:spacing w:before="140" w:after="140"/>
        <w:ind w:firstLine="562" w:firstLineChars="200"/>
        <w:outlineLvl w:val="1"/>
        <w:rPr>
          <w:rFonts w:ascii="仿宋" w:hAnsi="仿宋" w:eastAsia="仿宋" w:cs="仿宋"/>
          <w:b/>
          <w:bCs/>
          <w:sz w:val="28"/>
          <w:szCs w:val="28"/>
        </w:rPr>
      </w:pPr>
      <w:bookmarkStart w:id="55" w:name="_Toc15535"/>
      <w:bookmarkStart w:id="56" w:name="_Toc25639"/>
      <w:r>
        <w:rPr>
          <w:rFonts w:hint="eastAsia" w:ascii="仿宋" w:hAnsi="仿宋" w:eastAsia="仿宋" w:cs="仿宋"/>
          <w:b/>
          <w:bCs/>
          <w:sz w:val="28"/>
          <w:szCs w:val="28"/>
        </w:rPr>
        <w:t>10.1行政管理保障</w:t>
      </w:r>
      <w:bookmarkEnd w:id="55"/>
      <w:bookmarkEnd w:id="56"/>
    </w:p>
    <w:p w14:paraId="0DD57247">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1）土地征收成片开发方案一经批准，必须严格执行，以确保全县建设用地总量不突破，耕地和永久基本农田数量不减少、质量不降低。依法应纳入经县人民政府批准成片开发方案的建设项目，必须符合土地征收成片开发方案。应纳入而未纳入的建设项目，不得申请土地征收。我县人民政府采取相应措施，强化土地用途管制制度，依据经批准的成片开发方案，组织开展土地征收报批工作。方案批准后不得随意修改、调整方案内容，确因国民经济和社会发展规划、国土空间规划、国民经济和社会发展年度计划调整等导致成片开发方案无法实施的，需严格按照指导意见向原批准机关申请调整成片开发方案，原则上允许调整1次。</w:t>
      </w:r>
    </w:p>
    <w:p w14:paraId="3DD37584">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2）土地征收前应加强农村征地相关法律法规知识和政策的宣传与普及，相关部门可通过全方位、立体化、高密度的宣传，使广大被征地农户能够了解相关法律政策，赢得群众的理解、支持、参与，引导农户在依法维护自身合法权益的同时，能够积极配合征地工作顺利开展，为征地拆迁工作顺利进行营造良好的社会环境和舆论氛围。</w:t>
      </w:r>
    </w:p>
    <w:p w14:paraId="67921F7C">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3）安置补偿是土地征收的关键，是农民关注的焦点，也是大多数不稳定事件的诱因，为避免矛盾的发生，相关部门应严格按照安置补偿方案实行，尤其是做好公开、公示工作，保证补偿金及时、足额发放，同时补偿金的发放也要考虑历史及毗连地区的征地补偿方案和补偿标准，安置补偿政策要具备一致性和连续性。如果补偿方案与历史补偿方案存在差异，应做好沟通工作，安置补偿方案应获得大多数村民的支持。</w:t>
      </w:r>
    </w:p>
    <w:p w14:paraId="07D4D2F5">
      <w:pPr>
        <w:snapToGrid w:val="0"/>
        <w:spacing w:before="140" w:after="140"/>
        <w:ind w:firstLine="562" w:firstLineChars="200"/>
        <w:outlineLvl w:val="1"/>
        <w:rPr>
          <w:rFonts w:ascii="仿宋" w:hAnsi="仿宋" w:eastAsia="仿宋" w:cs="仿宋"/>
          <w:b/>
          <w:bCs/>
          <w:sz w:val="28"/>
          <w:szCs w:val="28"/>
        </w:rPr>
      </w:pPr>
      <w:bookmarkStart w:id="57" w:name="_Toc3418"/>
      <w:bookmarkStart w:id="58" w:name="_Toc32706"/>
      <w:r>
        <w:rPr>
          <w:rFonts w:hint="eastAsia" w:ascii="仿宋" w:hAnsi="仿宋" w:eastAsia="仿宋" w:cs="仿宋"/>
          <w:b/>
          <w:bCs/>
          <w:sz w:val="28"/>
          <w:szCs w:val="28"/>
        </w:rPr>
        <w:t>10.2经济保障</w:t>
      </w:r>
      <w:bookmarkEnd w:id="57"/>
      <w:bookmarkEnd w:id="58"/>
    </w:p>
    <w:p w14:paraId="3725BB36">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建立政府引导、市场动作、社会参与的投资机制，构建多层次的投融资体系，充分发挥政府投入对启动社会投资的杠杆作用，以财政投资为主，加快引进外来资本、工商资本、社会资本参与成片开发。按照“渠道不变、管理不乱、集中投入、各计成效”的原则，以政府财政投资为主体，引导和聚合相关资金，实行专账管理，统筹集中使用，切实提高各项资金的综合使用效益。切实加强资金使用监管，严格按照资金用途分类使用，严格按工程进度拨付，严格执行“收支两条线”，多渠道筹集建设资金，项目建设具备一定的经济保障。</w:t>
      </w:r>
    </w:p>
    <w:p w14:paraId="42BC4BA0">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在具体操作环节，集体经营性建设用地入市，仍需符合区域规划和土地部门的相关规定，需要在每年的土地利用年度计划中作出安排，金融机构和社会资本投资人还应密切关注这一类型项目需要经过哪些审批环节，其中的操作细则和条件要求等等，以确定项目能够顺利实施。从项目可行性出发，论证地方政府、农村集体组织及社会资本等是否有能力建设相关配套设施，以及基础配套设施建设投入和回报的可行路径，从而保证项目顺利实施，按期获得土地出让收入等。</w:t>
      </w:r>
    </w:p>
    <w:p w14:paraId="3E7C2C9B">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综上，对城市基础设施和城市土地进行一体化开发利用，能够形成土地收益和城市基础设施投资之间的平衡关系（公益性基础设施项目区域和商住产综合开发区域），切实解决“成片开发”过程中“钱”的问题，不会给财政带来较大负担。</w:t>
      </w:r>
    </w:p>
    <w:p w14:paraId="7A3EBC77">
      <w:pPr>
        <w:snapToGrid w:val="0"/>
        <w:spacing w:before="140" w:after="140" w:line="600" w:lineRule="exact"/>
        <w:ind w:firstLine="562" w:firstLineChars="200"/>
        <w:outlineLvl w:val="1"/>
        <w:rPr>
          <w:rFonts w:ascii="仿宋" w:hAnsi="仿宋" w:eastAsia="仿宋" w:cs="仿宋"/>
          <w:b/>
          <w:bCs/>
          <w:sz w:val="28"/>
          <w:szCs w:val="28"/>
        </w:rPr>
      </w:pPr>
      <w:bookmarkStart w:id="59" w:name="_Toc10459"/>
      <w:bookmarkStart w:id="60" w:name="_Toc14379"/>
      <w:r>
        <w:rPr>
          <w:rFonts w:hint="eastAsia" w:ascii="仿宋" w:hAnsi="仿宋" w:eastAsia="仿宋" w:cs="仿宋"/>
          <w:b/>
          <w:bCs/>
          <w:sz w:val="28"/>
          <w:szCs w:val="28"/>
        </w:rPr>
        <w:t>10.3技术</w:t>
      </w:r>
      <w:bookmarkEnd w:id="59"/>
      <w:bookmarkEnd w:id="60"/>
      <w:r>
        <w:rPr>
          <w:rFonts w:hint="eastAsia" w:ascii="仿宋" w:hAnsi="仿宋" w:eastAsia="仿宋" w:cs="仿宋"/>
          <w:b/>
          <w:bCs/>
          <w:sz w:val="28"/>
          <w:szCs w:val="28"/>
        </w:rPr>
        <w:t>措施</w:t>
      </w:r>
    </w:p>
    <w:p w14:paraId="1B90A9B5">
      <w:pPr>
        <w:snapToGrid w:val="0"/>
        <w:spacing w:line="600" w:lineRule="exact"/>
        <w:ind w:firstLine="560" w:firstLineChars="200"/>
        <w:rPr>
          <w:rFonts w:ascii="宋体" w:hAnsi="宋体" w:eastAsia="宋体" w:cs="宋体"/>
          <w:sz w:val="28"/>
          <w:szCs w:val="28"/>
        </w:rPr>
      </w:pPr>
      <w:r>
        <w:rPr>
          <w:rFonts w:ascii="宋体" w:hAnsi="宋体" w:eastAsia="宋体" w:cs="宋体"/>
          <w:sz w:val="28"/>
          <w:szCs w:val="28"/>
        </w:rPr>
        <w:t>（1）在国土空间规划的基础上，借鉴空间规划“一张图”平台的建设思路，利用地理信息技术、定性分析、数理分析方法等构建科学决策新机制，对项目区的土地利用进行动态综合监管，实现成片开发从项目申请直至落地的全方位动态管理，根据监管</w:t>
      </w:r>
      <w:r>
        <w:rPr>
          <w:rFonts w:hint="eastAsia" w:ascii="宋体" w:hAnsi="宋体" w:eastAsia="宋体" w:cs="宋体"/>
          <w:sz w:val="28"/>
          <w:szCs w:val="28"/>
        </w:rPr>
        <w:t>所反映的</w:t>
      </w:r>
      <w:r>
        <w:rPr>
          <w:rFonts w:ascii="宋体" w:hAnsi="宋体" w:eastAsia="宋体" w:cs="宋体"/>
          <w:sz w:val="28"/>
          <w:szCs w:val="28"/>
        </w:rPr>
        <w:t>现状，实时采取切实的措施。</w:t>
      </w:r>
    </w:p>
    <w:p w14:paraId="34CC7CB8">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2）土地出让中以招标、拍卖为主，减少协议批租。一是按照市场经济规律，禁止权利进入土地市场，不以行政干预、长官意志阻碍土地真正走进市场的进程；二是对近期需出让的土地，超前做好控制性详细规划。</w:t>
      </w:r>
    </w:p>
    <w:p w14:paraId="0C5468C2">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（3）</w:t>
      </w:r>
      <w:r>
        <w:rPr>
          <w:rFonts w:ascii="宋体" w:hAnsi="宋体" w:eastAsia="宋体" w:cs="宋体"/>
          <w:sz w:val="28"/>
          <w:szCs w:val="28"/>
        </w:rPr>
        <w:t>加强土地出让合同管理，非县级以上土地管理部门与土地使用者签订的出让合同一律无效。政府要定期检查出让合同执行的情况，发现不履行合同的现象及时处理。</w:t>
      </w:r>
    </w:p>
    <w:p w14:paraId="681D05A3">
      <w:pPr>
        <w:snapToGrid w:val="0"/>
        <w:spacing w:before="140" w:after="140" w:line="600" w:lineRule="exact"/>
        <w:ind w:firstLine="562" w:firstLineChars="200"/>
        <w:outlineLvl w:val="1"/>
        <w:rPr>
          <w:rFonts w:ascii="仿宋" w:hAnsi="仿宋" w:eastAsia="仿宋" w:cs="仿宋"/>
          <w:b/>
          <w:bCs/>
          <w:sz w:val="28"/>
          <w:szCs w:val="28"/>
        </w:rPr>
      </w:pPr>
      <w:bookmarkStart w:id="61" w:name="_Toc5832"/>
      <w:bookmarkStart w:id="62" w:name="_Toc29742"/>
      <w:r>
        <w:rPr>
          <w:rFonts w:hint="eastAsia" w:ascii="仿宋" w:hAnsi="仿宋" w:eastAsia="仿宋" w:cs="仿宋"/>
          <w:b/>
          <w:bCs/>
          <w:sz w:val="28"/>
          <w:szCs w:val="28"/>
        </w:rPr>
        <w:t>10.4法律保障</w:t>
      </w:r>
      <w:bookmarkEnd w:id="61"/>
      <w:bookmarkEnd w:id="62"/>
    </w:p>
    <w:p w14:paraId="64C0D4D4">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（1）严格按照《县人民政府关于重新公布全县征收农用地区片综合地价的通知》（扶风政发〔</w:t>
      </w:r>
      <w:r>
        <w:rPr>
          <w:rFonts w:ascii="宋体" w:hAnsi="宋体" w:eastAsia="宋体" w:cs="宋体"/>
          <w:sz w:val="28"/>
          <w:szCs w:val="28"/>
        </w:rPr>
        <w:t>20</w:t>
      </w:r>
      <w:r>
        <w:rPr>
          <w:rFonts w:hint="eastAsia" w:ascii="宋体" w:hAnsi="宋体" w:eastAsia="宋体" w:cs="宋体"/>
          <w:sz w:val="28"/>
          <w:szCs w:val="28"/>
        </w:rPr>
        <w:t>24〕9号）文件，及时足额支付征地补偿费用，安排被征地农民的社会保障费用，落实安置措施，妥善解决好被征地农民的生产和生活，征地补偿安置不落实的，不得强行使用被征土地。</w:t>
      </w:r>
    </w:p>
    <w:p w14:paraId="6C5AB12D">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2）除党政机关办公用地、军事用地、公共设施和公益事业用地、安居工程、经济适用住房、集资合作建房、教师住房等普通住宅建设用地以及法律法规规定可以划拨使用的土地外，一律实行有偿使用，可采取出让方式供应。旧城改造涉及的房地产开发用地，原则上采取拍卖、招标的出让方式供应；各项建设需征用集体土地的，应当先由政府将集体土地征为国有，然后进行“通平”开发，再由土地管理部门代表政府组织出让。</w:t>
      </w:r>
    </w:p>
    <w:p w14:paraId="7B964378">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3）以出让或划拨方式取得土地使用权的或土地使用权变更及改变用途的用地单位和个人，必须在土地使用权属确定事实发生之日或土地权属变更、改变用途之日起30日内，向国家、省、市规定有管辖权的土地管理部门申请登记。逾期不登记的，按国家和省有关规定处理。</w:t>
      </w:r>
    </w:p>
    <w:p w14:paraId="366DAC44">
      <w:pPr>
        <w:snapToGrid w:val="0"/>
        <w:spacing w:line="600" w:lineRule="exact"/>
        <w:ind w:firstLine="560" w:firstLineChars="200"/>
        <w:rPr>
          <w:rFonts w:ascii="仿宋" w:hAnsi="仿宋" w:eastAsia="仿宋" w:cs="仿宋"/>
          <w:sz w:val="28"/>
          <w:szCs w:val="28"/>
        </w:rPr>
      </w:pPr>
      <w:r>
        <w:rPr>
          <w:rFonts w:hint="eastAsia" w:ascii="宋体" w:hAnsi="宋体" w:eastAsia="宋体" w:cs="宋体"/>
          <w:sz w:val="28"/>
          <w:szCs w:val="28"/>
        </w:rPr>
        <w:t>（4）土地出让金、租金征收部门，必须认真履行征收职责、依法征收。征收人员违反本规定，玩忽职守、滥用职权或利用职务之便谋取私利的，给予行政处分，直至追究刑事责任。</w:t>
      </w:r>
    </w:p>
    <w:p w14:paraId="3DA079B8">
      <w:pPr>
        <w:pStyle w:val="6"/>
        <w:spacing w:after="0" w:line="600" w:lineRule="exact"/>
        <w:ind w:firstLine="0" w:firstLineChars="0"/>
        <w:jc w:val="both"/>
        <w:rPr>
          <w:rFonts w:ascii="仿宋" w:hAnsi="仿宋" w:eastAsia="仿宋" w:cs="仿宋"/>
          <w:sz w:val="28"/>
          <w:szCs w:val="28"/>
        </w:rPr>
      </w:pPr>
    </w:p>
    <w:p w14:paraId="4D91294E"/>
    <w:p w14:paraId="7D2643FD">
      <w:pPr>
        <w:pStyle w:val="2"/>
        <w:rPr>
          <w:lang w:eastAsia="zh-CN"/>
        </w:rPr>
      </w:pPr>
    </w:p>
    <w:p w14:paraId="658E5A62"/>
    <w:p w14:paraId="3CE7FBFA">
      <w:pPr>
        <w:pStyle w:val="2"/>
        <w:rPr>
          <w:lang w:eastAsia="zh-CN"/>
        </w:rPr>
      </w:pPr>
    </w:p>
    <w:p w14:paraId="2C86F025"/>
    <w:p w14:paraId="1EED0B28">
      <w:pPr>
        <w:pStyle w:val="2"/>
        <w:rPr>
          <w:lang w:eastAsia="zh-CN"/>
        </w:rPr>
      </w:pPr>
    </w:p>
    <w:p w14:paraId="757FB592"/>
    <w:p w14:paraId="6DFCD492">
      <w:pPr>
        <w:pStyle w:val="6"/>
        <w:spacing w:after="0" w:line="600" w:lineRule="exact"/>
        <w:ind w:firstLine="560" w:firstLineChars="200"/>
        <w:jc w:val="both"/>
        <w:rPr>
          <w:rFonts w:ascii="仿宋" w:hAnsi="仿宋" w:eastAsia="仿宋" w:cs="仿宋"/>
          <w:sz w:val="28"/>
          <w:szCs w:val="28"/>
        </w:rPr>
      </w:pPr>
    </w:p>
    <w:p w14:paraId="7B5678C5">
      <w:pPr>
        <w:snapToGrid w:val="0"/>
        <w:spacing w:line="600" w:lineRule="exact"/>
        <w:jc w:val="center"/>
        <w:outlineLvl w:val="0"/>
        <w:rPr>
          <w:rFonts w:ascii="仿宋" w:hAnsi="仿宋" w:eastAsia="仿宋" w:cs="仿宋"/>
          <w:sz w:val="28"/>
          <w:szCs w:val="28"/>
        </w:rPr>
      </w:pPr>
      <w:bookmarkStart w:id="63" w:name="_Toc4294"/>
      <w:bookmarkStart w:id="64" w:name="_Toc8131"/>
      <w:r>
        <w:rPr>
          <w:rFonts w:hint="eastAsia" w:ascii="仿宋" w:hAnsi="仿宋" w:eastAsia="仿宋" w:cs="仿宋"/>
          <w:sz w:val="28"/>
          <w:szCs w:val="28"/>
        </w:rPr>
        <w:t>附表一：土地征收成片开发特性表</w:t>
      </w:r>
      <w:bookmarkEnd w:id="63"/>
      <w:bookmarkEnd w:id="64"/>
    </w:p>
    <w:tbl>
      <w:tblPr>
        <w:tblStyle w:val="13"/>
        <w:tblW w:w="4998" w:type="pct"/>
        <w:tblInd w:w="0" w:type="dxa"/>
        <w:tblLayout w:type="autofit"/>
        <w:tblCellMar>
          <w:top w:w="0" w:type="dxa"/>
          <w:left w:w="108" w:type="dxa"/>
          <w:bottom w:w="0" w:type="dxa"/>
          <w:right w:w="108" w:type="dxa"/>
        </w:tblCellMar>
      </w:tblPr>
      <w:tblGrid>
        <w:gridCol w:w="595"/>
        <w:gridCol w:w="3419"/>
        <w:gridCol w:w="1225"/>
        <w:gridCol w:w="1473"/>
        <w:gridCol w:w="1722"/>
      </w:tblGrid>
      <w:tr w14:paraId="6057D8C5">
        <w:tblPrEx>
          <w:tblCellMar>
            <w:top w:w="0" w:type="dxa"/>
            <w:left w:w="108" w:type="dxa"/>
            <w:bottom w:w="0" w:type="dxa"/>
            <w:right w:w="108" w:type="dxa"/>
          </w:tblCellMar>
        </w:tblPrEx>
        <w:trPr>
          <w:trHeight w:val="417" w:hRule="atLeast"/>
        </w:trPr>
        <w:tc>
          <w:tcPr>
            <w:tcW w:w="35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77BC0F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2027" w:type="pct"/>
            <w:tcBorders>
              <w:top w:val="single" w:color="000000" w:sz="8" w:space="0"/>
              <w:left w:val="nil"/>
              <w:bottom w:val="single" w:color="000000" w:sz="8" w:space="0"/>
              <w:right w:val="single" w:color="000000" w:sz="8" w:space="0"/>
            </w:tcBorders>
            <w:shd w:val="clear" w:color="auto" w:fill="auto"/>
            <w:vAlign w:val="center"/>
          </w:tcPr>
          <w:p w14:paraId="128B7AE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名称</w:t>
            </w:r>
          </w:p>
        </w:tc>
        <w:tc>
          <w:tcPr>
            <w:tcW w:w="726" w:type="pct"/>
            <w:tcBorders>
              <w:top w:val="single" w:color="000000" w:sz="8" w:space="0"/>
              <w:left w:val="nil"/>
              <w:bottom w:val="single" w:color="000000" w:sz="8" w:space="0"/>
              <w:right w:val="single" w:color="000000" w:sz="8" w:space="0"/>
            </w:tcBorders>
            <w:shd w:val="clear" w:color="auto" w:fill="auto"/>
            <w:vAlign w:val="center"/>
          </w:tcPr>
          <w:p w14:paraId="02E0BE7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单位</w:t>
            </w:r>
          </w:p>
        </w:tc>
        <w:tc>
          <w:tcPr>
            <w:tcW w:w="873" w:type="pct"/>
            <w:tcBorders>
              <w:top w:val="single" w:color="000000" w:sz="8" w:space="0"/>
              <w:left w:val="nil"/>
              <w:bottom w:val="single" w:color="000000" w:sz="8" w:space="0"/>
              <w:right w:val="single" w:color="000000" w:sz="8" w:space="0"/>
            </w:tcBorders>
            <w:shd w:val="clear" w:color="auto" w:fill="auto"/>
            <w:vAlign w:val="center"/>
          </w:tcPr>
          <w:p w14:paraId="25E83A0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数值</w:t>
            </w:r>
          </w:p>
        </w:tc>
        <w:tc>
          <w:tcPr>
            <w:tcW w:w="1019" w:type="pct"/>
            <w:tcBorders>
              <w:top w:val="single" w:color="000000" w:sz="8" w:space="0"/>
              <w:left w:val="nil"/>
              <w:bottom w:val="single" w:color="000000" w:sz="8" w:space="0"/>
              <w:right w:val="single" w:color="000000" w:sz="8" w:space="0"/>
            </w:tcBorders>
            <w:shd w:val="clear" w:color="auto" w:fill="auto"/>
            <w:vAlign w:val="center"/>
          </w:tcPr>
          <w:p w14:paraId="3EDE292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备注</w:t>
            </w:r>
          </w:p>
        </w:tc>
      </w:tr>
      <w:tr w14:paraId="21C3BFA4">
        <w:tblPrEx>
          <w:tblCellMar>
            <w:top w:w="0" w:type="dxa"/>
            <w:left w:w="108" w:type="dxa"/>
            <w:bottom w:w="0" w:type="dxa"/>
            <w:right w:w="108" w:type="dxa"/>
          </w:tblCellMar>
        </w:tblPrEx>
        <w:trPr>
          <w:trHeight w:val="417" w:hRule="atLeast"/>
        </w:trPr>
        <w:tc>
          <w:tcPr>
            <w:tcW w:w="353" w:type="pct"/>
            <w:tcBorders>
              <w:top w:val="nil"/>
              <w:left w:val="single" w:color="000000" w:sz="8" w:space="0"/>
              <w:bottom w:val="single" w:color="000000" w:sz="8" w:space="0"/>
              <w:right w:val="single" w:color="000000" w:sz="8" w:space="0"/>
            </w:tcBorders>
            <w:shd w:val="clear" w:color="auto" w:fill="auto"/>
            <w:vAlign w:val="center"/>
          </w:tcPr>
          <w:p w14:paraId="32177F4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w:t>
            </w:r>
          </w:p>
        </w:tc>
        <w:tc>
          <w:tcPr>
            <w:tcW w:w="4646" w:type="pct"/>
            <w:gridSpan w:val="4"/>
            <w:tcBorders>
              <w:top w:val="nil"/>
              <w:left w:val="nil"/>
              <w:bottom w:val="single" w:color="000000" w:sz="8" w:space="0"/>
              <w:right w:val="single" w:color="000000" w:sz="8" w:space="0"/>
            </w:tcBorders>
            <w:shd w:val="clear" w:color="auto" w:fill="auto"/>
            <w:vAlign w:val="center"/>
          </w:tcPr>
          <w:p w14:paraId="03031163">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概况</w:t>
            </w:r>
          </w:p>
        </w:tc>
      </w:tr>
      <w:tr w14:paraId="6C428C64">
        <w:tblPrEx>
          <w:tblCellMar>
            <w:top w:w="0" w:type="dxa"/>
            <w:left w:w="108" w:type="dxa"/>
            <w:bottom w:w="0" w:type="dxa"/>
            <w:right w:w="108" w:type="dxa"/>
          </w:tblCellMar>
        </w:tblPrEx>
        <w:trPr>
          <w:trHeight w:val="1400" w:hRule="atLeast"/>
        </w:trPr>
        <w:tc>
          <w:tcPr>
            <w:tcW w:w="353" w:type="pct"/>
            <w:tcBorders>
              <w:top w:val="nil"/>
              <w:left w:val="single" w:color="000000" w:sz="8" w:space="0"/>
              <w:bottom w:val="single" w:color="000000" w:sz="8" w:space="0"/>
              <w:right w:val="single" w:color="000000" w:sz="8" w:space="0"/>
            </w:tcBorders>
            <w:shd w:val="clear" w:color="auto" w:fill="auto"/>
            <w:vAlign w:val="center"/>
          </w:tcPr>
          <w:p w14:paraId="3E2178E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419" w:type="dxa"/>
            <w:tcBorders>
              <w:top w:val="nil"/>
              <w:left w:val="nil"/>
              <w:bottom w:val="single" w:color="000000" w:sz="8" w:space="0"/>
              <w:right w:val="single" w:color="000000" w:sz="8" w:space="0"/>
            </w:tcBorders>
            <w:shd w:val="clear" w:color="auto" w:fill="auto"/>
            <w:vAlign w:val="center"/>
          </w:tcPr>
          <w:p w14:paraId="5C46A0F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成片开发位置</w:t>
            </w:r>
          </w:p>
        </w:tc>
        <w:tc>
          <w:tcPr>
            <w:tcW w:w="4420" w:type="dxa"/>
            <w:gridSpan w:val="3"/>
            <w:tcBorders>
              <w:top w:val="single" w:color="000000" w:sz="8" w:space="0"/>
              <w:left w:val="nil"/>
              <w:bottom w:val="single" w:color="000000" w:sz="8" w:space="0"/>
              <w:right w:val="single" w:color="000000" w:sz="8" w:space="0"/>
            </w:tcBorders>
            <w:shd w:val="clear" w:color="auto" w:fill="auto"/>
            <w:vAlign w:val="center"/>
          </w:tcPr>
          <w:p w14:paraId="6B91ECBA">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涉及法门镇宝塔村、南佐村、美阳村、三驾村；绛帐镇东西湾村、双庙村、邓家村、董家村、牛仓村、大营村；城关街道苟家庙村、牛家社区、后沟社区、南宫社区、小留村、西官村；天度镇晁留村、韩家窑村</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，共计4个乡镇18个村。</w:t>
            </w:r>
          </w:p>
        </w:tc>
      </w:tr>
      <w:tr w14:paraId="36321CCE">
        <w:tblPrEx>
          <w:tblCellMar>
            <w:top w:w="0" w:type="dxa"/>
            <w:left w:w="108" w:type="dxa"/>
            <w:bottom w:w="0" w:type="dxa"/>
            <w:right w:w="108" w:type="dxa"/>
          </w:tblCellMar>
        </w:tblPrEx>
        <w:trPr>
          <w:trHeight w:val="595" w:hRule="atLeast"/>
        </w:trPr>
        <w:tc>
          <w:tcPr>
            <w:tcW w:w="353" w:type="pct"/>
            <w:tcBorders>
              <w:top w:val="nil"/>
              <w:left w:val="single" w:color="000000" w:sz="8" w:space="0"/>
              <w:bottom w:val="single" w:color="000000" w:sz="8" w:space="0"/>
              <w:right w:val="single" w:color="000000" w:sz="8" w:space="0"/>
            </w:tcBorders>
            <w:shd w:val="clear" w:color="auto" w:fill="auto"/>
            <w:vAlign w:val="center"/>
          </w:tcPr>
          <w:p w14:paraId="4BEB989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3419" w:type="dxa"/>
            <w:tcBorders>
              <w:top w:val="nil"/>
              <w:left w:val="nil"/>
              <w:bottom w:val="single" w:color="000000" w:sz="8" w:space="0"/>
              <w:right w:val="single" w:color="000000" w:sz="8" w:space="0"/>
            </w:tcBorders>
            <w:shd w:val="clear" w:color="auto" w:fill="auto"/>
            <w:vAlign w:val="center"/>
          </w:tcPr>
          <w:p w14:paraId="23A47337">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成片开发范围总面积</w:t>
            </w:r>
          </w:p>
        </w:tc>
        <w:tc>
          <w:tcPr>
            <w:tcW w:w="1141" w:type="dxa"/>
            <w:tcBorders>
              <w:top w:val="nil"/>
              <w:left w:val="nil"/>
              <w:bottom w:val="single" w:color="000000" w:sz="8" w:space="0"/>
              <w:right w:val="single" w:color="000000" w:sz="8" w:space="0"/>
            </w:tcBorders>
            <w:shd w:val="clear" w:color="auto" w:fill="auto"/>
            <w:vAlign w:val="center"/>
          </w:tcPr>
          <w:p w14:paraId="5C5F496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公顷</w:t>
            </w:r>
          </w:p>
        </w:tc>
        <w:tc>
          <w:tcPr>
            <w:tcW w:w="1393" w:type="dxa"/>
            <w:tcBorders>
              <w:top w:val="single" w:color="000000" w:sz="8" w:space="0"/>
              <w:left w:val="nil"/>
              <w:bottom w:val="single" w:color="000000" w:sz="8" w:space="0"/>
              <w:right w:val="single" w:color="000000" w:sz="8" w:space="0"/>
            </w:tcBorders>
            <w:shd w:val="clear" w:color="auto" w:fill="auto"/>
            <w:vAlign w:val="center"/>
          </w:tcPr>
          <w:p w14:paraId="0EBDD84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291.8162 </w:t>
            </w:r>
          </w:p>
        </w:tc>
        <w:tc>
          <w:tcPr>
            <w:tcW w:w="1886" w:type="dxa"/>
            <w:tcBorders>
              <w:top w:val="single" w:color="000000" w:sz="8" w:space="0"/>
              <w:left w:val="nil"/>
              <w:bottom w:val="single" w:color="000000" w:sz="8" w:space="0"/>
              <w:right w:val="single" w:color="000000" w:sz="8" w:space="0"/>
            </w:tcBorders>
            <w:shd w:val="clear" w:color="auto" w:fill="auto"/>
            <w:vAlign w:val="center"/>
          </w:tcPr>
          <w:p w14:paraId="19EF728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20.4024</w:t>
            </w:r>
          </w:p>
        </w:tc>
      </w:tr>
      <w:tr w14:paraId="30D51B91">
        <w:tblPrEx>
          <w:tblCellMar>
            <w:top w:w="0" w:type="dxa"/>
            <w:left w:w="108" w:type="dxa"/>
            <w:bottom w:w="0" w:type="dxa"/>
            <w:right w:w="108" w:type="dxa"/>
          </w:tblCellMar>
        </w:tblPrEx>
        <w:trPr>
          <w:trHeight w:val="402" w:hRule="atLeast"/>
        </w:trPr>
        <w:tc>
          <w:tcPr>
            <w:tcW w:w="353" w:type="pct"/>
            <w:tcBorders>
              <w:top w:val="nil"/>
              <w:left w:val="single" w:color="000000" w:sz="8" w:space="0"/>
              <w:bottom w:val="single" w:color="000000" w:sz="8" w:space="0"/>
              <w:right w:val="single" w:color="000000" w:sz="8" w:space="0"/>
            </w:tcBorders>
            <w:shd w:val="clear" w:color="auto" w:fill="auto"/>
            <w:vAlign w:val="center"/>
          </w:tcPr>
          <w:p w14:paraId="07FB052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3419" w:type="dxa"/>
            <w:tcBorders>
              <w:top w:val="nil"/>
              <w:left w:val="nil"/>
              <w:bottom w:val="single" w:color="000000" w:sz="8" w:space="0"/>
              <w:right w:val="single" w:color="000000" w:sz="8" w:space="0"/>
            </w:tcBorders>
            <w:shd w:val="clear" w:color="auto" w:fill="auto"/>
            <w:vAlign w:val="center"/>
          </w:tcPr>
          <w:p w14:paraId="01422933">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成片开发范围权属性质</w:t>
            </w:r>
          </w:p>
        </w:tc>
        <w:tc>
          <w:tcPr>
            <w:tcW w:w="4420" w:type="dxa"/>
            <w:gridSpan w:val="3"/>
            <w:tcBorders>
              <w:top w:val="nil"/>
              <w:left w:val="nil"/>
              <w:bottom w:val="single" w:color="000000" w:sz="8" w:space="0"/>
              <w:right w:val="single" w:color="000000" w:sz="8" w:space="0"/>
            </w:tcBorders>
            <w:shd w:val="clear" w:color="auto" w:fill="auto"/>
            <w:vAlign w:val="center"/>
          </w:tcPr>
          <w:p w14:paraId="537B63C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国有39.7918公顷，集体252.0244公顷</w:t>
            </w:r>
          </w:p>
        </w:tc>
      </w:tr>
      <w:tr w14:paraId="6ED286EC">
        <w:tblPrEx>
          <w:tblCellMar>
            <w:top w:w="0" w:type="dxa"/>
            <w:left w:w="108" w:type="dxa"/>
            <w:bottom w:w="0" w:type="dxa"/>
            <w:right w:w="108" w:type="dxa"/>
          </w:tblCellMar>
        </w:tblPrEx>
        <w:trPr>
          <w:trHeight w:val="417" w:hRule="atLeast"/>
        </w:trPr>
        <w:tc>
          <w:tcPr>
            <w:tcW w:w="353" w:type="pct"/>
            <w:tcBorders>
              <w:top w:val="nil"/>
              <w:left w:val="single" w:color="000000" w:sz="8" w:space="0"/>
              <w:bottom w:val="single" w:color="000000" w:sz="8" w:space="0"/>
              <w:right w:val="single" w:color="000000" w:sz="8" w:space="0"/>
            </w:tcBorders>
            <w:shd w:val="clear" w:color="auto" w:fill="auto"/>
            <w:vAlign w:val="center"/>
          </w:tcPr>
          <w:p w14:paraId="5CDF111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3419" w:type="dxa"/>
            <w:tcBorders>
              <w:top w:val="nil"/>
              <w:left w:val="nil"/>
              <w:bottom w:val="single" w:color="000000" w:sz="8" w:space="0"/>
              <w:right w:val="single" w:color="000000" w:sz="8" w:space="0"/>
            </w:tcBorders>
            <w:shd w:val="clear" w:color="auto" w:fill="auto"/>
            <w:vAlign w:val="center"/>
          </w:tcPr>
          <w:p w14:paraId="5AEB3678">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成片开发征收区域面积</w:t>
            </w:r>
          </w:p>
        </w:tc>
        <w:tc>
          <w:tcPr>
            <w:tcW w:w="1141" w:type="dxa"/>
            <w:tcBorders>
              <w:top w:val="nil"/>
              <w:left w:val="nil"/>
              <w:bottom w:val="single" w:color="000000" w:sz="8" w:space="0"/>
              <w:right w:val="single" w:color="000000" w:sz="8" w:space="0"/>
            </w:tcBorders>
            <w:shd w:val="clear" w:color="auto" w:fill="auto"/>
            <w:vAlign w:val="center"/>
          </w:tcPr>
          <w:p w14:paraId="2085326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公顷</w:t>
            </w:r>
          </w:p>
        </w:tc>
        <w:tc>
          <w:tcPr>
            <w:tcW w:w="1393" w:type="dxa"/>
            <w:tcBorders>
              <w:top w:val="single" w:color="000000" w:sz="8" w:space="0"/>
              <w:left w:val="nil"/>
              <w:bottom w:val="single" w:color="000000" w:sz="8" w:space="0"/>
              <w:right w:val="single" w:color="000000" w:sz="8" w:space="0"/>
            </w:tcBorders>
            <w:shd w:val="clear" w:color="auto" w:fill="auto"/>
            <w:vAlign w:val="center"/>
          </w:tcPr>
          <w:p w14:paraId="516D8A5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231.6220 </w:t>
            </w:r>
          </w:p>
        </w:tc>
        <w:tc>
          <w:tcPr>
            <w:tcW w:w="1886" w:type="dxa"/>
            <w:tcBorders>
              <w:top w:val="single" w:color="000000" w:sz="8" w:space="0"/>
              <w:left w:val="nil"/>
              <w:bottom w:val="single" w:color="000000" w:sz="8" w:space="0"/>
              <w:right w:val="single" w:color="000000" w:sz="8" w:space="0"/>
            </w:tcBorders>
            <w:shd w:val="clear" w:color="auto" w:fill="auto"/>
            <w:vAlign w:val="center"/>
          </w:tcPr>
          <w:p w14:paraId="7E76C6CB">
            <w:pPr>
              <w:widowControl/>
              <w:jc w:val="center"/>
              <w:textAlignment w:val="center"/>
              <w:rPr>
                <w:rFonts w:ascii="宋体" w:hAnsi="宋体" w:eastAsia="宋体" w:cs="宋体"/>
                <w:color w:val="000000"/>
                <w:sz w:val="22"/>
                <w:szCs w:val="22"/>
              </w:rPr>
            </w:pPr>
          </w:p>
        </w:tc>
      </w:tr>
      <w:tr w14:paraId="0AF39679">
        <w:tblPrEx>
          <w:tblCellMar>
            <w:top w:w="0" w:type="dxa"/>
            <w:left w:w="108" w:type="dxa"/>
            <w:bottom w:w="0" w:type="dxa"/>
            <w:right w:w="108" w:type="dxa"/>
          </w:tblCellMar>
        </w:tblPrEx>
        <w:trPr>
          <w:trHeight w:val="402" w:hRule="atLeast"/>
        </w:trPr>
        <w:tc>
          <w:tcPr>
            <w:tcW w:w="353" w:type="pct"/>
            <w:vMerge w:val="restart"/>
            <w:tcBorders>
              <w:top w:val="nil"/>
              <w:left w:val="single" w:color="000000" w:sz="8" w:space="0"/>
              <w:bottom w:val="single" w:color="000000" w:sz="8" w:space="0"/>
              <w:right w:val="single" w:color="000000" w:sz="8" w:space="0"/>
            </w:tcBorders>
            <w:shd w:val="clear" w:color="auto" w:fill="auto"/>
            <w:vAlign w:val="center"/>
          </w:tcPr>
          <w:p w14:paraId="32D616F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3419" w:type="dxa"/>
            <w:tcBorders>
              <w:top w:val="nil"/>
              <w:left w:val="nil"/>
              <w:bottom w:val="single" w:color="000000" w:sz="8" w:space="0"/>
              <w:right w:val="single" w:color="000000" w:sz="8" w:space="0"/>
            </w:tcBorders>
            <w:shd w:val="clear" w:color="auto" w:fill="auto"/>
            <w:vAlign w:val="center"/>
          </w:tcPr>
          <w:p w14:paraId="6BCD5DB4">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成片开发征收区域内耕地面积</w:t>
            </w:r>
          </w:p>
        </w:tc>
        <w:tc>
          <w:tcPr>
            <w:tcW w:w="1141" w:type="dxa"/>
            <w:tcBorders>
              <w:top w:val="nil"/>
              <w:left w:val="nil"/>
              <w:bottom w:val="single" w:color="000000" w:sz="8" w:space="0"/>
              <w:right w:val="single" w:color="000000" w:sz="8" w:space="0"/>
            </w:tcBorders>
            <w:shd w:val="clear" w:color="auto" w:fill="auto"/>
            <w:vAlign w:val="center"/>
          </w:tcPr>
          <w:p w14:paraId="1DABD20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公顷</w:t>
            </w:r>
          </w:p>
        </w:tc>
        <w:tc>
          <w:tcPr>
            <w:tcW w:w="1393" w:type="dxa"/>
            <w:tcBorders>
              <w:top w:val="nil"/>
              <w:left w:val="nil"/>
              <w:bottom w:val="single" w:color="000000" w:sz="8" w:space="0"/>
              <w:right w:val="single" w:color="000000" w:sz="8" w:space="0"/>
            </w:tcBorders>
            <w:shd w:val="clear" w:color="auto" w:fill="auto"/>
            <w:vAlign w:val="center"/>
          </w:tcPr>
          <w:p w14:paraId="17D0DC1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96.8438 </w:t>
            </w:r>
          </w:p>
        </w:tc>
        <w:tc>
          <w:tcPr>
            <w:tcW w:w="1886" w:type="dxa"/>
            <w:tcBorders>
              <w:top w:val="nil"/>
              <w:left w:val="nil"/>
              <w:bottom w:val="single" w:color="000000" w:sz="8" w:space="0"/>
              <w:right w:val="single" w:color="000000" w:sz="8" w:space="0"/>
            </w:tcBorders>
            <w:shd w:val="clear" w:color="auto" w:fill="auto"/>
            <w:vAlign w:val="center"/>
          </w:tcPr>
          <w:p w14:paraId="6589ADC9">
            <w:pPr>
              <w:jc w:val="center"/>
              <w:rPr>
                <w:rFonts w:ascii="宋体" w:hAnsi="宋体" w:eastAsia="宋体" w:cs="宋体"/>
                <w:color w:val="000000"/>
                <w:sz w:val="22"/>
                <w:szCs w:val="22"/>
              </w:rPr>
            </w:pPr>
          </w:p>
        </w:tc>
      </w:tr>
      <w:tr w14:paraId="78F38E87">
        <w:tblPrEx>
          <w:tblCellMar>
            <w:top w:w="0" w:type="dxa"/>
            <w:left w:w="108" w:type="dxa"/>
            <w:bottom w:w="0" w:type="dxa"/>
            <w:right w:w="108" w:type="dxa"/>
          </w:tblCellMar>
        </w:tblPrEx>
        <w:trPr>
          <w:trHeight w:val="417" w:hRule="atLeast"/>
        </w:trPr>
        <w:tc>
          <w:tcPr>
            <w:tcW w:w="353" w:type="pct"/>
            <w:vMerge w:val="continue"/>
            <w:tcBorders>
              <w:top w:val="nil"/>
              <w:left w:val="single" w:color="000000" w:sz="8" w:space="0"/>
              <w:bottom w:val="single" w:color="000000" w:sz="8" w:space="0"/>
              <w:right w:val="single" w:color="000000" w:sz="8" w:space="0"/>
            </w:tcBorders>
            <w:shd w:val="clear" w:color="auto" w:fill="auto"/>
            <w:vAlign w:val="center"/>
          </w:tcPr>
          <w:p w14:paraId="10EC9F9A">
            <w:pPr>
              <w:jc w:val="center"/>
              <w:rPr>
                <w:rFonts w:ascii="宋体" w:hAnsi="宋体" w:eastAsia="宋体" w:cs="宋体"/>
                <w:color w:val="000000"/>
                <w:sz w:val="22"/>
                <w:szCs w:val="22"/>
              </w:rPr>
            </w:pPr>
          </w:p>
        </w:tc>
        <w:tc>
          <w:tcPr>
            <w:tcW w:w="3419" w:type="dxa"/>
            <w:tcBorders>
              <w:top w:val="nil"/>
              <w:left w:val="nil"/>
              <w:bottom w:val="single" w:color="000000" w:sz="8" w:space="0"/>
              <w:right w:val="single" w:color="000000" w:sz="8" w:space="0"/>
            </w:tcBorders>
            <w:shd w:val="clear" w:color="auto" w:fill="auto"/>
            <w:vAlign w:val="center"/>
          </w:tcPr>
          <w:p w14:paraId="4A64DBAB">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耕地占成片开发征收区域的比例</w:t>
            </w:r>
          </w:p>
        </w:tc>
        <w:tc>
          <w:tcPr>
            <w:tcW w:w="1141" w:type="dxa"/>
            <w:tcBorders>
              <w:top w:val="nil"/>
              <w:left w:val="nil"/>
              <w:bottom w:val="single" w:color="000000" w:sz="8" w:space="0"/>
              <w:right w:val="single" w:color="000000" w:sz="8" w:space="0"/>
            </w:tcBorders>
            <w:shd w:val="clear" w:color="auto" w:fill="auto"/>
            <w:vAlign w:val="center"/>
          </w:tcPr>
          <w:p w14:paraId="70C70BB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1393" w:type="dxa"/>
            <w:tcBorders>
              <w:top w:val="nil"/>
              <w:left w:val="nil"/>
              <w:bottom w:val="single" w:color="000000" w:sz="8" w:space="0"/>
              <w:right w:val="single" w:color="000000" w:sz="8" w:space="0"/>
            </w:tcBorders>
            <w:shd w:val="clear" w:color="auto" w:fill="auto"/>
            <w:vAlign w:val="center"/>
          </w:tcPr>
          <w:p w14:paraId="738C6C6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41.81%</w:t>
            </w:r>
          </w:p>
        </w:tc>
        <w:tc>
          <w:tcPr>
            <w:tcW w:w="1886" w:type="dxa"/>
            <w:tcBorders>
              <w:top w:val="nil"/>
              <w:left w:val="nil"/>
              <w:bottom w:val="single" w:color="000000" w:sz="8" w:space="0"/>
              <w:right w:val="single" w:color="000000" w:sz="8" w:space="0"/>
            </w:tcBorders>
            <w:shd w:val="clear" w:color="auto" w:fill="auto"/>
            <w:vAlign w:val="center"/>
          </w:tcPr>
          <w:p w14:paraId="03E46D7E">
            <w:pPr>
              <w:jc w:val="center"/>
              <w:rPr>
                <w:rFonts w:ascii="宋体" w:hAnsi="宋体" w:eastAsia="宋体" w:cs="宋体"/>
                <w:color w:val="000000"/>
                <w:sz w:val="22"/>
                <w:szCs w:val="22"/>
              </w:rPr>
            </w:pPr>
          </w:p>
        </w:tc>
      </w:tr>
      <w:tr w14:paraId="40D4B22A">
        <w:tblPrEx>
          <w:tblCellMar>
            <w:top w:w="0" w:type="dxa"/>
            <w:left w:w="108" w:type="dxa"/>
            <w:bottom w:w="0" w:type="dxa"/>
            <w:right w:w="108" w:type="dxa"/>
          </w:tblCellMar>
        </w:tblPrEx>
        <w:trPr>
          <w:trHeight w:val="417" w:hRule="atLeast"/>
        </w:trPr>
        <w:tc>
          <w:tcPr>
            <w:tcW w:w="353" w:type="pct"/>
            <w:vMerge w:val="continue"/>
            <w:tcBorders>
              <w:top w:val="nil"/>
              <w:left w:val="single" w:color="000000" w:sz="8" w:space="0"/>
              <w:bottom w:val="single" w:color="000000" w:sz="8" w:space="0"/>
              <w:right w:val="single" w:color="000000" w:sz="8" w:space="0"/>
            </w:tcBorders>
            <w:shd w:val="clear" w:color="auto" w:fill="auto"/>
            <w:vAlign w:val="center"/>
          </w:tcPr>
          <w:p w14:paraId="0E8C4983">
            <w:pPr>
              <w:jc w:val="center"/>
              <w:rPr>
                <w:rFonts w:ascii="宋体" w:hAnsi="宋体" w:eastAsia="宋体" w:cs="宋体"/>
                <w:color w:val="000000"/>
                <w:sz w:val="22"/>
                <w:szCs w:val="22"/>
              </w:rPr>
            </w:pPr>
          </w:p>
        </w:tc>
        <w:tc>
          <w:tcPr>
            <w:tcW w:w="3419" w:type="dxa"/>
            <w:tcBorders>
              <w:top w:val="nil"/>
              <w:left w:val="nil"/>
              <w:bottom w:val="single" w:color="000000" w:sz="8" w:space="0"/>
              <w:right w:val="single" w:color="000000" w:sz="8" w:space="0"/>
            </w:tcBorders>
            <w:shd w:val="clear" w:color="auto" w:fill="auto"/>
            <w:vAlign w:val="center"/>
          </w:tcPr>
          <w:p w14:paraId="04085B6B">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占用耕地平均等别</w:t>
            </w:r>
          </w:p>
        </w:tc>
        <w:tc>
          <w:tcPr>
            <w:tcW w:w="4420" w:type="dxa"/>
            <w:gridSpan w:val="3"/>
            <w:tcBorders>
              <w:top w:val="nil"/>
              <w:left w:val="nil"/>
              <w:bottom w:val="single" w:color="000000" w:sz="8" w:space="0"/>
              <w:right w:val="single" w:color="000000" w:sz="8" w:space="0"/>
            </w:tcBorders>
            <w:shd w:val="clear" w:color="auto" w:fill="auto"/>
            <w:vAlign w:val="center"/>
          </w:tcPr>
          <w:p w14:paraId="15F24E6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w:t>
            </w:r>
          </w:p>
        </w:tc>
      </w:tr>
      <w:tr w14:paraId="6D25EA19">
        <w:tblPrEx>
          <w:tblCellMar>
            <w:top w:w="0" w:type="dxa"/>
            <w:left w:w="108" w:type="dxa"/>
            <w:bottom w:w="0" w:type="dxa"/>
            <w:right w:w="108" w:type="dxa"/>
          </w:tblCellMar>
        </w:tblPrEx>
        <w:trPr>
          <w:trHeight w:val="417" w:hRule="atLeast"/>
        </w:trPr>
        <w:tc>
          <w:tcPr>
            <w:tcW w:w="353" w:type="pct"/>
            <w:tcBorders>
              <w:top w:val="nil"/>
              <w:left w:val="single" w:color="000000" w:sz="8" w:space="0"/>
              <w:bottom w:val="single" w:color="000000" w:sz="8" w:space="0"/>
              <w:right w:val="single" w:color="000000" w:sz="8" w:space="0"/>
            </w:tcBorders>
            <w:shd w:val="clear" w:color="auto" w:fill="auto"/>
            <w:vAlign w:val="center"/>
          </w:tcPr>
          <w:p w14:paraId="4FA5B17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3419" w:type="dxa"/>
            <w:tcBorders>
              <w:top w:val="nil"/>
              <w:left w:val="nil"/>
              <w:bottom w:val="single" w:color="000000" w:sz="8" w:space="0"/>
              <w:right w:val="single" w:color="000000" w:sz="8" w:space="0"/>
            </w:tcBorders>
            <w:shd w:val="clear" w:color="auto" w:fill="auto"/>
            <w:vAlign w:val="center"/>
          </w:tcPr>
          <w:p w14:paraId="031957E3">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是否符合国土空间规划</w:t>
            </w:r>
          </w:p>
        </w:tc>
        <w:tc>
          <w:tcPr>
            <w:tcW w:w="4420" w:type="dxa"/>
            <w:gridSpan w:val="3"/>
            <w:tcBorders>
              <w:top w:val="nil"/>
              <w:left w:val="nil"/>
              <w:bottom w:val="single" w:color="000000" w:sz="8" w:space="0"/>
              <w:right w:val="single" w:color="000000" w:sz="8" w:space="0"/>
            </w:tcBorders>
            <w:shd w:val="clear" w:color="auto" w:fill="auto"/>
            <w:vAlign w:val="center"/>
          </w:tcPr>
          <w:p w14:paraId="14F63D1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是</w:t>
            </w:r>
          </w:p>
        </w:tc>
      </w:tr>
      <w:tr w14:paraId="662C56CA">
        <w:tblPrEx>
          <w:tblCellMar>
            <w:top w:w="0" w:type="dxa"/>
            <w:left w:w="108" w:type="dxa"/>
            <w:bottom w:w="0" w:type="dxa"/>
            <w:right w:w="108" w:type="dxa"/>
          </w:tblCellMar>
        </w:tblPrEx>
        <w:trPr>
          <w:trHeight w:val="555" w:hRule="atLeast"/>
        </w:trPr>
        <w:tc>
          <w:tcPr>
            <w:tcW w:w="353" w:type="pct"/>
            <w:tcBorders>
              <w:top w:val="nil"/>
              <w:left w:val="single" w:color="000000" w:sz="8" w:space="0"/>
              <w:bottom w:val="single" w:color="000000" w:sz="8" w:space="0"/>
              <w:right w:val="single" w:color="000000" w:sz="8" w:space="0"/>
            </w:tcBorders>
            <w:shd w:val="clear" w:color="auto" w:fill="auto"/>
            <w:vAlign w:val="center"/>
          </w:tcPr>
          <w:p w14:paraId="06B3359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3419" w:type="dxa"/>
            <w:tcBorders>
              <w:top w:val="nil"/>
              <w:left w:val="nil"/>
              <w:bottom w:val="single" w:color="000000" w:sz="8" w:space="0"/>
              <w:right w:val="single" w:color="000000" w:sz="8" w:space="0"/>
            </w:tcBorders>
            <w:shd w:val="clear" w:color="auto" w:fill="auto"/>
            <w:vAlign w:val="center"/>
          </w:tcPr>
          <w:p w14:paraId="5AC722D1">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是否符合国民经济与社会发展规划</w:t>
            </w:r>
          </w:p>
        </w:tc>
        <w:tc>
          <w:tcPr>
            <w:tcW w:w="4420" w:type="dxa"/>
            <w:gridSpan w:val="3"/>
            <w:tcBorders>
              <w:top w:val="nil"/>
              <w:left w:val="nil"/>
              <w:bottom w:val="single" w:color="000000" w:sz="8" w:space="0"/>
              <w:right w:val="single" w:color="000000" w:sz="8" w:space="0"/>
            </w:tcBorders>
            <w:shd w:val="clear" w:color="auto" w:fill="auto"/>
            <w:vAlign w:val="center"/>
          </w:tcPr>
          <w:p w14:paraId="671FED6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是</w:t>
            </w:r>
          </w:p>
        </w:tc>
      </w:tr>
      <w:tr w14:paraId="2BAAD49F">
        <w:tblPrEx>
          <w:tblCellMar>
            <w:top w:w="0" w:type="dxa"/>
            <w:left w:w="108" w:type="dxa"/>
            <w:bottom w:w="0" w:type="dxa"/>
            <w:right w:w="108" w:type="dxa"/>
          </w:tblCellMar>
        </w:tblPrEx>
        <w:trPr>
          <w:trHeight w:val="630" w:hRule="atLeast"/>
        </w:trPr>
        <w:tc>
          <w:tcPr>
            <w:tcW w:w="353" w:type="pct"/>
            <w:tcBorders>
              <w:top w:val="nil"/>
              <w:left w:val="single" w:color="000000" w:sz="8" w:space="0"/>
              <w:bottom w:val="single" w:color="000000" w:sz="8" w:space="0"/>
              <w:right w:val="single" w:color="000000" w:sz="8" w:space="0"/>
            </w:tcBorders>
            <w:shd w:val="clear" w:color="auto" w:fill="auto"/>
            <w:vAlign w:val="center"/>
          </w:tcPr>
          <w:p w14:paraId="167A1CF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3419" w:type="dxa"/>
            <w:tcBorders>
              <w:top w:val="nil"/>
              <w:left w:val="nil"/>
              <w:bottom w:val="single" w:color="000000" w:sz="8" w:space="0"/>
              <w:right w:val="single" w:color="000000" w:sz="8" w:space="0"/>
            </w:tcBorders>
            <w:shd w:val="clear" w:color="auto" w:fill="auto"/>
            <w:vAlign w:val="center"/>
          </w:tcPr>
          <w:p w14:paraId="0CF603B1">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是否纳入当时国民经济和社会发展年度计划</w:t>
            </w:r>
          </w:p>
        </w:tc>
        <w:tc>
          <w:tcPr>
            <w:tcW w:w="4420" w:type="dxa"/>
            <w:gridSpan w:val="3"/>
            <w:tcBorders>
              <w:top w:val="nil"/>
              <w:left w:val="nil"/>
              <w:bottom w:val="single" w:color="000000" w:sz="8" w:space="0"/>
              <w:right w:val="single" w:color="000000" w:sz="8" w:space="0"/>
            </w:tcBorders>
            <w:shd w:val="clear" w:color="auto" w:fill="auto"/>
            <w:vAlign w:val="center"/>
          </w:tcPr>
          <w:p w14:paraId="35C6D18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是</w:t>
            </w:r>
          </w:p>
        </w:tc>
      </w:tr>
      <w:tr w14:paraId="3D5843A2">
        <w:tblPrEx>
          <w:tblCellMar>
            <w:top w:w="0" w:type="dxa"/>
            <w:left w:w="108" w:type="dxa"/>
            <w:bottom w:w="0" w:type="dxa"/>
            <w:right w:w="108" w:type="dxa"/>
          </w:tblCellMar>
        </w:tblPrEx>
        <w:trPr>
          <w:trHeight w:val="615" w:hRule="atLeast"/>
        </w:trPr>
        <w:tc>
          <w:tcPr>
            <w:tcW w:w="353" w:type="pct"/>
            <w:tcBorders>
              <w:top w:val="nil"/>
              <w:left w:val="single" w:color="000000" w:sz="8" w:space="0"/>
              <w:bottom w:val="single" w:color="000000" w:sz="8" w:space="0"/>
              <w:right w:val="single" w:color="000000" w:sz="8" w:space="0"/>
            </w:tcBorders>
            <w:shd w:val="clear" w:color="auto" w:fill="auto"/>
            <w:vAlign w:val="center"/>
          </w:tcPr>
          <w:p w14:paraId="0ABCD3A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3419" w:type="dxa"/>
            <w:tcBorders>
              <w:top w:val="nil"/>
              <w:left w:val="nil"/>
              <w:bottom w:val="single" w:color="000000" w:sz="8" w:space="0"/>
              <w:right w:val="single" w:color="000000" w:sz="8" w:space="0"/>
            </w:tcBorders>
            <w:shd w:val="clear" w:color="auto" w:fill="auto"/>
            <w:vAlign w:val="center"/>
          </w:tcPr>
          <w:p w14:paraId="41519C8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是否征得农村集体经济组织村民会议或村民代表同意</w:t>
            </w:r>
          </w:p>
        </w:tc>
        <w:tc>
          <w:tcPr>
            <w:tcW w:w="4420" w:type="dxa"/>
            <w:gridSpan w:val="3"/>
            <w:tcBorders>
              <w:top w:val="nil"/>
              <w:left w:val="nil"/>
              <w:bottom w:val="single" w:color="000000" w:sz="8" w:space="0"/>
              <w:right w:val="single" w:color="000000" w:sz="8" w:space="0"/>
            </w:tcBorders>
            <w:shd w:val="clear" w:color="auto" w:fill="auto"/>
            <w:vAlign w:val="center"/>
          </w:tcPr>
          <w:p w14:paraId="2E9376E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是</w:t>
            </w:r>
          </w:p>
        </w:tc>
      </w:tr>
      <w:tr w14:paraId="6A4F1649">
        <w:tblPrEx>
          <w:tblCellMar>
            <w:top w:w="0" w:type="dxa"/>
            <w:left w:w="108" w:type="dxa"/>
            <w:bottom w:w="0" w:type="dxa"/>
            <w:right w:w="108" w:type="dxa"/>
          </w:tblCellMar>
        </w:tblPrEx>
        <w:trPr>
          <w:trHeight w:val="345" w:hRule="atLeast"/>
        </w:trPr>
        <w:tc>
          <w:tcPr>
            <w:tcW w:w="353" w:type="pct"/>
            <w:tcBorders>
              <w:top w:val="nil"/>
              <w:left w:val="single" w:color="000000" w:sz="8" w:space="0"/>
              <w:bottom w:val="single" w:color="000000" w:sz="8" w:space="0"/>
              <w:right w:val="single" w:color="000000" w:sz="8" w:space="0"/>
            </w:tcBorders>
            <w:shd w:val="clear" w:color="auto" w:fill="auto"/>
            <w:vAlign w:val="center"/>
          </w:tcPr>
          <w:p w14:paraId="1DBC6B4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3419" w:type="dxa"/>
            <w:tcBorders>
              <w:top w:val="nil"/>
              <w:left w:val="nil"/>
              <w:bottom w:val="single" w:color="000000" w:sz="8" w:space="0"/>
              <w:right w:val="single" w:color="000000" w:sz="8" w:space="0"/>
            </w:tcBorders>
            <w:shd w:val="clear" w:color="auto" w:fill="auto"/>
            <w:vAlign w:val="center"/>
          </w:tcPr>
          <w:p w14:paraId="71150817">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是否征求社会公众意见</w:t>
            </w:r>
          </w:p>
        </w:tc>
        <w:tc>
          <w:tcPr>
            <w:tcW w:w="4420" w:type="dxa"/>
            <w:gridSpan w:val="3"/>
            <w:tcBorders>
              <w:top w:val="nil"/>
              <w:left w:val="nil"/>
              <w:bottom w:val="single" w:color="000000" w:sz="8" w:space="0"/>
              <w:right w:val="single" w:color="000000" w:sz="8" w:space="0"/>
            </w:tcBorders>
            <w:shd w:val="clear" w:color="auto" w:fill="auto"/>
            <w:vAlign w:val="center"/>
          </w:tcPr>
          <w:p w14:paraId="38F860D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是</w:t>
            </w:r>
          </w:p>
        </w:tc>
      </w:tr>
      <w:tr w14:paraId="5443E871">
        <w:tblPrEx>
          <w:tblCellMar>
            <w:top w:w="0" w:type="dxa"/>
            <w:left w:w="108" w:type="dxa"/>
            <w:bottom w:w="0" w:type="dxa"/>
            <w:right w:w="108" w:type="dxa"/>
          </w:tblCellMar>
        </w:tblPrEx>
        <w:trPr>
          <w:trHeight w:val="345" w:hRule="atLeast"/>
        </w:trPr>
        <w:tc>
          <w:tcPr>
            <w:tcW w:w="353" w:type="pct"/>
            <w:tcBorders>
              <w:top w:val="nil"/>
              <w:left w:val="single" w:color="000000" w:sz="8" w:space="0"/>
              <w:bottom w:val="single" w:color="000000" w:sz="8" w:space="0"/>
              <w:right w:val="single" w:color="000000" w:sz="8" w:space="0"/>
            </w:tcBorders>
            <w:shd w:val="clear" w:color="auto" w:fill="auto"/>
            <w:vAlign w:val="center"/>
          </w:tcPr>
          <w:p w14:paraId="1D4BB5E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3419" w:type="dxa"/>
            <w:tcBorders>
              <w:top w:val="nil"/>
              <w:left w:val="nil"/>
              <w:bottom w:val="single" w:color="000000" w:sz="8" w:space="0"/>
              <w:right w:val="single" w:color="000000" w:sz="8" w:space="0"/>
            </w:tcBorders>
            <w:shd w:val="clear" w:color="auto" w:fill="auto"/>
            <w:vAlign w:val="center"/>
          </w:tcPr>
          <w:p w14:paraId="6AD090F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2009年至报审方案前一年平均供地率比例（%）</w:t>
            </w:r>
          </w:p>
        </w:tc>
        <w:tc>
          <w:tcPr>
            <w:tcW w:w="4420" w:type="dxa"/>
            <w:gridSpan w:val="3"/>
            <w:tcBorders>
              <w:top w:val="nil"/>
              <w:left w:val="nil"/>
              <w:bottom w:val="single" w:color="000000" w:sz="8" w:space="0"/>
              <w:right w:val="single" w:color="000000" w:sz="8" w:space="0"/>
            </w:tcBorders>
            <w:shd w:val="clear" w:color="auto" w:fill="auto"/>
            <w:vAlign w:val="center"/>
          </w:tcPr>
          <w:p w14:paraId="14B5E56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88.20</w:t>
            </w:r>
          </w:p>
        </w:tc>
      </w:tr>
      <w:tr w14:paraId="54A5EE15">
        <w:tblPrEx>
          <w:tblCellMar>
            <w:top w:w="0" w:type="dxa"/>
            <w:left w:w="108" w:type="dxa"/>
            <w:bottom w:w="0" w:type="dxa"/>
            <w:right w:w="108" w:type="dxa"/>
          </w:tblCellMar>
        </w:tblPrEx>
        <w:trPr>
          <w:trHeight w:val="360" w:hRule="atLeast"/>
        </w:trPr>
        <w:tc>
          <w:tcPr>
            <w:tcW w:w="353" w:type="pct"/>
            <w:tcBorders>
              <w:top w:val="nil"/>
              <w:left w:val="single" w:color="000000" w:sz="8" w:space="0"/>
              <w:bottom w:val="single" w:color="000000" w:sz="8" w:space="0"/>
              <w:right w:val="single" w:color="000000" w:sz="8" w:space="0"/>
            </w:tcBorders>
            <w:shd w:val="clear" w:color="auto" w:fill="auto"/>
            <w:vAlign w:val="center"/>
          </w:tcPr>
          <w:p w14:paraId="6CE7FBB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w:t>
            </w:r>
          </w:p>
        </w:tc>
        <w:tc>
          <w:tcPr>
            <w:tcW w:w="7839" w:type="dxa"/>
            <w:gridSpan w:val="4"/>
            <w:tcBorders>
              <w:top w:val="nil"/>
              <w:left w:val="nil"/>
              <w:bottom w:val="single" w:color="000000" w:sz="8" w:space="0"/>
              <w:right w:val="single" w:color="000000" w:sz="8" w:space="0"/>
            </w:tcBorders>
            <w:shd w:val="clear" w:color="auto" w:fill="auto"/>
            <w:vAlign w:val="center"/>
          </w:tcPr>
          <w:p w14:paraId="5400D0A7">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拟安排的建设项目</w:t>
            </w:r>
          </w:p>
        </w:tc>
      </w:tr>
      <w:tr w14:paraId="74D11F29">
        <w:tblPrEx>
          <w:tblCellMar>
            <w:top w:w="0" w:type="dxa"/>
            <w:left w:w="108" w:type="dxa"/>
            <w:bottom w:w="0" w:type="dxa"/>
            <w:right w:w="108" w:type="dxa"/>
          </w:tblCellMar>
        </w:tblPrEx>
        <w:trPr>
          <w:trHeight w:val="1560" w:hRule="atLeast"/>
        </w:trPr>
        <w:tc>
          <w:tcPr>
            <w:tcW w:w="353" w:type="pct"/>
            <w:tcBorders>
              <w:top w:val="nil"/>
              <w:left w:val="single" w:color="000000" w:sz="8" w:space="0"/>
              <w:bottom w:val="single" w:color="000000" w:sz="8" w:space="0"/>
              <w:right w:val="single" w:color="000000" w:sz="8" w:space="0"/>
            </w:tcBorders>
            <w:shd w:val="clear" w:color="auto" w:fill="auto"/>
            <w:vAlign w:val="center"/>
          </w:tcPr>
          <w:p w14:paraId="474B800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419" w:type="dxa"/>
            <w:tcBorders>
              <w:top w:val="nil"/>
              <w:left w:val="nil"/>
              <w:bottom w:val="single" w:color="000000" w:sz="8" w:space="0"/>
              <w:right w:val="single" w:color="000000" w:sz="8" w:space="0"/>
            </w:tcBorders>
            <w:shd w:val="clear" w:color="auto" w:fill="auto"/>
            <w:vAlign w:val="center"/>
          </w:tcPr>
          <w:p w14:paraId="1D61ECBE">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拟建设项目情况</w:t>
            </w:r>
          </w:p>
        </w:tc>
        <w:tc>
          <w:tcPr>
            <w:tcW w:w="4420" w:type="dxa"/>
            <w:gridSpan w:val="3"/>
            <w:tcBorders>
              <w:top w:val="single" w:color="000000" w:sz="8" w:space="0"/>
              <w:left w:val="nil"/>
              <w:bottom w:val="single" w:color="000000" w:sz="8" w:space="0"/>
              <w:right w:val="single" w:color="000000" w:sz="8" w:space="0"/>
            </w:tcBorders>
            <w:shd w:val="clear" w:color="auto" w:fill="auto"/>
            <w:vAlign w:val="center"/>
          </w:tcPr>
          <w:p w14:paraId="3DDBAFE1">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拟建项目31个，总规模为291.8162公顷，主要实现的功能为完善城市道路网络系统、完善市政设施、提升社区设施的建设和服务水平、完善教育设施配套、提升城市基础设施的建设和服务水平、居住区开发、支撑产业发展、保证城市的良性运转等。</w:t>
            </w:r>
          </w:p>
        </w:tc>
      </w:tr>
      <w:tr w14:paraId="3DC52408">
        <w:tblPrEx>
          <w:tblCellMar>
            <w:top w:w="0" w:type="dxa"/>
            <w:left w:w="108" w:type="dxa"/>
            <w:bottom w:w="0" w:type="dxa"/>
            <w:right w:w="108" w:type="dxa"/>
          </w:tblCellMar>
        </w:tblPrEx>
        <w:trPr>
          <w:trHeight w:val="330" w:hRule="atLeast"/>
        </w:trPr>
        <w:tc>
          <w:tcPr>
            <w:tcW w:w="353" w:type="pct"/>
            <w:tcBorders>
              <w:top w:val="nil"/>
              <w:left w:val="single" w:color="000000" w:sz="8" w:space="0"/>
              <w:bottom w:val="single" w:color="000000" w:sz="8" w:space="0"/>
              <w:right w:val="single" w:color="000000" w:sz="8" w:space="0"/>
            </w:tcBorders>
            <w:shd w:val="clear" w:color="auto" w:fill="auto"/>
            <w:vAlign w:val="center"/>
          </w:tcPr>
          <w:p w14:paraId="5F7AB66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3419" w:type="dxa"/>
            <w:tcBorders>
              <w:top w:val="nil"/>
              <w:left w:val="nil"/>
              <w:bottom w:val="single" w:color="000000" w:sz="8" w:space="0"/>
              <w:right w:val="single" w:color="000000" w:sz="8" w:space="0"/>
            </w:tcBorders>
            <w:shd w:val="clear" w:color="auto" w:fill="auto"/>
            <w:vAlign w:val="center"/>
          </w:tcPr>
          <w:p w14:paraId="386CDCC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开发时序</w:t>
            </w:r>
          </w:p>
        </w:tc>
        <w:tc>
          <w:tcPr>
            <w:tcW w:w="4420" w:type="dxa"/>
            <w:gridSpan w:val="3"/>
            <w:tcBorders>
              <w:top w:val="nil"/>
              <w:left w:val="nil"/>
              <w:bottom w:val="single" w:color="000000" w:sz="8" w:space="0"/>
              <w:right w:val="single" w:color="000000" w:sz="8" w:space="0"/>
            </w:tcBorders>
            <w:shd w:val="clear" w:color="auto" w:fill="auto"/>
            <w:vAlign w:val="center"/>
          </w:tcPr>
          <w:p w14:paraId="0F87915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3年</w:t>
            </w:r>
          </w:p>
        </w:tc>
      </w:tr>
      <w:tr w14:paraId="283BEFE1">
        <w:tblPrEx>
          <w:tblCellMar>
            <w:top w:w="0" w:type="dxa"/>
            <w:left w:w="108" w:type="dxa"/>
            <w:bottom w:w="0" w:type="dxa"/>
            <w:right w:w="108" w:type="dxa"/>
          </w:tblCellMar>
        </w:tblPrEx>
        <w:trPr>
          <w:trHeight w:val="402" w:hRule="atLeast"/>
        </w:trPr>
        <w:tc>
          <w:tcPr>
            <w:tcW w:w="353" w:type="pct"/>
            <w:tcBorders>
              <w:top w:val="nil"/>
              <w:left w:val="single" w:color="000000" w:sz="8" w:space="0"/>
              <w:bottom w:val="single" w:color="000000" w:sz="8" w:space="0"/>
              <w:right w:val="single" w:color="000000" w:sz="8" w:space="0"/>
            </w:tcBorders>
            <w:shd w:val="clear" w:color="auto" w:fill="auto"/>
            <w:vAlign w:val="center"/>
          </w:tcPr>
          <w:p w14:paraId="24D9F2A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w:t>
            </w:r>
          </w:p>
        </w:tc>
        <w:tc>
          <w:tcPr>
            <w:tcW w:w="3419" w:type="dxa"/>
            <w:tcBorders>
              <w:top w:val="nil"/>
              <w:left w:val="nil"/>
              <w:bottom w:val="single" w:color="000000" w:sz="8" w:space="0"/>
              <w:right w:val="single" w:color="000000" w:sz="8" w:space="0"/>
            </w:tcBorders>
            <w:shd w:val="clear" w:color="auto" w:fill="auto"/>
            <w:vAlign w:val="center"/>
          </w:tcPr>
          <w:p w14:paraId="4C31C60C">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第一期</w:t>
            </w:r>
          </w:p>
        </w:tc>
        <w:tc>
          <w:tcPr>
            <w:tcW w:w="1141" w:type="dxa"/>
            <w:tcBorders>
              <w:top w:val="nil"/>
              <w:left w:val="nil"/>
              <w:bottom w:val="single" w:color="000000" w:sz="8" w:space="0"/>
              <w:right w:val="single" w:color="000000" w:sz="8" w:space="0"/>
            </w:tcBorders>
            <w:shd w:val="clear" w:color="auto" w:fill="auto"/>
            <w:vAlign w:val="center"/>
          </w:tcPr>
          <w:p w14:paraId="751F982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公顷</w:t>
            </w:r>
          </w:p>
        </w:tc>
        <w:tc>
          <w:tcPr>
            <w:tcW w:w="1393" w:type="dxa"/>
            <w:tcBorders>
              <w:top w:val="single" w:color="000000" w:sz="8" w:space="0"/>
              <w:left w:val="nil"/>
              <w:bottom w:val="single" w:color="000000" w:sz="8" w:space="0"/>
              <w:right w:val="single" w:color="000000" w:sz="8" w:space="0"/>
            </w:tcBorders>
            <w:shd w:val="clear" w:color="auto" w:fill="auto"/>
            <w:vAlign w:val="center"/>
          </w:tcPr>
          <w:p w14:paraId="53E7D6F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115.5577</w:t>
            </w:r>
          </w:p>
        </w:tc>
        <w:tc>
          <w:tcPr>
            <w:tcW w:w="1886" w:type="dxa"/>
            <w:tcBorders>
              <w:top w:val="single" w:color="000000" w:sz="8" w:space="0"/>
              <w:left w:val="nil"/>
              <w:bottom w:val="single" w:color="000000" w:sz="8" w:space="0"/>
              <w:right w:val="single" w:color="000000" w:sz="8" w:space="0"/>
            </w:tcBorders>
            <w:shd w:val="clear" w:color="auto" w:fill="auto"/>
            <w:vAlign w:val="center"/>
          </w:tcPr>
          <w:p w14:paraId="4E28D10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49.89%</w:t>
            </w:r>
          </w:p>
        </w:tc>
      </w:tr>
      <w:tr w14:paraId="0331C9FB">
        <w:tblPrEx>
          <w:tblCellMar>
            <w:top w:w="0" w:type="dxa"/>
            <w:left w:w="108" w:type="dxa"/>
            <w:bottom w:w="0" w:type="dxa"/>
            <w:right w:w="108" w:type="dxa"/>
          </w:tblCellMar>
        </w:tblPrEx>
        <w:trPr>
          <w:trHeight w:val="402" w:hRule="atLeast"/>
        </w:trPr>
        <w:tc>
          <w:tcPr>
            <w:tcW w:w="353" w:type="pct"/>
            <w:tcBorders>
              <w:top w:val="nil"/>
              <w:left w:val="single" w:color="000000" w:sz="8" w:space="0"/>
              <w:bottom w:val="single" w:color="000000" w:sz="8" w:space="0"/>
              <w:right w:val="single" w:color="000000" w:sz="8" w:space="0"/>
            </w:tcBorders>
            <w:shd w:val="clear" w:color="auto" w:fill="auto"/>
            <w:vAlign w:val="center"/>
          </w:tcPr>
          <w:p w14:paraId="492CA92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w:t>
            </w:r>
          </w:p>
        </w:tc>
        <w:tc>
          <w:tcPr>
            <w:tcW w:w="3419" w:type="dxa"/>
            <w:tcBorders>
              <w:top w:val="nil"/>
              <w:left w:val="nil"/>
              <w:bottom w:val="single" w:color="000000" w:sz="8" w:space="0"/>
              <w:right w:val="single" w:color="000000" w:sz="8" w:space="0"/>
            </w:tcBorders>
            <w:shd w:val="clear" w:color="auto" w:fill="auto"/>
            <w:vAlign w:val="center"/>
          </w:tcPr>
          <w:p w14:paraId="1213920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第二期</w:t>
            </w:r>
          </w:p>
        </w:tc>
        <w:tc>
          <w:tcPr>
            <w:tcW w:w="1141" w:type="dxa"/>
            <w:tcBorders>
              <w:top w:val="nil"/>
              <w:left w:val="nil"/>
              <w:bottom w:val="single" w:color="000000" w:sz="8" w:space="0"/>
              <w:right w:val="single" w:color="000000" w:sz="8" w:space="0"/>
            </w:tcBorders>
            <w:shd w:val="clear" w:color="auto" w:fill="auto"/>
            <w:vAlign w:val="center"/>
          </w:tcPr>
          <w:p w14:paraId="11BFD91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公顷</w:t>
            </w:r>
          </w:p>
        </w:tc>
        <w:tc>
          <w:tcPr>
            <w:tcW w:w="1393" w:type="dxa"/>
            <w:tcBorders>
              <w:top w:val="nil"/>
              <w:left w:val="nil"/>
              <w:bottom w:val="single" w:color="000000" w:sz="8" w:space="0"/>
              <w:right w:val="single" w:color="000000" w:sz="8" w:space="0"/>
            </w:tcBorders>
            <w:shd w:val="clear" w:color="auto" w:fill="auto"/>
            <w:vAlign w:val="center"/>
          </w:tcPr>
          <w:p w14:paraId="6541303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75.1201 </w:t>
            </w:r>
          </w:p>
        </w:tc>
        <w:tc>
          <w:tcPr>
            <w:tcW w:w="1886" w:type="dxa"/>
            <w:tcBorders>
              <w:top w:val="single" w:color="000000" w:sz="8" w:space="0"/>
              <w:left w:val="nil"/>
              <w:bottom w:val="single" w:color="000000" w:sz="8" w:space="0"/>
              <w:right w:val="single" w:color="000000" w:sz="8" w:space="0"/>
            </w:tcBorders>
            <w:shd w:val="clear" w:color="auto" w:fill="auto"/>
            <w:vAlign w:val="center"/>
          </w:tcPr>
          <w:p w14:paraId="11145BA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32.43%</w:t>
            </w:r>
          </w:p>
        </w:tc>
      </w:tr>
      <w:tr w14:paraId="001E7086">
        <w:tblPrEx>
          <w:tblCellMar>
            <w:top w:w="0" w:type="dxa"/>
            <w:left w:w="108" w:type="dxa"/>
            <w:bottom w:w="0" w:type="dxa"/>
            <w:right w:w="108" w:type="dxa"/>
          </w:tblCellMar>
        </w:tblPrEx>
        <w:trPr>
          <w:trHeight w:val="417" w:hRule="atLeast"/>
        </w:trPr>
        <w:tc>
          <w:tcPr>
            <w:tcW w:w="353" w:type="pct"/>
            <w:tcBorders>
              <w:top w:val="nil"/>
              <w:left w:val="single" w:color="000000" w:sz="8" w:space="0"/>
              <w:bottom w:val="single" w:color="000000" w:sz="8" w:space="0"/>
              <w:right w:val="single" w:color="000000" w:sz="8" w:space="0"/>
            </w:tcBorders>
            <w:shd w:val="clear" w:color="auto" w:fill="auto"/>
            <w:vAlign w:val="center"/>
          </w:tcPr>
          <w:p w14:paraId="6AFA698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w:t>
            </w:r>
          </w:p>
        </w:tc>
        <w:tc>
          <w:tcPr>
            <w:tcW w:w="3419" w:type="dxa"/>
            <w:tcBorders>
              <w:top w:val="nil"/>
              <w:left w:val="nil"/>
              <w:bottom w:val="single" w:color="000000" w:sz="8" w:space="0"/>
              <w:right w:val="single" w:color="000000" w:sz="8" w:space="0"/>
            </w:tcBorders>
            <w:shd w:val="clear" w:color="auto" w:fill="auto"/>
            <w:vAlign w:val="center"/>
          </w:tcPr>
          <w:p w14:paraId="77FF8304">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第三期</w:t>
            </w:r>
          </w:p>
        </w:tc>
        <w:tc>
          <w:tcPr>
            <w:tcW w:w="1141" w:type="dxa"/>
            <w:tcBorders>
              <w:top w:val="nil"/>
              <w:left w:val="nil"/>
              <w:bottom w:val="single" w:color="000000" w:sz="8" w:space="0"/>
              <w:right w:val="single" w:color="000000" w:sz="8" w:space="0"/>
            </w:tcBorders>
            <w:shd w:val="clear" w:color="auto" w:fill="auto"/>
            <w:vAlign w:val="center"/>
          </w:tcPr>
          <w:p w14:paraId="133E5AB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公顷</w:t>
            </w:r>
          </w:p>
        </w:tc>
        <w:tc>
          <w:tcPr>
            <w:tcW w:w="1393" w:type="dxa"/>
            <w:tcBorders>
              <w:top w:val="nil"/>
              <w:left w:val="nil"/>
              <w:bottom w:val="single" w:color="000000" w:sz="8" w:space="0"/>
              <w:right w:val="single" w:color="000000" w:sz="8" w:space="0"/>
            </w:tcBorders>
            <w:shd w:val="clear" w:color="auto" w:fill="auto"/>
            <w:vAlign w:val="center"/>
          </w:tcPr>
          <w:p w14:paraId="7DAD510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40.9442</w:t>
            </w:r>
          </w:p>
        </w:tc>
        <w:tc>
          <w:tcPr>
            <w:tcW w:w="1886" w:type="dxa"/>
            <w:tcBorders>
              <w:top w:val="single" w:color="000000" w:sz="8" w:space="0"/>
              <w:left w:val="nil"/>
              <w:bottom w:val="single" w:color="000000" w:sz="8" w:space="0"/>
              <w:right w:val="single" w:color="000000" w:sz="8" w:space="0"/>
            </w:tcBorders>
            <w:shd w:val="clear" w:color="auto" w:fill="auto"/>
            <w:vAlign w:val="center"/>
          </w:tcPr>
          <w:p w14:paraId="52D2799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17.68%</w:t>
            </w:r>
          </w:p>
        </w:tc>
      </w:tr>
      <w:tr w14:paraId="6DFD11A9">
        <w:tblPrEx>
          <w:tblCellMar>
            <w:top w:w="0" w:type="dxa"/>
            <w:left w:w="108" w:type="dxa"/>
            <w:bottom w:w="0" w:type="dxa"/>
            <w:right w:w="108" w:type="dxa"/>
          </w:tblCellMar>
        </w:tblPrEx>
        <w:trPr>
          <w:trHeight w:val="402" w:hRule="atLeast"/>
        </w:trPr>
        <w:tc>
          <w:tcPr>
            <w:tcW w:w="353" w:type="pct"/>
            <w:tcBorders>
              <w:top w:val="nil"/>
              <w:left w:val="single" w:color="000000" w:sz="8" w:space="0"/>
              <w:bottom w:val="single" w:color="000000" w:sz="8" w:space="0"/>
              <w:right w:val="single" w:color="000000" w:sz="8" w:space="0"/>
            </w:tcBorders>
            <w:shd w:val="clear" w:color="auto" w:fill="auto"/>
            <w:vAlign w:val="center"/>
          </w:tcPr>
          <w:p w14:paraId="7B279F8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三</w:t>
            </w:r>
          </w:p>
        </w:tc>
        <w:tc>
          <w:tcPr>
            <w:tcW w:w="7839" w:type="dxa"/>
            <w:gridSpan w:val="4"/>
            <w:tcBorders>
              <w:top w:val="nil"/>
              <w:left w:val="nil"/>
              <w:bottom w:val="single" w:color="000000" w:sz="8" w:space="0"/>
              <w:right w:val="single" w:color="000000" w:sz="8" w:space="0"/>
            </w:tcBorders>
            <w:shd w:val="clear" w:color="auto" w:fill="auto"/>
            <w:vAlign w:val="center"/>
          </w:tcPr>
          <w:p w14:paraId="33DC4367">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公益性用地情况</w:t>
            </w:r>
          </w:p>
        </w:tc>
      </w:tr>
      <w:tr w14:paraId="68B168F9">
        <w:tblPrEx>
          <w:tblCellMar>
            <w:top w:w="0" w:type="dxa"/>
            <w:left w:w="108" w:type="dxa"/>
            <w:bottom w:w="0" w:type="dxa"/>
            <w:right w:w="108" w:type="dxa"/>
          </w:tblCellMar>
        </w:tblPrEx>
        <w:trPr>
          <w:trHeight w:val="402" w:hRule="atLeast"/>
        </w:trPr>
        <w:tc>
          <w:tcPr>
            <w:tcW w:w="353" w:type="pct"/>
            <w:tcBorders>
              <w:top w:val="nil"/>
              <w:left w:val="single" w:color="000000" w:sz="8" w:space="0"/>
              <w:bottom w:val="single" w:color="000000" w:sz="8" w:space="0"/>
              <w:right w:val="single" w:color="000000" w:sz="8" w:space="0"/>
            </w:tcBorders>
            <w:shd w:val="clear" w:color="auto" w:fill="auto"/>
            <w:vAlign w:val="center"/>
          </w:tcPr>
          <w:p w14:paraId="200A274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419" w:type="dxa"/>
            <w:tcBorders>
              <w:top w:val="nil"/>
              <w:left w:val="nil"/>
              <w:bottom w:val="single" w:color="000000" w:sz="8" w:space="0"/>
              <w:right w:val="single" w:color="000000" w:sz="8" w:space="0"/>
            </w:tcBorders>
            <w:shd w:val="clear" w:color="auto" w:fill="auto"/>
            <w:vAlign w:val="center"/>
          </w:tcPr>
          <w:p w14:paraId="058A09F3">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现状公益性用地面积</w:t>
            </w:r>
          </w:p>
        </w:tc>
        <w:tc>
          <w:tcPr>
            <w:tcW w:w="1141" w:type="dxa"/>
            <w:tcBorders>
              <w:top w:val="single" w:color="000000" w:sz="8" w:space="0"/>
              <w:left w:val="nil"/>
              <w:bottom w:val="single" w:color="000000" w:sz="8" w:space="0"/>
              <w:right w:val="single" w:color="000000" w:sz="8" w:space="0"/>
            </w:tcBorders>
            <w:shd w:val="clear" w:color="auto" w:fill="auto"/>
            <w:vAlign w:val="center"/>
          </w:tcPr>
          <w:p w14:paraId="0D0CAF0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公顷</w:t>
            </w:r>
          </w:p>
        </w:tc>
        <w:tc>
          <w:tcPr>
            <w:tcW w:w="1393" w:type="dxa"/>
            <w:tcBorders>
              <w:top w:val="single" w:color="000000" w:sz="8" w:space="0"/>
              <w:left w:val="nil"/>
              <w:bottom w:val="single" w:color="000000" w:sz="8" w:space="0"/>
              <w:right w:val="single" w:color="000000" w:sz="8" w:space="0"/>
            </w:tcBorders>
            <w:shd w:val="clear" w:color="auto" w:fill="auto"/>
            <w:vAlign w:val="center"/>
          </w:tcPr>
          <w:p w14:paraId="6CFBE1F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60.1942</w:t>
            </w:r>
          </w:p>
        </w:tc>
        <w:tc>
          <w:tcPr>
            <w:tcW w:w="1886" w:type="dxa"/>
            <w:tcBorders>
              <w:top w:val="single" w:color="000000" w:sz="8" w:space="0"/>
              <w:left w:val="nil"/>
              <w:bottom w:val="single" w:color="000000" w:sz="8" w:space="0"/>
              <w:right w:val="single" w:color="000000" w:sz="8" w:space="0"/>
            </w:tcBorders>
            <w:shd w:val="clear" w:color="auto" w:fill="auto"/>
            <w:vAlign w:val="center"/>
          </w:tcPr>
          <w:p w14:paraId="450FC87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20.63%</w:t>
            </w:r>
          </w:p>
        </w:tc>
      </w:tr>
      <w:tr w14:paraId="18467FCA">
        <w:tblPrEx>
          <w:tblCellMar>
            <w:top w:w="0" w:type="dxa"/>
            <w:left w:w="108" w:type="dxa"/>
            <w:bottom w:w="0" w:type="dxa"/>
            <w:right w:w="108" w:type="dxa"/>
          </w:tblCellMar>
        </w:tblPrEx>
        <w:trPr>
          <w:trHeight w:val="417" w:hRule="atLeast"/>
        </w:trPr>
        <w:tc>
          <w:tcPr>
            <w:tcW w:w="353" w:type="pct"/>
            <w:tcBorders>
              <w:top w:val="nil"/>
              <w:left w:val="single" w:color="000000" w:sz="8" w:space="0"/>
              <w:bottom w:val="single" w:color="000000" w:sz="8" w:space="0"/>
              <w:right w:val="single" w:color="000000" w:sz="8" w:space="0"/>
            </w:tcBorders>
            <w:shd w:val="clear" w:color="auto" w:fill="auto"/>
            <w:vAlign w:val="center"/>
          </w:tcPr>
          <w:p w14:paraId="263F525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3419" w:type="dxa"/>
            <w:tcBorders>
              <w:top w:val="nil"/>
              <w:left w:val="nil"/>
              <w:bottom w:val="single" w:color="000000" w:sz="8" w:space="0"/>
              <w:right w:val="single" w:color="000000" w:sz="8" w:space="0"/>
            </w:tcBorders>
            <w:shd w:val="clear" w:color="auto" w:fill="auto"/>
            <w:vAlign w:val="center"/>
          </w:tcPr>
          <w:p w14:paraId="7B145F1B">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规划公益性用地面积</w:t>
            </w:r>
          </w:p>
        </w:tc>
        <w:tc>
          <w:tcPr>
            <w:tcW w:w="1141" w:type="dxa"/>
            <w:tcBorders>
              <w:top w:val="nil"/>
              <w:left w:val="nil"/>
              <w:bottom w:val="single" w:color="000000" w:sz="8" w:space="0"/>
              <w:right w:val="single" w:color="000000" w:sz="8" w:space="0"/>
            </w:tcBorders>
            <w:shd w:val="clear" w:color="auto" w:fill="auto"/>
            <w:vAlign w:val="center"/>
          </w:tcPr>
          <w:p w14:paraId="6CBF33F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公顷</w:t>
            </w:r>
          </w:p>
        </w:tc>
        <w:tc>
          <w:tcPr>
            <w:tcW w:w="1393" w:type="dxa"/>
            <w:tcBorders>
              <w:top w:val="nil"/>
              <w:left w:val="nil"/>
              <w:bottom w:val="single" w:color="000000" w:sz="8" w:space="0"/>
              <w:right w:val="single" w:color="000000" w:sz="8" w:space="0"/>
            </w:tcBorders>
            <w:shd w:val="clear" w:color="auto" w:fill="auto"/>
            <w:vAlign w:val="center"/>
          </w:tcPr>
          <w:p w14:paraId="25E952B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56.7709</w:t>
            </w:r>
          </w:p>
        </w:tc>
        <w:tc>
          <w:tcPr>
            <w:tcW w:w="1886" w:type="dxa"/>
            <w:tcBorders>
              <w:top w:val="single" w:color="000000" w:sz="8" w:space="0"/>
              <w:left w:val="nil"/>
              <w:bottom w:val="single" w:color="000000" w:sz="8" w:space="0"/>
              <w:right w:val="single" w:color="000000" w:sz="8" w:space="0"/>
            </w:tcBorders>
            <w:shd w:val="clear" w:color="auto" w:fill="auto"/>
            <w:vAlign w:val="center"/>
          </w:tcPr>
          <w:p w14:paraId="6E96A13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19.45%</w:t>
            </w:r>
          </w:p>
        </w:tc>
      </w:tr>
      <w:tr w14:paraId="731EDAC2">
        <w:tblPrEx>
          <w:tblCellMar>
            <w:top w:w="0" w:type="dxa"/>
            <w:left w:w="108" w:type="dxa"/>
            <w:bottom w:w="0" w:type="dxa"/>
            <w:right w:w="108" w:type="dxa"/>
          </w:tblCellMar>
        </w:tblPrEx>
        <w:trPr>
          <w:trHeight w:val="417" w:hRule="atLeast"/>
        </w:trPr>
        <w:tc>
          <w:tcPr>
            <w:tcW w:w="353" w:type="pct"/>
            <w:tcBorders>
              <w:top w:val="nil"/>
              <w:left w:val="single" w:color="000000" w:sz="8" w:space="0"/>
              <w:bottom w:val="single" w:color="000000" w:sz="8" w:space="0"/>
              <w:right w:val="single" w:color="000000" w:sz="8" w:space="0"/>
            </w:tcBorders>
            <w:shd w:val="clear" w:color="auto" w:fill="auto"/>
            <w:vAlign w:val="center"/>
          </w:tcPr>
          <w:p w14:paraId="0C4B840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3419" w:type="dxa"/>
            <w:tcBorders>
              <w:top w:val="nil"/>
              <w:left w:val="nil"/>
              <w:bottom w:val="single" w:color="000000" w:sz="8" w:space="0"/>
              <w:right w:val="single" w:color="000000" w:sz="8" w:space="0"/>
            </w:tcBorders>
            <w:shd w:val="clear" w:color="auto" w:fill="auto"/>
            <w:vAlign w:val="center"/>
          </w:tcPr>
          <w:p w14:paraId="324A80E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公益性用地总体比例</w:t>
            </w:r>
          </w:p>
        </w:tc>
        <w:tc>
          <w:tcPr>
            <w:tcW w:w="4420" w:type="dxa"/>
            <w:gridSpan w:val="3"/>
            <w:tcBorders>
              <w:top w:val="nil"/>
              <w:left w:val="nil"/>
              <w:bottom w:val="single" w:color="000000" w:sz="8" w:space="0"/>
              <w:right w:val="single" w:color="000000" w:sz="8" w:space="0"/>
            </w:tcBorders>
            <w:shd w:val="clear" w:color="auto" w:fill="auto"/>
            <w:vAlign w:val="center"/>
          </w:tcPr>
          <w:p w14:paraId="2D48990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40.08%</w:t>
            </w:r>
          </w:p>
        </w:tc>
      </w:tr>
      <w:tr w14:paraId="6363B280">
        <w:tblPrEx>
          <w:tblCellMar>
            <w:top w:w="0" w:type="dxa"/>
            <w:left w:w="108" w:type="dxa"/>
            <w:bottom w:w="0" w:type="dxa"/>
            <w:right w:w="108" w:type="dxa"/>
          </w:tblCellMar>
        </w:tblPrEx>
        <w:trPr>
          <w:trHeight w:val="126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5CDAA7">
            <w:pPr>
              <w:widowControl/>
              <w:jc w:val="left"/>
              <w:textAlignment w:val="center"/>
              <w:rPr>
                <w:rFonts w:ascii="仿宋" w:hAnsi="仿宋" w:eastAsia="仿宋" w:cs="仿宋"/>
                <w:color w:val="000000"/>
                <w:sz w:val="22"/>
                <w:szCs w:val="22"/>
              </w:rPr>
            </w:pPr>
            <w:r>
              <w:rPr>
                <w:rStyle w:val="21"/>
                <w:rFonts w:hint="default"/>
                <w:lang w:bidi="ar"/>
              </w:rPr>
              <w:t>注：</w:t>
            </w:r>
            <w:r>
              <w:rPr>
                <w:rFonts w:ascii="Times New Roman" w:hAnsi="Times New Roman" w:eastAsia="仿宋" w:cs="Times New Roman"/>
                <w:color w:val="000000"/>
                <w:kern w:val="0"/>
                <w:sz w:val="22"/>
                <w:szCs w:val="22"/>
                <w:lang w:bidi="ar"/>
              </w:rPr>
              <w:t>1.</w:t>
            </w:r>
            <w:r>
              <w:rPr>
                <w:rStyle w:val="21"/>
                <w:rFonts w:hint="default"/>
                <w:lang w:bidi="ar"/>
              </w:rPr>
              <w:t>成片开发位置：描述成片开发涉及乡（镇、街道）及行政村；</w:t>
            </w:r>
            <w:r>
              <w:rPr>
                <w:rStyle w:val="21"/>
                <w:rFonts w:hint="default"/>
                <w:lang w:bidi="ar"/>
              </w:rPr>
              <w:br w:type="textWrapping"/>
            </w:r>
            <w:r>
              <w:rPr>
                <w:rStyle w:val="21"/>
                <w:rFonts w:hint="default"/>
                <w:lang w:bidi="ar"/>
              </w:rPr>
              <w:t xml:space="preserve">    2.拟建设项目情况：简要概述规模和开发功能等；</w:t>
            </w:r>
            <w:r>
              <w:rPr>
                <w:rStyle w:val="21"/>
                <w:rFonts w:hint="default"/>
                <w:lang w:bidi="ar"/>
              </w:rPr>
              <w:br w:type="textWrapping"/>
            </w:r>
            <w:r>
              <w:rPr>
                <w:rStyle w:val="21"/>
                <w:rFonts w:hint="default"/>
                <w:lang w:bidi="ar"/>
              </w:rPr>
              <w:t xml:space="preserve">    3.开发时序的周期从省政府对本方案批复之日计算，一周年为一期，以下同。</w:t>
            </w:r>
          </w:p>
        </w:tc>
      </w:tr>
    </w:tbl>
    <w:p w14:paraId="5B8B4699">
      <w:pPr>
        <w:pStyle w:val="6"/>
        <w:ind w:firstLine="0" w:firstLineChars="0"/>
        <w:jc w:val="both"/>
        <w:sectPr>
          <w:pgSz w:w="11906" w:h="16838"/>
          <w:pgMar w:top="1701" w:right="1701" w:bottom="1701" w:left="1701" w:header="1134" w:footer="1134" w:gutter="283"/>
          <w:cols w:space="0" w:num="1"/>
          <w:titlePg/>
          <w:docGrid w:type="lines" w:linePitch="312" w:charSpace="0"/>
        </w:sectPr>
      </w:pPr>
    </w:p>
    <w:p w14:paraId="5F08009F">
      <w:pPr>
        <w:snapToGrid w:val="0"/>
        <w:spacing w:line="600" w:lineRule="exact"/>
        <w:jc w:val="center"/>
        <w:outlineLvl w:val="0"/>
        <w:rPr>
          <w:rFonts w:ascii="仿宋" w:hAnsi="仿宋" w:eastAsia="仿宋" w:cs="仿宋"/>
          <w:sz w:val="28"/>
          <w:szCs w:val="28"/>
        </w:rPr>
      </w:pPr>
      <w:bookmarkStart w:id="65" w:name="_Toc6446"/>
      <w:bookmarkStart w:id="66" w:name="_Toc31802"/>
      <w:r>
        <w:rPr>
          <w:rFonts w:hint="eastAsia" w:ascii="仿宋" w:hAnsi="仿宋" w:eastAsia="仿宋" w:cs="仿宋"/>
          <w:sz w:val="28"/>
          <w:szCs w:val="28"/>
        </w:rPr>
        <w:t>附表二：土地征收成片开发土地利用权属地类统计表</w:t>
      </w:r>
      <w:bookmarkEnd w:id="65"/>
      <w:bookmarkEnd w:id="66"/>
    </w:p>
    <w:p w14:paraId="4C811602">
      <w:pPr>
        <w:snapToGrid w:val="0"/>
        <w:spacing w:line="600" w:lineRule="exact"/>
        <w:jc w:val="right"/>
        <w:rPr>
          <w:rFonts w:ascii="仿宋" w:hAnsi="仿宋" w:eastAsia="仿宋" w:cs="仿宋"/>
          <w:szCs w:val="21"/>
        </w:rPr>
      </w:pPr>
      <w:r>
        <w:rPr>
          <w:rFonts w:hint="eastAsia" w:ascii="仿宋" w:hAnsi="仿宋" w:eastAsia="仿宋" w:cs="仿宋"/>
          <w:color w:val="000000"/>
          <w:kern w:val="0"/>
          <w:szCs w:val="21"/>
          <w:lang w:bidi="ar"/>
        </w:rPr>
        <w:t>单位：公顷</w:t>
      </w:r>
    </w:p>
    <w:tbl>
      <w:tblPr>
        <w:tblStyle w:val="13"/>
        <w:tblW w:w="21054" w:type="dxa"/>
        <w:tblInd w:w="93" w:type="dxa"/>
        <w:tblLayout w:type="fixed"/>
        <w:tblCellMar>
          <w:top w:w="0" w:type="dxa"/>
          <w:left w:w="108" w:type="dxa"/>
          <w:bottom w:w="0" w:type="dxa"/>
          <w:right w:w="108" w:type="dxa"/>
        </w:tblCellMar>
      </w:tblPr>
      <w:tblGrid>
        <w:gridCol w:w="764"/>
        <w:gridCol w:w="581"/>
        <w:gridCol w:w="581"/>
        <w:gridCol w:w="285"/>
        <w:gridCol w:w="581"/>
        <w:gridCol w:w="581"/>
        <w:gridCol w:w="535"/>
        <w:gridCol w:w="284"/>
        <w:gridCol w:w="535"/>
        <w:gridCol w:w="490"/>
        <w:gridCol w:w="535"/>
        <w:gridCol w:w="284"/>
        <w:gridCol w:w="284"/>
        <w:gridCol w:w="490"/>
        <w:gridCol w:w="535"/>
        <w:gridCol w:w="284"/>
        <w:gridCol w:w="284"/>
        <w:gridCol w:w="284"/>
        <w:gridCol w:w="490"/>
        <w:gridCol w:w="284"/>
        <w:gridCol w:w="535"/>
        <w:gridCol w:w="284"/>
        <w:gridCol w:w="284"/>
        <w:gridCol w:w="284"/>
        <w:gridCol w:w="490"/>
        <w:gridCol w:w="490"/>
        <w:gridCol w:w="284"/>
        <w:gridCol w:w="284"/>
        <w:gridCol w:w="490"/>
        <w:gridCol w:w="490"/>
        <w:gridCol w:w="490"/>
        <w:gridCol w:w="535"/>
        <w:gridCol w:w="284"/>
        <w:gridCol w:w="610"/>
        <w:gridCol w:w="517"/>
        <w:gridCol w:w="433"/>
        <w:gridCol w:w="490"/>
        <w:gridCol w:w="284"/>
        <w:gridCol w:w="326"/>
        <w:gridCol w:w="494"/>
        <w:gridCol w:w="285"/>
        <w:gridCol w:w="285"/>
        <w:gridCol w:w="285"/>
        <w:gridCol w:w="285"/>
        <w:gridCol w:w="285"/>
        <w:gridCol w:w="285"/>
        <w:gridCol w:w="285"/>
        <w:gridCol w:w="285"/>
        <w:gridCol w:w="285"/>
        <w:gridCol w:w="285"/>
        <w:gridCol w:w="285"/>
        <w:gridCol w:w="285"/>
        <w:gridCol w:w="285"/>
      </w:tblGrid>
      <w:tr w14:paraId="0A62CC4D">
        <w:tblPrEx>
          <w:tblCellMar>
            <w:top w:w="0" w:type="dxa"/>
            <w:left w:w="108" w:type="dxa"/>
            <w:bottom w:w="0" w:type="dxa"/>
            <w:right w:w="108" w:type="dxa"/>
          </w:tblCellMar>
        </w:tblPrEx>
        <w:trPr>
          <w:trHeight w:val="501"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2F2BAE">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范围代码</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F11732">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乡镇名</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13FEAA">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村名</w:t>
            </w:r>
          </w:p>
        </w:tc>
        <w:tc>
          <w:tcPr>
            <w:tcW w:w="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312C11">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权属</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B69E49">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总计</w:t>
            </w:r>
          </w:p>
        </w:tc>
        <w:tc>
          <w:tcPr>
            <w:tcW w:w="10584"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14:paraId="7C0A2EB5">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农用地</w:t>
            </w:r>
          </w:p>
        </w:tc>
        <w:tc>
          <w:tcPr>
            <w:tcW w:w="5113"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3DC7FC41">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建设用地</w:t>
            </w:r>
          </w:p>
        </w:tc>
        <w:tc>
          <w:tcPr>
            <w:tcW w:w="25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ACB87AD">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未利用地</w:t>
            </w:r>
          </w:p>
        </w:tc>
      </w:tr>
      <w:tr w14:paraId="5AD5C36B">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3932C">
            <w:pPr>
              <w:jc w:val="center"/>
              <w:rPr>
                <w:rFonts w:ascii="仿宋" w:hAnsi="仿宋" w:eastAsia="仿宋" w:cs="仿宋"/>
                <w:b/>
                <w:bCs/>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AE149">
            <w:pPr>
              <w:jc w:val="center"/>
              <w:rPr>
                <w:rFonts w:ascii="仿宋" w:hAnsi="仿宋" w:eastAsia="仿宋" w:cs="仿宋"/>
                <w:b/>
                <w:bCs/>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8496D">
            <w:pPr>
              <w:jc w:val="center"/>
              <w:rPr>
                <w:rFonts w:ascii="仿宋" w:hAnsi="仿宋" w:eastAsia="仿宋" w:cs="仿宋"/>
                <w:b/>
                <w:bCs/>
                <w:color w:val="000000"/>
                <w:sz w:val="18"/>
                <w:szCs w:val="18"/>
              </w:rPr>
            </w:pPr>
          </w:p>
        </w:tc>
        <w:tc>
          <w:tcPr>
            <w:tcW w:w="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5085B">
            <w:pPr>
              <w:jc w:val="center"/>
              <w:rPr>
                <w:rFonts w:ascii="仿宋" w:hAnsi="仿宋" w:eastAsia="仿宋" w:cs="仿宋"/>
                <w:b/>
                <w:bCs/>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2F17B">
            <w:pPr>
              <w:jc w:val="center"/>
              <w:rPr>
                <w:rFonts w:ascii="仿宋" w:hAnsi="仿宋" w:eastAsia="仿宋" w:cs="仿宋"/>
                <w:b/>
                <w:bCs/>
                <w:color w:val="000000"/>
                <w:sz w:val="18"/>
                <w:szCs w:val="18"/>
              </w:rPr>
            </w:pPr>
          </w:p>
        </w:tc>
        <w:tc>
          <w:tcPr>
            <w:tcW w:w="581" w:type="dxa"/>
            <w:vMerge w:val="restart"/>
            <w:tcBorders>
              <w:top w:val="nil"/>
              <w:left w:val="single" w:color="000000" w:sz="4" w:space="0"/>
              <w:bottom w:val="single" w:color="000000" w:sz="4" w:space="0"/>
              <w:right w:val="single" w:color="000000" w:sz="4" w:space="0"/>
            </w:tcBorders>
            <w:shd w:val="clear" w:color="auto" w:fill="auto"/>
            <w:vAlign w:val="center"/>
          </w:tcPr>
          <w:p w14:paraId="6AB889E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小计</w:t>
            </w:r>
          </w:p>
        </w:tc>
        <w:tc>
          <w:tcPr>
            <w:tcW w:w="18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864AD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耕地</w:t>
            </w:r>
          </w:p>
        </w:tc>
        <w:tc>
          <w:tcPr>
            <w:tcW w:w="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E4B8F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果园</w:t>
            </w:r>
          </w:p>
        </w:tc>
        <w:tc>
          <w:tcPr>
            <w:tcW w:w="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0013E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茶园</w:t>
            </w:r>
          </w:p>
        </w:tc>
        <w:tc>
          <w:tcPr>
            <w:tcW w:w="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A944A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橡胶园</w:t>
            </w:r>
          </w:p>
        </w:tc>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2347D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其他园地</w:t>
            </w:r>
          </w:p>
        </w:tc>
        <w:tc>
          <w:tcPr>
            <w:tcW w:w="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A6EC1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乔木林地</w:t>
            </w:r>
          </w:p>
        </w:tc>
        <w:tc>
          <w:tcPr>
            <w:tcW w:w="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7AD64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竹林地</w:t>
            </w:r>
          </w:p>
        </w:tc>
        <w:tc>
          <w:tcPr>
            <w:tcW w:w="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89029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红树林地</w:t>
            </w:r>
          </w:p>
        </w:tc>
        <w:tc>
          <w:tcPr>
            <w:tcW w:w="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83FE1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森林沼泽</w:t>
            </w:r>
          </w:p>
        </w:tc>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AE1C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灌木林地</w:t>
            </w:r>
          </w:p>
        </w:tc>
        <w:tc>
          <w:tcPr>
            <w:tcW w:w="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4EE01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灌丛沼泽</w:t>
            </w:r>
          </w:p>
        </w:tc>
        <w:tc>
          <w:tcPr>
            <w:tcW w:w="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0EC8E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其他林地</w:t>
            </w:r>
          </w:p>
        </w:tc>
        <w:tc>
          <w:tcPr>
            <w:tcW w:w="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C2467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天然牧草地</w:t>
            </w:r>
          </w:p>
        </w:tc>
        <w:tc>
          <w:tcPr>
            <w:tcW w:w="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76637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沼泽草地</w:t>
            </w:r>
          </w:p>
        </w:tc>
        <w:tc>
          <w:tcPr>
            <w:tcW w:w="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B26BD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人工牧草地</w:t>
            </w:r>
          </w:p>
        </w:tc>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A55B5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其他草地</w:t>
            </w:r>
          </w:p>
        </w:tc>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5FA8F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农村道路</w:t>
            </w:r>
          </w:p>
        </w:tc>
        <w:tc>
          <w:tcPr>
            <w:tcW w:w="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70768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水库水面</w:t>
            </w:r>
          </w:p>
        </w:tc>
        <w:tc>
          <w:tcPr>
            <w:tcW w:w="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3A1D3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坑塘水面</w:t>
            </w:r>
          </w:p>
        </w:tc>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253F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沟渠</w:t>
            </w:r>
          </w:p>
        </w:tc>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B81A7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设施农用地</w:t>
            </w:r>
          </w:p>
        </w:tc>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0CFD7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田坎</w:t>
            </w:r>
          </w:p>
        </w:tc>
        <w:tc>
          <w:tcPr>
            <w:tcW w:w="535" w:type="dxa"/>
            <w:vMerge w:val="restart"/>
            <w:tcBorders>
              <w:top w:val="nil"/>
              <w:left w:val="single" w:color="000000" w:sz="4" w:space="0"/>
              <w:bottom w:val="single" w:color="000000" w:sz="4" w:space="0"/>
              <w:right w:val="single" w:color="000000" w:sz="4" w:space="0"/>
            </w:tcBorders>
            <w:shd w:val="clear" w:color="auto" w:fill="auto"/>
            <w:vAlign w:val="center"/>
          </w:tcPr>
          <w:p w14:paraId="5CC671D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小计</w:t>
            </w:r>
          </w:p>
        </w:tc>
        <w:tc>
          <w:tcPr>
            <w:tcW w:w="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C33D1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城市</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EC204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建制镇</w:t>
            </w:r>
          </w:p>
        </w:tc>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DAAAE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村庄</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A0B2F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采矿用地</w:t>
            </w:r>
          </w:p>
        </w:tc>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47462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风景名胜及特殊用地</w:t>
            </w:r>
          </w:p>
        </w:tc>
        <w:tc>
          <w:tcPr>
            <w:tcW w:w="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8339B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铁路用地</w:t>
            </w:r>
          </w:p>
        </w:tc>
        <w:tc>
          <w:tcPr>
            <w:tcW w:w="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DC2AB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轨道交通用地</w:t>
            </w: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35B67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公路用地</w:t>
            </w:r>
          </w:p>
        </w:tc>
        <w:tc>
          <w:tcPr>
            <w:tcW w:w="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AB7B7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机场用地</w:t>
            </w:r>
          </w:p>
        </w:tc>
        <w:tc>
          <w:tcPr>
            <w:tcW w:w="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B7A1D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港口码头用地</w:t>
            </w:r>
          </w:p>
        </w:tc>
        <w:tc>
          <w:tcPr>
            <w:tcW w:w="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68BA9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管道运输用地</w:t>
            </w:r>
          </w:p>
        </w:tc>
        <w:tc>
          <w:tcPr>
            <w:tcW w:w="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B90A3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水工建筑用地</w:t>
            </w:r>
          </w:p>
        </w:tc>
        <w:tc>
          <w:tcPr>
            <w:tcW w:w="285" w:type="dxa"/>
            <w:vMerge w:val="restart"/>
            <w:tcBorders>
              <w:top w:val="nil"/>
              <w:left w:val="single" w:color="000000" w:sz="4" w:space="0"/>
              <w:bottom w:val="single" w:color="000000" w:sz="4" w:space="0"/>
              <w:right w:val="single" w:color="000000" w:sz="4" w:space="0"/>
            </w:tcBorders>
            <w:shd w:val="clear" w:color="auto" w:fill="auto"/>
            <w:vAlign w:val="center"/>
          </w:tcPr>
          <w:p w14:paraId="558DD7F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小计</w:t>
            </w:r>
          </w:p>
        </w:tc>
        <w:tc>
          <w:tcPr>
            <w:tcW w:w="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5B90A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河流水面</w:t>
            </w:r>
          </w:p>
        </w:tc>
        <w:tc>
          <w:tcPr>
            <w:tcW w:w="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A4D46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湖泊水面</w:t>
            </w:r>
          </w:p>
        </w:tc>
        <w:tc>
          <w:tcPr>
            <w:tcW w:w="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95F1D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内陆滩涂</w:t>
            </w:r>
          </w:p>
        </w:tc>
        <w:tc>
          <w:tcPr>
            <w:tcW w:w="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3173F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沼泽地</w:t>
            </w:r>
          </w:p>
        </w:tc>
        <w:tc>
          <w:tcPr>
            <w:tcW w:w="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4B71F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盐碱地</w:t>
            </w:r>
          </w:p>
        </w:tc>
        <w:tc>
          <w:tcPr>
            <w:tcW w:w="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52291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沙地</w:t>
            </w:r>
          </w:p>
        </w:tc>
        <w:tc>
          <w:tcPr>
            <w:tcW w:w="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57B0B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裸土地</w:t>
            </w:r>
          </w:p>
        </w:tc>
        <w:tc>
          <w:tcPr>
            <w:tcW w:w="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73A9D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裸岩石砾地</w:t>
            </w:r>
          </w:p>
        </w:tc>
      </w:tr>
      <w:tr w14:paraId="4B3F68CC">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18256">
            <w:pPr>
              <w:jc w:val="center"/>
              <w:rPr>
                <w:rFonts w:ascii="仿宋" w:hAnsi="仿宋" w:eastAsia="仿宋" w:cs="仿宋"/>
                <w:b/>
                <w:bCs/>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A12A9">
            <w:pPr>
              <w:jc w:val="center"/>
              <w:rPr>
                <w:rFonts w:ascii="仿宋" w:hAnsi="仿宋" w:eastAsia="仿宋" w:cs="仿宋"/>
                <w:b/>
                <w:bCs/>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FA0B3">
            <w:pPr>
              <w:jc w:val="center"/>
              <w:rPr>
                <w:rFonts w:ascii="仿宋" w:hAnsi="仿宋" w:eastAsia="仿宋" w:cs="仿宋"/>
                <w:b/>
                <w:bCs/>
                <w:color w:val="000000"/>
                <w:sz w:val="18"/>
                <w:szCs w:val="18"/>
              </w:rPr>
            </w:pPr>
          </w:p>
        </w:tc>
        <w:tc>
          <w:tcPr>
            <w:tcW w:w="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24031">
            <w:pPr>
              <w:jc w:val="center"/>
              <w:rPr>
                <w:rFonts w:ascii="仿宋" w:hAnsi="仿宋" w:eastAsia="仿宋" w:cs="仿宋"/>
                <w:b/>
                <w:bCs/>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9AE1F">
            <w:pPr>
              <w:jc w:val="center"/>
              <w:rPr>
                <w:rFonts w:ascii="仿宋" w:hAnsi="仿宋" w:eastAsia="仿宋" w:cs="仿宋"/>
                <w:b/>
                <w:bCs/>
                <w:color w:val="000000"/>
                <w:sz w:val="18"/>
                <w:szCs w:val="18"/>
              </w:rPr>
            </w:pPr>
          </w:p>
        </w:tc>
        <w:tc>
          <w:tcPr>
            <w:tcW w:w="581" w:type="dxa"/>
            <w:vMerge w:val="continue"/>
            <w:tcBorders>
              <w:top w:val="nil"/>
              <w:left w:val="single" w:color="000000" w:sz="4" w:space="0"/>
              <w:bottom w:val="single" w:color="000000" w:sz="4" w:space="0"/>
              <w:right w:val="single" w:color="000000" w:sz="4" w:space="0"/>
            </w:tcBorders>
            <w:shd w:val="clear" w:color="auto" w:fill="auto"/>
            <w:vAlign w:val="center"/>
          </w:tcPr>
          <w:p w14:paraId="07FB894C">
            <w:pPr>
              <w:jc w:val="center"/>
              <w:rPr>
                <w:rFonts w:ascii="仿宋" w:hAnsi="仿宋" w:eastAsia="仿宋" w:cs="仿宋"/>
                <w:color w:val="000000"/>
                <w:sz w:val="18"/>
                <w:szCs w:val="18"/>
              </w:rPr>
            </w:pPr>
          </w:p>
        </w:tc>
        <w:tc>
          <w:tcPr>
            <w:tcW w:w="535" w:type="dxa"/>
            <w:tcBorders>
              <w:top w:val="nil"/>
              <w:left w:val="single" w:color="000000" w:sz="4" w:space="0"/>
              <w:bottom w:val="single" w:color="000000" w:sz="4" w:space="0"/>
              <w:right w:val="single" w:color="000000" w:sz="4" w:space="0"/>
            </w:tcBorders>
            <w:shd w:val="clear" w:color="auto" w:fill="auto"/>
            <w:vAlign w:val="center"/>
          </w:tcPr>
          <w:p w14:paraId="0D83EE0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分计</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641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水田</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0F2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水浇地</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83E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旱地</w:t>
            </w:r>
          </w:p>
        </w:tc>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C22E4">
            <w:pPr>
              <w:jc w:val="center"/>
              <w:rPr>
                <w:rFonts w:ascii="仿宋" w:hAnsi="仿宋" w:eastAsia="仿宋" w:cs="仿宋"/>
                <w:color w:val="000000"/>
                <w:sz w:val="18"/>
                <w:szCs w:val="18"/>
              </w:rPr>
            </w:pPr>
          </w:p>
        </w:tc>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BA32C">
            <w:pPr>
              <w:jc w:val="center"/>
              <w:rPr>
                <w:rFonts w:ascii="仿宋" w:hAnsi="仿宋" w:eastAsia="仿宋" w:cs="仿宋"/>
                <w:color w:val="000000"/>
                <w:sz w:val="18"/>
                <w:szCs w:val="18"/>
              </w:rPr>
            </w:pPr>
          </w:p>
        </w:tc>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8AAB9">
            <w:pPr>
              <w:jc w:val="center"/>
              <w:rPr>
                <w:rFonts w:ascii="仿宋" w:hAnsi="仿宋" w:eastAsia="仿宋" w:cs="仿宋"/>
                <w:color w:val="000000"/>
                <w:sz w:val="18"/>
                <w:szCs w:val="18"/>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5E4F2">
            <w:pPr>
              <w:jc w:val="center"/>
              <w:rPr>
                <w:rFonts w:ascii="仿宋" w:hAnsi="仿宋" w:eastAsia="仿宋" w:cs="仿宋"/>
                <w:color w:val="000000"/>
                <w:sz w:val="18"/>
                <w:szCs w:val="18"/>
              </w:rPr>
            </w:pPr>
          </w:p>
        </w:tc>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68388">
            <w:pPr>
              <w:jc w:val="center"/>
              <w:rPr>
                <w:rFonts w:ascii="仿宋" w:hAnsi="仿宋" w:eastAsia="仿宋" w:cs="仿宋"/>
                <w:color w:val="000000"/>
                <w:sz w:val="18"/>
                <w:szCs w:val="18"/>
              </w:rPr>
            </w:pPr>
          </w:p>
        </w:tc>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16DDE">
            <w:pPr>
              <w:jc w:val="center"/>
              <w:rPr>
                <w:rFonts w:ascii="仿宋" w:hAnsi="仿宋" w:eastAsia="仿宋" w:cs="仿宋"/>
                <w:color w:val="000000"/>
                <w:sz w:val="18"/>
                <w:szCs w:val="18"/>
              </w:rPr>
            </w:pPr>
          </w:p>
        </w:tc>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8758D">
            <w:pPr>
              <w:jc w:val="center"/>
              <w:rPr>
                <w:rFonts w:ascii="仿宋" w:hAnsi="仿宋" w:eastAsia="仿宋" w:cs="仿宋"/>
                <w:color w:val="000000"/>
                <w:sz w:val="18"/>
                <w:szCs w:val="18"/>
              </w:rPr>
            </w:pPr>
          </w:p>
        </w:tc>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63607">
            <w:pPr>
              <w:jc w:val="center"/>
              <w:rPr>
                <w:rFonts w:ascii="仿宋" w:hAnsi="仿宋" w:eastAsia="仿宋" w:cs="仿宋"/>
                <w:color w:val="000000"/>
                <w:sz w:val="18"/>
                <w:szCs w:val="18"/>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D1A28">
            <w:pPr>
              <w:jc w:val="center"/>
              <w:rPr>
                <w:rFonts w:ascii="仿宋" w:hAnsi="仿宋" w:eastAsia="仿宋" w:cs="仿宋"/>
                <w:color w:val="000000"/>
                <w:sz w:val="18"/>
                <w:szCs w:val="18"/>
              </w:rPr>
            </w:pPr>
          </w:p>
        </w:tc>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5C70A">
            <w:pPr>
              <w:jc w:val="center"/>
              <w:rPr>
                <w:rFonts w:ascii="仿宋" w:hAnsi="仿宋" w:eastAsia="仿宋" w:cs="仿宋"/>
                <w:color w:val="000000"/>
                <w:sz w:val="18"/>
                <w:szCs w:val="18"/>
              </w:rPr>
            </w:pPr>
          </w:p>
        </w:tc>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6D562">
            <w:pPr>
              <w:jc w:val="center"/>
              <w:rPr>
                <w:rFonts w:ascii="仿宋" w:hAnsi="仿宋" w:eastAsia="仿宋" w:cs="仿宋"/>
                <w:color w:val="000000"/>
                <w:sz w:val="18"/>
                <w:szCs w:val="18"/>
              </w:rPr>
            </w:pPr>
          </w:p>
        </w:tc>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9577C">
            <w:pPr>
              <w:jc w:val="center"/>
              <w:rPr>
                <w:rFonts w:ascii="仿宋" w:hAnsi="仿宋" w:eastAsia="仿宋" w:cs="仿宋"/>
                <w:color w:val="000000"/>
                <w:sz w:val="18"/>
                <w:szCs w:val="18"/>
              </w:rPr>
            </w:pPr>
          </w:p>
        </w:tc>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AA7AF">
            <w:pPr>
              <w:jc w:val="center"/>
              <w:rPr>
                <w:rFonts w:ascii="仿宋" w:hAnsi="仿宋" w:eastAsia="仿宋" w:cs="仿宋"/>
                <w:color w:val="000000"/>
                <w:sz w:val="18"/>
                <w:szCs w:val="18"/>
              </w:rPr>
            </w:pPr>
          </w:p>
        </w:tc>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829E5">
            <w:pPr>
              <w:jc w:val="center"/>
              <w:rPr>
                <w:rFonts w:ascii="仿宋" w:hAnsi="仿宋" w:eastAsia="仿宋" w:cs="仿宋"/>
                <w:color w:val="000000"/>
                <w:sz w:val="18"/>
                <w:szCs w:val="18"/>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E6F9B">
            <w:pPr>
              <w:jc w:val="center"/>
              <w:rPr>
                <w:rFonts w:ascii="仿宋" w:hAnsi="仿宋" w:eastAsia="仿宋" w:cs="仿宋"/>
                <w:color w:val="000000"/>
                <w:sz w:val="18"/>
                <w:szCs w:val="18"/>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5105A">
            <w:pPr>
              <w:jc w:val="center"/>
              <w:rPr>
                <w:rFonts w:ascii="仿宋" w:hAnsi="仿宋" w:eastAsia="仿宋" w:cs="仿宋"/>
                <w:color w:val="000000"/>
                <w:sz w:val="18"/>
                <w:szCs w:val="18"/>
              </w:rPr>
            </w:pPr>
          </w:p>
        </w:tc>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B2D72">
            <w:pPr>
              <w:jc w:val="center"/>
              <w:rPr>
                <w:rFonts w:ascii="仿宋" w:hAnsi="仿宋" w:eastAsia="仿宋" w:cs="仿宋"/>
                <w:color w:val="000000"/>
                <w:sz w:val="18"/>
                <w:szCs w:val="18"/>
              </w:rPr>
            </w:pPr>
          </w:p>
        </w:tc>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3DADE">
            <w:pPr>
              <w:jc w:val="center"/>
              <w:rPr>
                <w:rFonts w:ascii="仿宋" w:hAnsi="仿宋" w:eastAsia="仿宋" w:cs="仿宋"/>
                <w:color w:val="000000"/>
                <w:sz w:val="18"/>
                <w:szCs w:val="18"/>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1D722">
            <w:pPr>
              <w:jc w:val="center"/>
              <w:rPr>
                <w:rFonts w:ascii="仿宋" w:hAnsi="仿宋" w:eastAsia="仿宋" w:cs="仿宋"/>
                <w:color w:val="000000"/>
                <w:sz w:val="18"/>
                <w:szCs w:val="18"/>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A5CE6">
            <w:pPr>
              <w:jc w:val="center"/>
              <w:rPr>
                <w:rFonts w:ascii="仿宋" w:hAnsi="仿宋" w:eastAsia="仿宋" w:cs="仿宋"/>
                <w:color w:val="000000"/>
                <w:sz w:val="18"/>
                <w:szCs w:val="18"/>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ACD40">
            <w:pPr>
              <w:jc w:val="center"/>
              <w:rPr>
                <w:rFonts w:ascii="仿宋" w:hAnsi="仿宋" w:eastAsia="仿宋" w:cs="仿宋"/>
                <w:color w:val="000000"/>
                <w:sz w:val="18"/>
                <w:szCs w:val="18"/>
              </w:rPr>
            </w:pPr>
          </w:p>
        </w:tc>
        <w:tc>
          <w:tcPr>
            <w:tcW w:w="535" w:type="dxa"/>
            <w:vMerge w:val="continue"/>
            <w:tcBorders>
              <w:top w:val="nil"/>
              <w:left w:val="single" w:color="000000" w:sz="4" w:space="0"/>
              <w:bottom w:val="single" w:color="000000" w:sz="4" w:space="0"/>
              <w:right w:val="single" w:color="000000" w:sz="4" w:space="0"/>
            </w:tcBorders>
            <w:shd w:val="clear" w:color="auto" w:fill="auto"/>
            <w:vAlign w:val="center"/>
          </w:tcPr>
          <w:p w14:paraId="569DFCAB">
            <w:pPr>
              <w:jc w:val="center"/>
              <w:rPr>
                <w:rFonts w:ascii="仿宋" w:hAnsi="仿宋" w:eastAsia="仿宋" w:cs="仿宋"/>
                <w:color w:val="000000"/>
                <w:sz w:val="18"/>
                <w:szCs w:val="18"/>
              </w:rPr>
            </w:pPr>
          </w:p>
        </w:tc>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60261">
            <w:pPr>
              <w:jc w:val="center"/>
              <w:rPr>
                <w:rFonts w:ascii="仿宋" w:hAnsi="仿宋" w:eastAsia="仿宋" w:cs="仿宋"/>
                <w:color w:val="000000"/>
                <w:sz w:val="18"/>
                <w:szCs w:val="18"/>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DA9C0">
            <w:pPr>
              <w:jc w:val="center"/>
              <w:rPr>
                <w:rFonts w:ascii="仿宋" w:hAnsi="仿宋" w:eastAsia="仿宋" w:cs="仿宋"/>
                <w:color w:val="000000"/>
                <w:sz w:val="18"/>
                <w:szCs w:val="18"/>
              </w:rPr>
            </w:pPr>
          </w:p>
        </w:tc>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A3D19">
            <w:pPr>
              <w:jc w:val="center"/>
              <w:rPr>
                <w:rFonts w:ascii="仿宋" w:hAnsi="仿宋" w:eastAsia="仿宋" w:cs="仿宋"/>
                <w:color w:val="000000"/>
                <w:sz w:val="18"/>
                <w:szCs w:val="18"/>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6F35C">
            <w:pPr>
              <w:jc w:val="center"/>
              <w:rPr>
                <w:rFonts w:ascii="仿宋" w:hAnsi="仿宋" w:eastAsia="仿宋" w:cs="仿宋"/>
                <w:color w:val="000000"/>
                <w:sz w:val="18"/>
                <w:szCs w:val="18"/>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C0E10">
            <w:pPr>
              <w:jc w:val="center"/>
              <w:rPr>
                <w:rFonts w:ascii="仿宋" w:hAnsi="仿宋" w:eastAsia="仿宋" w:cs="仿宋"/>
                <w:color w:val="000000"/>
                <w:sz w:val="18"/>
                <w:szCs w:val="18"/>
              </w:rPr>
            </w:pPr>
          </w:p>
        </w:tc>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18B4C">
            <w:pPr>
              <w:jc w:val="center"/>
              <w:rPr>
                <w:rFonts w:ascii="仿宋" w:hAnsi="仿宋" w:eastAsia="仿宋" w:cs="仿宋"/>
                <w:color w:val="000000"/>
                <w:sz w:val="18"/>
                <w:szCs w:val="18"/>
              </w:rPr>
            </w:pPr>
          </w:p>
        </w:tc>
        <w:tc>
          <w:tcPr>
            <w:tcW w:w="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46D43">
            <w:pPr>
              <w:jc w:val="center"/>
              <w:rPr>
                <w:rFonts w:ascii="仿宋" w:hAnsi="仿宋" w:eastAsia="仿宋" w:cs="仿宋"/>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A14C0">
            <w:pPr>
              <w:jc w:val="center"/>
              <w:rPr>
                <w:rFonts w:ascii="仿宋" w:hAnsi="仿宋" w:eastAsia="仿宋" w:cs="仿宋"/>
                <w:color w:val="000000"/>
                <w:sz w:val="18"/>
                <w:szCs w:val="18"/>
              </w:rPr>
            </w:pPr>
          </w:p>
        </w:tc>
        <w:tc>
          <w:tcPr>
            <w:tcW w:w="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42730">
            <w:pPr>
              <w:jc w:val="center"/>
              <w:rPr>
                <w:rFonts w:ascii="仿宋" w:hAnsi="仿宋" w:eastAsia="仿宋" w:cs="仿宋"/>
                <w:color w:val="000000"/>
                <w:sz w:val="18"/>
                <w:szCs w:val="18"/>
              </w:rPr>
            </w:pPr>
          </w:p>
        </w:tc>
        <w:tc>
          <w:tcPr>
            <w:tcW w:w="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EDBBC">
            <w:pPr>
              <w:jc w:val="center"/>
              <w:rPr>
                <w:rFonts w:ascii="仿宋" w:hAnsi="仿宋" w:eastAsia="仿宋" w:cs="仿宋"/>
                <w:color w:val="000000"/>
                <w:sz w:val="18"/>
                <w:szCs w:val="18"/>
              </w:rPr>
            </w:pPr>
          </w:p>
        </w:tc>
        <w:tc>
          <w:tcPr>
            <w:tcW w:w="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EE13C">
            <w:pPr>
              <w:jc w:val="center"/>
              <w:rPr>
                <w:rFonts w:ascii="仿宋" w:hAnsi="仿宋" w:eastAsia="仿宋" w:cs="仿宋"/>
                <w:color w:val="000000"/>
                <w:sz w:val="18"/>
                <w:szCs w:val="18"/>
              </w:rPr>
            </w:pPr>
          </w:p>
        </w:tc>
        <w:tc>
          <w:tcPr>
            <w:tcW w:w="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C2FEA">
            <w:pPr>
              <w:jc w:val="center"/>
              <w:rPr>
                <w:rFonts w:ascii="仿宋" w:hAnsi="仿宋" w:eastAsia="仿宋" w:cs="仿宋"/>
                <w:color w:val="000000"/>
                <w:sz w:val="18"/>
                <w:szCs w:val="18"/>
              </w:rPr>
            </w:pPr>
          </w:p>
        </w:tc>
        <w:tc>
          <w:tcPr>
            <w:tcW w:w="285" w:type="dxa"/>
            <w:vMerge w:val="continue"/>
            <w:tcBorders>
              <w:top w:val="nil"/>
              <w:left w:val="single" w:color="000000" w:sz="4" w:space="0"/>
              <w:bottom w:val="single" w:color="000000" w:sz="4" w:space="0"/>
              <w:right w:val="single" w:color="000000" w:sz="4" w:space="0"/>
            </w:tcBorders>
            <w:shd w:val="clear" w:color="auto" w:fill="auto"/>
            <w:vAlign w:val="center"/>
          </w:tcPr>
          <w:p w14:paraId="2678799E">
            <w:pPr>
              <w:jc w:val="center"/>
              <w:rPr>
                <w:rFonts w:ascii="仿宋" w:hAnsi="仿宋" w:eastAsia="仿宋" w:cs="仿宋"/>
                <w:color w:val="000000"/>
                <w:sz w:val="18"/>
                <w:szCs w:val="18"/>
              </w:rPr>
            </w:pPr>
          </w:p>
        </w:tc>
        <w:tc>
          <w:tcPr>
            <w:tcW w:w="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42E81">
            <w:pPr>
              <w:jc w:val="center"/>
              <w:rPr>
                <w:rFonts w:ascii="仿宋" w:hAnsi="仿宋" w:eastAsia="仿宋" w:cs="仿宋"/>
                <w:color w:val="000000"/>
                <w:sz w:val="18"/>
                <w:szCs w:val="18"/>
              </w:rPr>
            </w:pPr>
          </w:p>
        </w:tc>
        <w:tc>
          <w:tcPr>
            <w:tcW w:w="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A2821">
            <w:pPr>
              <w:jc w:val="center"/>
              <w:rPr>
                <w:rFonts w:ascii="仿宋" w:hAnsi="仿宋" w:eastAsia="仿宋" w:cs="仿宋"/>
                <w:color w:val="000000"/>
                <w:sz w:val="18"/>
                <w:szCs w:val="18"/>
              </w:rPr>
            </w:pPr>
          </w:p>
        </w:tc>
        <w:tc>
          <w:tcPr>
            <w:tcW w:w="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4ADF2">
            <w:pPr>
              <w:jc w:val="center"/>
              <w:rPr>
                <w:rFonts w:ascii="仿宋" w:hAnsi="仿宋" w:eastAsia="仿宋" w:cs="仿宋"/>
                <w:color w:val="000000"/>
                <w:sz w:val="18"/>
                <w:szCs w:val="18"/>
              </w:rPr>
            </w:pPr>
          </w:p>
        </w:tc>
        <w:tc>
          <w:tcPr>
            <w:tcW w:w="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9C8F7">
            <w:pPr>
              <w:jc w:val="center"/>
              <w:rPr>
                <w:rFonts w:ascii="仿宋" w:hAnsi="仿宋" w:eastAsia="仿宋" w:cs="仿宋"/>
                <w:color w:val="000000"/>
                <w:sz w:val="18"/>
                <w:szCs w:val="18"/>
              </w:rPr>
            </w:pPr>
          </w:p>
        </w:tc>
        <w:tc>
          <w:tcPr>
            <w:tcW w:w="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BB2BE">
            <w:pPr>
              <w:jc w:val="center"/>
              <w:rPr>
                <w:rFonts w:ascii="仿宋" w:hAnsi="仿宋" w:eastAsia="仿宋" w:cs="仿宋"/>
                <w:color w:val="000000"/>
                <w:sz w:val="18"/>
                <w:szCs w:val="18"/>
              </w:rPr>
            </w:pPr>
          </w:p>
        </w:tc>
        <w:tc>
          <w:tcPr>
            <w:tcW w:w="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A6134">
            <w:pPr>
              <w:jc w:val="center"/>
              <w:rPr>
                <w:rFonts w:ascii="仿宋" w:hAnsi="仿宋" w:eastAsia="仿宋" w:cs="仿宋"/>
                <w:color w:val="000000"/>
                <w:sz w:val="18"/>
                <w:szCs w:val="18"/>
              </w:rPr>
            </w:pPr>
          </w:p>
        </w:tc>
        <w:tc>
          <w:tcPr>
            <w:tcW w:w="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2CA78">
            <w:pPr>
              <w:jc w:val="center"/>
              <w:rPr>
                <w:rFonts w:ascii="仿宋" w:hAnsi="仿宋" w:eastAsia="仿宋" w:cs="仿宋"/>
                <w:color w:val="000000"/>
                <w:sz w:val="18"/>
                <w:szCs w:val="18"/>
              </w:rPr>
            </w:pPr>
          </w:p>
        </w:tc>
        <w:tc>
          <w:tcPr>
            <w:tcW w:w="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CDBF9">
            <w:pPr>
              <w:jc w:val="center"/>
              <w:rPr>
                <w:rFonts w:ascii="仿宋" w:hAnsi="仿宋" w:eastAsia="仿宋" w:cs="仿宋"/>
                <w:color w:val="000000"/>
                <w:sz w:val="18"/>
                <w:szCs w:val="18"/>
              </w:rPr>
            </w:pPr>
          </w:p>
        </w:tc>
      </w:tr>
      <w:tr w14:paraId="4DC3CD92">
        <w:tblPrEx>
          <w:tblCellMar>
            <w:top w:w="0" w:type="dxa"/>
            <w:left w:w="108" w:type="dxa"/>
            <w:bottom w:w="0" w:type="dxa"/>
            <w:right w:w="108" w:type="dxa"/>
          </w:tblCellMar>
        </w:tblPrEx>
        <w:trPr>
          <w:trHeight w:val="501" w:hRule="atLeast"/>
        </w:trPr>
        <w:tc>
          <w:tcPr>
            <w:tcW w:w="192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A55A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总计</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37A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集体</w:t>
            </w:r>
          </w:p>
        </w:tc>
        <w:tc>
          <w:tcPr>
            <w:tcW w:w="581" w:type="dxa"/>
            <w:tcBorders>
              <w:top w:val="single" w:color="000000" w:sz="4" w:space="0"/>
              <w:left w:val="nil"/>
              <w:bottom w:val="single" w:color="000000" w:sz="4" w:space="0"/>
              <w:right w:val="single" w:color="000000" w:sz="4" w:space="0"/>
            </w:tcBorders>
            <w:shd w:val="clear" w:color="auto" w:fill="auto"/>
            <w:noWrap/>
            <w:vAlign w:val="center"/>
          </w:tcPr>
          <w:p w14:paraId="78CC38A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252.0244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BF5C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216.8956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E4CF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96.8438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2323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E782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96.3354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6EE2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0.5084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F7E0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43.5915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F5FF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7BD9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7F83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0.6758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A686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16.5338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0FD7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14AF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9A3F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4F1C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0.0381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0408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1BBA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52.4087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5EFF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56DF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391C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C215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1.8014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0A62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3.9468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DC0B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AA00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718C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0.1014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7616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0.8025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808F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0.1515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DF02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35.1288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24CB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8C2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15.3310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2A1A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8.5913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533D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5.1059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F28A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2.6539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B3D0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F8B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6973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3.4467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4F1E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E095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1F3D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B5FE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A3DC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AED3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12A5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B44B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BB8C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91FD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DB9A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A28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A6F4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263D759A">
        <w:tblPrEx>
          <w:tblCellMar>
            <w:top w:w="0" w:type="dxa"/>
            <w:left w:w="108" w:type="dxa"/>
            <w:bottom w:w="0" w:type="dxa"/>
            <w:right w:w="108" w:type="dxa"/>
          </w:tblCellMar>
        </w:tblPrEx>
        <w:trPr>
          <w:trHeight w:val="501" w:hRule="atLeas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E106">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792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国有</w:t>
            </w:r>
          </w:p>
        </w:tc>
        <w:tc>
          <w:tcPr>
            <w:tcW w:w="581" w:type="dxa"/>
            <w:tcBorders>
              <w:top w:val="single" w:color="000000" w:sz="4" w:space="0"/>
              <w:left w:val="nil"/>
              <w:bottom w:val="single" w:color="000000" w:sz="4" w:space="0"/>
              <w:right w:val="single" w:color="000000" w:sz="4" w:space="0"/>
            </w:tcBorders>
            <w:shd w:val="clear" w:color="auto" w:fill="auto"/>
            <w:noWrap/>
            <w:vAlign w:val="center"/>
          </w:tcPr>
          <w:p w14:paraId="52C34D5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39.7918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11C4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2.1175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D673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0.2666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4EF8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A5CB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0.2666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765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F7F3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1.0221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DC8A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D730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C820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45BA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31C1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3816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170E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6B96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8289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638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0.7033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9086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A944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6B49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3F5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0.0495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4E36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4C0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AC01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03AC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0.0761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569C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36A8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124E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37.6743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26C2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CAE8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14.6432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31F7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1.4696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82E6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3267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FE18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39AF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96E2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21.5615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AA35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C420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00EB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97A3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2B06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645D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4BA4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79C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0386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A80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4AF6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CE8B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B633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1E1F8434">
        <w:tblPrEx>
          <w:tblCellMar>
            <w:top w:w="0" w:type="dxa"/>
            <w:left w:w="108" w:type="dxa"/>
            <w:bottom w:w="0" w:type="dxa"/>
            <w:right w:w="108" w:type="dxa"/>
          </w:tblCellMar>
        </w:tblPrEx>
        <w:trPr>
          <w:trHeight w:val="501" w:hRule="atLeas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E9BA6">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C3F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合计</w:t>
            </w:r>
          </w:p>
        </w:tc>
        <w:tc>
          <w:tcPr>
            <w:tcW w:w="581" w:type="dxa"/>
            <w:tcBorders>
              <w:top w:val="single" w:color="000000" w:sz="4" w:space="0"/>
              <w:left w:val="nil"/>
              <w:bottom w:val="single" w:color="000000" w:sz="4" w:space="0"/>
              <w:right w:val="single" w:color="000000" w:sz="4" w:space="0"/>
            </w:tcBorders>
            <w:shd w:val="clear" w:color="auto" w:fill="auto"/>
            <w:noWrap/>
            <w:vAlign w:val="center"/>
          </w:tcPr>
          <w:p w14:paraId="6B6F152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291.8162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5E80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219.0131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E91D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97.1104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C8F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56BC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96.6020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B390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0.5084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DDE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44.6136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B866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BDF3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AC71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0.6758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E9CE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16.5338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FF9D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998B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A878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7E4B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0.0381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0354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C436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53.1120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E0C3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ADF3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BA07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4ECC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1.8509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11B7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3.9468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BEC4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EE0D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5ED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0.1775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75F8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0.8025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9FE4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0.1515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5921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72.8031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0549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B23B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29.9742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72CF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10.0609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7270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5.1059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7495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2.6539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24A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EA9C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5562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25.0082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4A77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4D38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7A7E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B144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8920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654A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1176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6F3F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CD41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F00D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DAC6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18FF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DB3D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2C1DF3F8">
        <w:tblPrEx>
          <w:tblCellMar>
            <w:top w:w="0" w:type="dxa"/>
            <w:left w:w="108" w:type="dxa"/>
            <w:bottom w:w="0" w:type="dxa"/>
            <w:right w:w="108" w:type="dxa"/>
          </w:tblCellMar>
        </w:tblPrEx>
        <w:trPr>
          <w:trHeight w:val="501"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6F68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610324202501</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4BD1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天度镇</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9134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晁留村</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9A1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集体</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6F0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12.6297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9BA6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7.5238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235B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0.1620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97FE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987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11C4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0.1620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D89E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0.1962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32BA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F4E4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0BB4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EF2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3.5036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731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617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D2CB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2CEF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D0AB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6863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3.3821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AC8C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220E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007E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490C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D811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0.2616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0A33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E608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EC1A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44AC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C7A8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0.0183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8C7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5.1059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D3D9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AC09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A600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D528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5.1059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1428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19FE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570D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2F78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5B3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31E9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2188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506B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8051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3F0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3B40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7468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3F06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812B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A04C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D420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A9D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7D841BA5">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768F5">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D4C12">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52E8B">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03F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国有</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A94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B02C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BBDF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B84B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F4D1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A3C6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47FC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96DC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719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A802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9FC0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612A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922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FCE5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CA1A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4C15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68A3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F268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293A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A7E1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1162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63BC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8E1C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ACE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BCA8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FED0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4D80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C170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F0A0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A4DA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BB96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8847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84B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4282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138D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4B76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80DC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C53A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E9B2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AEE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3037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E6D3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B389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0D73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406E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7C7F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042F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9DDC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6163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0AD671BA">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45DF2">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0288D">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27B51">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628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合计</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A671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12.6297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805B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7.5238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4DE1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0.1620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0AA5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FCA7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671F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0.1620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1409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0.1962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98BE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027C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F49D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311F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3.5036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63E8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E35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0CCD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7D79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AD0F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85E1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3.3821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30BD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87E1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B22A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11A0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ECB3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0.2616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7977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78A3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0C6B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518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0A24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0.0183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598B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5.1059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0DD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123B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286B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211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5.1059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9167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11E3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D9FD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7A6C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2490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038F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4D5D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FDCC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EB0D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F7E7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B02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C9D8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23A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F56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4871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3DE6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7BEB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580F4A8D">
        <w:tblPrEx>
          <w:tblCellMar>
            <w:top w:w="0" w:type="dxa"/>
            <w:left w:w="108" w:type="dxa"/>
            <w:bottom w:w="0" w:type="dxa"/>
            <w:right w:w="108" w:type="dxa"/>
          </w:tblCellMar>
        </w:tblPrEx>
        <w:trPr>
          <w:trHeight w:val="501"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CCA1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610324202502</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FDEA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天度镇</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EE75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韩家窑村</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E0C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集体</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1AA8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0.1699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EE9A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831D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15E9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388A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7C88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841A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E2D3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D43D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808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DCF1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5B7D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6D07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4BEC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7B8F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327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23D4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2149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9BE8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CDB2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DAAD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03CE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6468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E669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3DCE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87B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F172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2BEF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0.1699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4C04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131B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3C8E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D5AB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07A4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0.1699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273D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B27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4645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D87A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2382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2D6A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7114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82E3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0CC4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D7A8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560F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88BF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F27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A9C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218B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28A3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1FD6B09F">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2B996">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93904">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1E6DB">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02B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国有</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D1AB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5B58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396C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00CA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F749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554F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0844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80CD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AD53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115C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CEC7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09DC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443E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6368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F3E6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BCA4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73C4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106F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0533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FF0E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A11E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5746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4AC0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3EDF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8CB7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A85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58FA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30B5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F14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7B3F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3F9A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6B27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3F43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3001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295B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C79B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9A8E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68FA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6088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B408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05E3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998B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A7A3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5C21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DE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F2B4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5873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4AD0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5A7C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4F2FAE86">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21682">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78BE3">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40303">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A21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合计</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A66F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0.1699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B633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33AF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875A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1C1E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5C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5956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7584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1D71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ACB7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CFD4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AAF5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C9CA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9467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4F8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EE49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F357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E9F0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2B10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3291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048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70C3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F07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83FE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BD49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1A17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EB9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E71F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0.1699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6FD8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EB50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7622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0897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2AE8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0.1699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9396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3C8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6E58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C2C6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DBB5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80AD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454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EE2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3848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81E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D1B3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9734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2C57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6F9B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2285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0477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394A6651">
        <w:tblPrEx>
          <w:tblCellMar>
            <w:top w:w="0" w:type="dxa"/>
            <w:left w:w="108" w:type="dxa"/>
            <w:bottom w:w="0" w:type="dxa"/>
            <w:right w:w="108" w:type="dxa"/>
          </w:tblCellMar>
        </w:tblPrEx>
        <w:trPr>
          <w:trHeight w:val="501"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1A44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610324202503</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25B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法门镇</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155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宝塔村</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E5A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集体</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9231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1.1213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9829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1.0186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EA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0.5183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0925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E4F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0.5183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3682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9A6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ED84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113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9221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8F20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FEA8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03E7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25F2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0E9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BE50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B387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0.4200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3DE4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CAE5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4DE3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0A18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D032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0.0802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0CD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2E7D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F476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8364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A248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0189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0.1028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7530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056D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0.0216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272A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D7E5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F6C4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CBE5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9C7E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029D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0.0812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2162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8F7E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A47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DD2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EC2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6A07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40FC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66E6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0BB6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C3B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A682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72C2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C2E1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6D21FD38">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9F2C8">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F9E03">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7CA6">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322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国有</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BFB8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12.4396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0875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3271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D4C0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BD08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53A5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7179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319D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90FF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DD51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8C30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44A4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CA80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D491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786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4AD0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6D41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2DD1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8A5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1F5C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1467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009F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645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36D3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FC5D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C2B0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80D4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F38C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12.4396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05B5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BA98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7.8129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6796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65E5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4BF6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4C26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3EC8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E9D1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4.6267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4DF6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CA6F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34B6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645D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59C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E9A0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D141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6FAE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D19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F7C6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39E2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A2ED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0D9D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310CEE94">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561A2">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EE9E8">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58168">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31B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合计</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5937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13.5609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D8CC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1.0186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E7F8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0.5183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992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1E7C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0.5183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0333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598C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3EB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BF19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1EF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7A2D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29C2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9E4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BE01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90AF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9C00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2A8B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0.4200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01E2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C8D6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5FA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9D79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0B7A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0.0802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5D3A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739F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6CF0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159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3D97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300F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12.5423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76AA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8444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7.8345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D32A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5ED3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CC6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D981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24EE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36C6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4.7079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B43B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55BA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8C47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3E4C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FB9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80CE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3B4B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4DE2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82B0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57EC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0D28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3E8C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53BE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4459B42C">
        <w:tblPrEx>
          <w:tblCellMar>
            <w:top w:w="0" w:type="dxa"/>
            <w:left w:w="108" w:type="dxa"/>
            <w:bottom w:w="0" w:type="dxa"/>
            <w:right w:w="108" w:type="dxa"/>
          </w:tblCellMar>
        </w:tblPrEx>
        <w:trPr>
          <w:trHeight w:val="501"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E0F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610324202504</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C489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法门镇</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807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美阳村</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B65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集体</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5572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2.5260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2857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2.5260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6509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0.7845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76D1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6F18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0.7845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78E2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667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1.5192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0994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882B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93F4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906B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0784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169B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C174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80B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9A1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75F9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0.2223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D07F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9B7A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BD01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0188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E046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2A1C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15DB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D162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86C2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96E9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6A87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3BD2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666D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1C5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34DD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C064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6D41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B0BA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D3D9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645C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A8BA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03D2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7E66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F509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979C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BEC8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551E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B81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69F5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897C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B256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5C43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1C2581C3">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84EFC">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B472A">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77E99">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270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国有</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F1E2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945B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6C3C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CA94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2027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2DCC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7857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E7E2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00BC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D251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70FB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F7B8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30B8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EF47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7643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0F10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39B4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BF57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CFD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41F2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E071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1172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36E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8B03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2C2B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8B71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5BD1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7215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107D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525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D71F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9C4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4ECE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01BF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D6E9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CD33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9B3A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695A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AA12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8964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331A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DE55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CADF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5182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58C4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DDD6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FCE8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C17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A64C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02274E92">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7ABD0">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ADFE6">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ABA9E">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DD0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合计</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64A0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2.5260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9B41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2.5260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96D4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0.7845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8E44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5AFA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0.7845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41C5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CFDF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1.5192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1028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496D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51D8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A30B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AA4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E78B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B95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5A1B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6B0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B821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0.2223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0423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8779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A7F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DCC0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CBAC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07DE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969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D675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0638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BCB7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E792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EB3A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C5ED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4A05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73A3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3873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88EF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4E41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7CCB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E250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BEE8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7361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F1AD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6A9D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DF4C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B992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CEE6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DA82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06C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128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BC4C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1BC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2C21F9D7">
        <w:tblPrEx>
          <w:tblCellMar>
            <w:top w:w="0" w:type="dxa"/>
            <w:left w:w="108" w:type="dxa"/>
            <w:bottom w:w="0" w:type="dxa"/>
            <w:right w:w="108" w:type="dxa"/>
          </w:tblCellMar>
        </w:tblPrEx>
        <w:trPr>
          <w:trHeight w:val="501"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0F79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610324202505</w:t>
            </w:r>
          </w:p>
        </w:tc>
        <w:tc>
          <w:tcPr>
            <w:tcW w:w="581" w:type="dxa"/>
            <w:vMerge w:val="restart"/>
            <w:tcBorders>
              <w:top w:val="single" w:color="000000" w:sz="4" w:space="0"/>
              <w:left w:val="nil"/>
              <w:bottom w:val="single" w:color="000000" w:sz="4" w:space="0"/>
              <w:right w:val="single" w:color="000000" w:sz="4" w:space="0"/>
            </w:tcBorders>
            <w:shd w:val="clear" w:color="auto" w:fill="auto"/>
            <w:noWrap/>
            <w:vAlign w:val="center"/>
          </w:tcPr>
          <w:p w14:paraId="1899568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法门镇</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8BB6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三驾村</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934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集体</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E7DC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14.0918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7F2E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13.1779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35E2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4.4147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9CE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761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4.4147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90CC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F9DA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0.2327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AE2C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7499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2E57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E1D8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2.5946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A64D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AA98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FF00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AF29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CBD8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BFC0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5.4485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DFD1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2CC4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F0A3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5BBB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0.1696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E0B9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0.2445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3833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AF6E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D88C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14D6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0.0707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E071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0.0025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1CC8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0.9139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4B2B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C44D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048F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0.6491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4952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C16F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2424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E01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3185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0.2648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5F52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CDC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4E48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5E7C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9ADC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842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DA9B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2085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E5C5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7DA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47F8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344F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CAB0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0850D2D1">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23BA6">
            <w:pPr>
              <w:jc w:val="center"/>
              <w:rPr>
                <w:rFonts w:ascii="仿宋" w:hAnsi="仿宋" w:eastAsia="仿宋" w:cs="仿宋"/>
                <w:color w:val="000000"/>
                <w:sz w:val="18"/>
                <w:szCs w:val="18"/>
              </w:rPr>
            </w:pPr>
          </w:p>
        </w:tc>
        <w:tc>
          <w:tcPr>
            <w:tcW w:w="58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157A763D">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E942A">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53A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国有</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537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0.0031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609F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AEDC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4AB2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43C3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5566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E481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C522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42BC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AECD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33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3B08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8759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BB24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5FEA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E080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C202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7ED7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93C8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00A0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6D3F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CF11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A67C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A0C8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31FE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43B4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12D0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8085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0.0031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2EB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6630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C0B4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6018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34A3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0A43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6D56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DF0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0.0031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4C1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099C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7281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0425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C4B6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B5F1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3BB3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A7CA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AFCE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9EEA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D343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4BE9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9C2B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105D39C1">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28A1C">
            <w:pPr>
              <w:jc w:val="center"/>
              <w:rPr>
                <w:rFonts w:ascii="仿宋" w:hAnsi="仿宋" w:eastAsia="仿宋" w:cs="仿宋"/>
                <w:color w:val="000000"/>
                <w:sz w:val="18"/>
                <w:szCs w:val="18"/>
              </w:rPr>
            </w:pPr>
          </w:p>
        </w:tc>
        <w:tc>
          <w:tcPr>
            <w:tcW w:w="58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15ACEE38">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5A12C">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4E9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分计</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96CE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14.0949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949A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13.1779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0AEC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4.4147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2DB4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5FB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4.4147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84F7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A2E6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0.2327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200C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3C6C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714B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9C62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2.5946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8430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33A9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50A6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A012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C6A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DDAC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5.4485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D1DB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0685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17A3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B7E4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0.1696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D9C1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0.2445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66F7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2DF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8AE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61DB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0.0707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318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0.0025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5EEB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0.9170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36F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698E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E2C1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0.6491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E04F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CF74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132D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8A2E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30C6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0.2679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7D62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DC76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52DF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8D7B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B3FD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1B5E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EECD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4438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587F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B2FD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3CE0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5F65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600E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5F710A09">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252CD">
            <w:pPr>
              <w:jc w:val="center"/>
              <w:rPr>
                <w:rFonts w:ascii="仿宋" w:hAnsi="仿宋" w:eastAsia="仿宋" w:cs="仿宋"/>
                <w:color w:val="000000"/>
                <w:sz w:val="18"/>
                <w:szCs w:val="18"/>
              </w:rPr>
            </w:pPr>
          </w:p>
        </w:tc>
        <w:tc>
          <w:tcPr>
            <w:tcW w:w="581" w:type="dxa"/>
            <w:vMerge w:val="restart"/>
            <w:tcBorders>
              <w:top w:val="single" w:color="000000" w:sz="4" w:space="0"/>
              <w:left w:val="nil"/>
              <w:bottom w:val="single" w:color="000000" w:sz="4" w:space="0"/>
              <w:right w:val="single" w:color="000000" w:sz="4" w:space="0"/>
            </w:tcBorders>
            <w:shd w:val="clear" w:color="auto" w:fill="auto"/>
            <w:noWrap/>
            <w:vAlign w:val="center"/>
          </w:tcPr>
          <w:p w14:paraId="16BF4E8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法门镇</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3C79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南佐村</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3FE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集体</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A571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8.1684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563C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6.1548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48A6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2.0570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0B7C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A1E4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2.0570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4C39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53BC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0.0476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2D3F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7FD5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DEC5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3BD2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1.8189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C281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D3FA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A56C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6E50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0.0381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55DE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AB3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2.0918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47A0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AA83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68B2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7C2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0BA4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0.1014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F38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BCE6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8ADA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FF70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386F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55C8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2.0136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4452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E14D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1E72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0.8330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0FF9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AD0D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E18E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2982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17FC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1.1806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7B59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3EBA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C233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C9C4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5B76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BCB5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29C9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E3BA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1224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ABF3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60D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0210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5A1C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16D38AE4">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3391E">
            <w:pPr>
              <w:jc w:val="center"/>
              <w:rPr>
                <w:rFonts w:ascii="仿宋" w:hAnsi="仿宋" w:eastAsia="仿宋" w:cs="仿宋"/>
                <w:color w:val="000000"/>
                <w:sz w:val="18"/>
                <w:szCs w:val="18"/>
              </w:rPr>
            </w:pPr>
          </w:p>
        </w:tc>
        <w:tc>
          <w:tcPr>
            <w:tcW w:w="58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27BAFACD">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92BB8">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EA9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国有</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F36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6943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A670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BDB8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9C55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47CC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9281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0543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95DD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7BAB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058D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BEF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1F37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CF1B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37DC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11F2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954D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316A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0C0E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89D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B577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6536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6C0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8445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FBCD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DF1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C8A1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348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8DB8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70D8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B303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8F31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83FA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7FBD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DEB8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0C40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350A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269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860F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BA26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71C8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8E4A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24C0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AB53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2D38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23E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ECB0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82C4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46E0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4F2EEB1D">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7284F">
            <w:pPr>
              <w:jc w:val="center"/>
              <w:rPr>
                <w:rFonts w:ascii="仿宋" w:hAnsi="仿宋" w:eastAsia="仿宋" w:cs="仿宋"/>
                <w:color w:val="000000"/>
                <w:sz w:val="18"/>
                <w:szCs w:val="18"/>
              </w:rPr>
            </w:pPr>
          </w:p>
        </w:tc>
        <w:tc>
          <w:tcPr>
            <w:tcW w:w="58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0D3DE977">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2F841">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AA2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分计</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CE04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8.1684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36CC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6.1548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ED9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2.0570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0819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1381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2.0570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CEBE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1B50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0.0476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C55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9862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00C5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C0A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1.8189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686C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4761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3CBC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EBF6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0.0381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A2AD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09A0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2.0918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943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019F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6D99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015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95EC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0.1014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E2BF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5FB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5BEE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3B1A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E2CF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A1C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2.0136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C0DD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E24A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2071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0.8330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E721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6790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BF92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006B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4992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1.1806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DF84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7415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8498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BFF8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964D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690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D423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761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74B5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E7F4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0DAD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1658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4718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326A1585">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1036C">
            <w:pPr>
              <w:jc w:val="center"/>
              <w:rPr>
                <w:rFonts w:ascii="仿宋" w:hAnsi="仿宋" w:eastAsia="仿宋" w:cs="仿宋"/>
                <w:color w:val="000000"/>
                <w:sz w:val="18"/>
                <w:szCs w:val="18"/>
              </w:rPr>
            </w:pPr>
          </w:p>
        </w:tc>
        <w:tc>
          <w:tcPr>
            <w:tcW w:w="581" w:type="dxa"/>
            <w:vMerge w:val="restart"/>
            <w:tcBorders>
              <w:top w:val="single" w:color="000000" w:sz="4" w:space="0"/>
              <w:left w:val="nil"/>
              <w:bottom w:val="single" w:color="000000" w:sz="4" w:space="0"/>
              <w:right w:val="single" w:color="000000" w:sz="4" w:space="0"/>
            </w:tcBorders>
            <w:shd w:val="clear" w:color="auto" w:fill="auto"/>
            <w:noWrap/>
            <w:vAlign w:val="center"/>
          </w:tcPr>
          <w:p w14:paraId="04C2ACE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法门镇</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CFBC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美阳村</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532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集体</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0440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2.7562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9798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1.4855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9B16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0.4163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D8A9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DB30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0.4163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8888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3956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0.2280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C050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C5B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E9E5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4F85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0.3375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DA8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0B43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465A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C9B0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3FEB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29DE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0.3690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3BEE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2B1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2170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C9B8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63E8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0.1348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CD3B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3777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9AD4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A804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111D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DF8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1.2708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9F39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562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3E7A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008D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9F24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1D1E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AD2F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2AE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1.2708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CB97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9C81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91EF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B142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2370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1B39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9795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0EEC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3222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C472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F12E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6563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318C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494415DD">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59BFF">
            <w:pPr>
              <w:jc w:val="center"/>
              <w:rPr>
                <w:rFonts w:ascii="仿宋" w:hAnsi="仿宋" w:eastAsia="仿宋" w:cs="仿宋"/>
                <w:color w:val="000000"/>
                <w:sz w:val="18"/>
                <w:szCs w:val="18"/>
              </w:rPr>
            </w:pPr>
          </w:p>
        </w:tc>
        <w:tc>
          <w:tcPr>
            <w:tcW w:w="58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089DD288">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61573">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EC7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国有</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3B86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1.2414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86A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7EEF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11CA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C994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ECB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7E43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F56F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2090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0E7E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00FA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06CE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7A75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0A2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F70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A652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2DE7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BCB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D332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5921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58E3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CAC7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9B9B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C3A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9904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8FF0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9CE0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4A4A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1.2414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4C0E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FB1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85D1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47E3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FF97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5AB9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EC74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FA30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1.2414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74A2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A0F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54B0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FCE7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CF70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96C2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9817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ED63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AA9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773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E5B5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864E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1352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1D4BB492">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B9CF2">
            <w:pPr>
              <w:jc w:val="center"/>
              <w:rPr>
                <w:rFonts w:ascii="仿宋" w:hAnsi="仿宋" w:eastAsia="仿宋" w:cs="仿宋"/>
                <w:color w:val="000000"/>
                <w:sz w:val="18"/>
                <w:szCs w:val="18"/>
              </w:rPr>
            </w:pPr>
          </w:p>
        </w:tc>
        <w:tc>
          <w:tcPr>
            <w:tcW w:w="58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470F8360">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46A68">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4FF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分计</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BA9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3.9976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3E9C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1.4855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C465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0.4163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F962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E6D5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0.4163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4EE9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ACD9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0.2280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78AE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AF2B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F046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F7BE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0.3375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2EB9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6681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EDB8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F47C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356A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18BF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0.3690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27B8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5B8A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0F48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DD6C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B779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0.1348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1A37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3EDD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0734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1E47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1032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F1EE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2.5122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ECB1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8882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408F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5FD7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7D44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326D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4496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5EEC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2.5122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E86C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2DEC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6DC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EB9E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55D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629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92CE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B556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F3F5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F941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670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0C95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2B9A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309C0F5A">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598D7">
            <w:pPr>
              <w:jc w:val="center"/>
              <w:rPr>
                <w:rFonts w:ascii="仿宋" w:hAnsi="仿宋" w:eastAsia="仿宋" w:cs="仿宋"/>
                <w:color w:val="000000"/>
                <w:sz w:val="18"/>
                <w:szCs w:val="18"/>
              </w:rPr>
            </w:pPr>
          </w:p>
        </w:tc>
        <w:tc>
          <w:tcPr>
            <w:tcW w:w="11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6DCF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小计</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CE0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集体</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FCFC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24.8924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CACA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20.7059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F89F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6.8880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C7E0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75F5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6.8880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C0FA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85C0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0.5082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AB6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D5DD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C65E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AC8B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4.7510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0165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3EC2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C4C6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06DE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0.0381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CF8B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2455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7.7970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FAD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68E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73E9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8A0E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0.1696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30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0.4807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F8EC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AAFC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C96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5DEB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0.0707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C394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0.0025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B113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4.1866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8AA6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B10A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FB08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1.4822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01B2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320E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694F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A8D2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5215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2.7044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B0A3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EC3D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3F55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A999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14A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55A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8644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4DA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1F55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3D96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1183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1B7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DF1F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62081647">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4A354">
            <w:pPr>
              <w:jc w:val="center"/>
              <w:rPr>
                <w:rFonts w:ascii="仿宋" w:hAnsi="仿宋" w:eastAsia="仿宋" w:cs="仿宋"/>
                <w:color w:val="000000"/>
                <w:sz w:val="18"/>
                <w:szCs w:val="18"/>
              </w:rPr>
            </w:pPr>
          </w:p>
        </w:tc>
        <w:tc>
          <w:tcPr>
            <w:tcW w:w="1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F03D8">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99A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国有</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8DB8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1.3685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F9EE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0.1123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05B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F759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E48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248A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5ED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98A5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FCEA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716A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284A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712F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284E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A6B4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3315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04F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4B64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0.1123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89B0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107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BC1C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AB9E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A2F0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3BB6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9E81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0A11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CF45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BE61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D36F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1.2562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22CF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C8CD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236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2ABD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99BB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0995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3E83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D159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1.2562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8005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1FD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98AF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5C5C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6EA2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2F35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CF8C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0C8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9CA5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226D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9AA3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78FA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D370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44B64163">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5AAE7">
            <w:pPr>
              <w:jc w:val="center"/>
              <w:rPr>
                <w:rFonts w:ascii="仿宋" w:hAnsi="仿宋" w:eastAsia="仿宋" w:cs="仿宋"/>
                <w:color w:val="000000"/>
                <w:sz w:val="18"/>
                <w:szCs w:val="18"/>
              </w:rPr>
            </w:pPr>
          </w:p>
        </w:tc>
        <w:tc>
          <w:tcPr>
            <w:tcW w:w="1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4D0FC">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0E71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合计</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4DC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26.2610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3D0A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20.8182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3C35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6.8880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8C92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A2AE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6.8880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554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066A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0.5082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7B70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684C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4E51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E438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4.7510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B0BF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A3C0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3972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C15E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0.0381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9EA7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6604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7.9093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C044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CCC3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2454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D6AA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0.1696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7827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0.4807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3E41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FE4E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E206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6648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0.0707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00F4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0.0025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97A1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5.4428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0E19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3E42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0238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1.4822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D023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13D5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A4CE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5BAF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2C79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3.9606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C071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54CC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C8AF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2DBE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4353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D190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EEF3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055B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2BF5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E075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5213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F458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0AFF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4358EEF1">
        <w:tblPrEx>
          <w:tblCellMar>
            <w:top w:w="0" w:type="dxa"/>
            <w:left w:w="108" w:type="dxa"/>
            <w:bottom w:w="0" w:type="dxa"/>
            <w:right w:w="108" w:type="dxa"/>
          </w:tblCellMar>
        </w:tblPrEx>
        <w:trPr>
          <w:trHeight w:val="501"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F4BC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610324202506</w:t>
            </w:r>
          </w:p>
        </w:tc>
        <w:tc>
          <w:tcPr>
            <w:tcW w:w="581" w:type="dxa"/>
            <w:vMerge w:val="restart"/>
            <w:tcBorders>
              <w:top w:val="single" w:color="000000" w:sz="4" w:space="0"/>
              <w:left w:val="nil"/>
              <w:bottom w:val="single" w:color="000000" w:sz="4" w:space="0"/>
              <w:right w:val="single" w:color="000000" w:sz="4" w:space="0"/>
            </w:tcBorders>
            <w:shd w:val="clear" w:color="auto" w:fill="auto"/>
            <w:noWrap/>
            <w:vAlign w:val="center"/>
          </w:tcPr>
          <w:p w14:paraId="0E10129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法门镇</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0FFB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南佐村</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579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集体</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5E5A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11.7672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C160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6.0720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1A11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1.1715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4054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E552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1.1715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D6C0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561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2.4522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EDE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F6CB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635C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F36B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1.4783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1107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DC73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15C0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158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58D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A9AF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0.7899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B2AE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EAA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A63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542D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0.0704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D800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0.1097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B6FC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B85E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2725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F6C8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0BE7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300D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5.6953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C16C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7678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5.6953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D7B1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7CBC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A0EB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43A2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DE46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C275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DFCB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8D6E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4D5B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5B40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C6C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34B3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0A3B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9722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725E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8BE5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A2F5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22F6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02C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70239933">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312DB">
            <w:pPr>
              <w:jc w:val="center"/>
              <w:rPr>
                <w:rFonts w:ascii="仿宋" w:hAnsi="仿宋" w:eastAsia="仿宋" w:cs="仿宋"/>
                <w:color w:val="000000"/>
                <w:sz w:val="18"/>
                <w:szCs w:val="18"/>
              </w:rPr>
            </w:pPr>
          </w:p>
        </w:tc>
        <w:tc>
          <w:tcPr>
            <w:tcW w:w="58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4D266E21">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73A48">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6F6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国有</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C811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1.7833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DA8E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1.1476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770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0.0357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766C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C56A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0.0357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A2C5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F303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0.7958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9EF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47B2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FF71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61E6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12F0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C880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BC71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DD73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E5E4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05CD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0.2667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A373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677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1D30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8C94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0.0495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267D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8D03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E682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0DE7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993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D94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2ADB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0.6356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0796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0CC5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0.6356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1679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CF4D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5E40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E732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D26E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6866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9340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8C49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AE07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FEAB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D343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7782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AFC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62DD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8AB0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C8F1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DBAB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8444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C67D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3480DDE6">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40E14">
            <w:pPr>
              <w:jc w:val="center"/>
              <w:rPr>
                <w:rFonts w:ascii="仿宋" w:hAnsi="仿宋" w:eastAsia="仿宋" w:cs="仿宋"/>
                <w:color w:val="000000"/>
                <w:sz w:val="18"/>
                <w:szCs w:val="18"/>
              </w:rPr>
            </w:pPr>
          </w:p>
        </w:tc>
        <w:tc>
          <w:tcPr>
            <w:tcW w:w="58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80B4FEB">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8B1AC">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CDE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分计</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3237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13.5505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8E41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7.2196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25F0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1.2072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5A41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C799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1.2072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313A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5D69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3.2480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BAC9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061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94A4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1AB9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1.4783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C0B7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006B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C9E4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58F7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88A4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8F6A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1.0566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7F37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EC1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3DE9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867C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0.1199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6B7D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0.1097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0891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7CC7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159A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B8F4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F40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0DBB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6.3309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7B6E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3F28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6.3309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41F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2C99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B5A9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1657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0DE4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BBE5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9004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BA49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10B6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5724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33C6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6547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5D51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304D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12E5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837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FE6E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4FAA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5E65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601C784E">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DF1E8">
            <w:pPr>
              <w:jc w:val="center"/>
              <w:rPr>
                <w:rFonts w:ascii="仿宋" w:hAnsi="仿宋" w:eastAsia="仿宋" w:cs="仿宋"/>
                <w:color w:val="000000"/>
                <w:sz w:val="18"/>
                <w:szCs w:val="18"/>
              </w:rPr>
            </w:pPr>
          </w:p>
        </w:tc>
        <w:tc>
          <w:tcPr>
            <w:tcW w:w="581" w:type="dxa"/>
            <w:vMerge w:val="restart"/>
            <w:tcBorders>
              <w:top w:val="single" w:color="000000" w:sz="4" w:space="0"/>
              <w:left w:val="nil"/>
              <w:bottom w:val="single" w:color="000000" w:sz="4" w:space="0"/>
              <w:right w:val="single" w:color="000000" w:sz="4" w:space="0"/>
            </w:tcBorders>
            <w:shd w:val="clear" w:color="auto" w:fill="auto"/>
            <w:noWrap/>
            <w:vAlign w:val="center"/>
          </w:tcPr>
          <w:p w14:paraId="2FF8B85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法门镇</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306D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三驾村</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93D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集体</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25D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5.4204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C725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4.2799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E92C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2.1557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AF04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845F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2.1557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BFF2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3686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0.4751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BC09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9D6C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FFCE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D94B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0.5683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8E0E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263F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95EA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69E7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83B2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BC22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0.8032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E2C2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A9F4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A69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9D72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0.1250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34A3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0.1526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0B31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6D6E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5608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CE41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C874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B6D6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1.1405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5C9F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1F65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1.0756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802B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C2F7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3103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1BA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3A8A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CBA1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0.0649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F643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412D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5840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2300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E501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9A1D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CD3A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6956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172A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FE85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2C48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D043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F0A2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22705D6E">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DE57A">
            <w:pPr>
              <w:jc w:val="center"/>
              <w:rPr>
                <w:rFonts w:ascii="仿宋" w:hAnsi="仿宋" w:eastAsia="仿宋" w:cs="仿宋"/>
                <w:color w:val="000000"/>
                <w:sz w:val="18"/>
                <w:szCs w:val="18"/>
              </w:rPr>
            </w:pPr>
          </w:p>
        </w:tc>
        <w:tc>
          <w:tcPr>
            <w:tcW w:w="58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971BB77">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12511">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FCB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国有</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DA69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2.3997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922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130A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1936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36AC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2E93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F14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621B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70AA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3FA6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824E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C93B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2CA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629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ABE1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D7DE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96C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2570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5931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D76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6A0F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7050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812A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AC21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0F06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7099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F78C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1A5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2.3997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1FBA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24C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2.3997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800B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E25F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7CC3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F3D7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2D4A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3602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56FB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602E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7BBD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F088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6EA6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68A2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E16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64C0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B0B9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B8B2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A8DA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5EBB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024E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315AD79A">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A79E">
            <w:pPr>
              <w:jc w:val="center"/>
              <w:rPr>
                <w:rFonts w:ascii="仿宋" w:hAnsi="仿宋" w:eastAsia="仿宋" w:cs="仿宋"/>
                <w:color w:val="000000"/>
                <w:sz w:val="18"/>
                <w:szCs w:val="18"/>
              </w:rPr>
            </w:pPr>
          </w:p>
        </w:tc>
        <w:tc>
          <w:tcPr>
            <w:tcW w:w="58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B7D5629">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EA918">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15D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分计</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C05E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7.8201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6F1C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4.2799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8535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2.1557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E472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8D2B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2.1557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C10B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D9CD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0.4751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8EC7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5FBF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334C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410F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0.5683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19F4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88C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B4D3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243A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129E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FD27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0.8032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7F97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DEA2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3A3E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19E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0.1250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931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0.1526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90A3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834C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D1A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C448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E6DD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12EF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3.5402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9774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96DE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3.4753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C957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1BA0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93E2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D07A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4930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AF82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0.0649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2117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2FA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50B6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E0D0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79CB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D4D4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8CBC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4C3A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B10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8931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A249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527E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E93F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0E275E0C">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94758">
            <w:pPr>
              <w:jc w:val="center"/>
              <w:rPr>
                <w:rFonts w:ascii="仿宋" w:hAnsi="仿宋" w:eastAsia="仿宋" w:cs="仿宋"/>
                <w:color w:val="000000"/>
                <w:sz w:val="18"/>
                <w:szCs w:val="18"/>
              </w:rPr>
            </w:pPr>
          </w:p>
        </w:tc>
        <w:tc>
          <w:tcPr>
            <w:tcW w:w="1162" w:type="dxa"/>
            <w:gridSpan w:val="2"/>
            <w:vMerge w:val="restart"/>
            <w:tcBorders>
              <w:top w:val="single" w:color="000000" w:sz="4" w:space="0"/>
              <w:left w:val="nil"/>
              <w:bottom w:val="single" w:color="000000" w:sz="4" w:space="0"/>
              <w:right w:val="single" w:color="000000" w:sz="4" w:space="0"/>
            </w:tcBorders>
            <w:shd w:val="clear" w:color="auto" w:fill="auto"/>
            <w:noWrap/>
            <w:vAlign w:val="center"/>
          </w:tcPr>
          <w:p w14:paraId="5460A9F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小计</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AD3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集体</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E569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17.1876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237A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10.3519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ABFD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3.3272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92A0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D55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3.3272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490E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08B1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2.9273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C74F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795D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097A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370D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2.0465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BD8F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AE47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9631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A65F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E822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0066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1.5931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B763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6C5A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D548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0FEA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0.1954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AEF7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0.2623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CF99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E6AF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813E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FBDB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AD2B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3F98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6.8358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0DB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8A53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6.7708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A890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6CA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8193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2BA1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DBA6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0ABA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0.0649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1547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9A02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4247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BD6F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737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D5CA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8DEB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3A03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9E90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CC41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78C1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4FEB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BDB0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31E4D5D9">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73A41">
            <w:pPr>
              <w:jc w:val="center"/>
              <w:rPr>
                <w:rFonts w:ascii="仿宋" w:hAnsi="仿宋" w:eastAsia="仿宋" w:cs="仿宋"/>
                <w:color w:val="000000"/>
                <w:sz w:val="18"/>
                <w:szCs w:val="18"/>
              </w:rPr>
            </w:pPr>
          </w:p>
        </w:tc>
        <w:tc>
          <w:tcPr>
            <w:tcW w:w="1162" w:type="dxa"/>
            <w:gridSpan w:val="2"/>
            <w:vMerge w:val="continue"/>
            <w:tcBorders>
              <w:top w:val="single" w:color="000000" w:sz="4" w:space="0"/>
              <w:left w:val="nil"/>
              <w:bottom w:val="single" w:color="000000" w:sz="4" w:space="0"/>
              <w:right w:val="single" w:color="000000" w:sz="4" w:space="0"/>
            </w:tcBorders>
            <w:shd w:val="clear" w:color="auto" w:fill="auto"/>
            <w:noWrap/>
            <w:vAlign w:val="center"/>
          </w:tcPr>
          <w:p w14:paraId="7CC94FCD">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1E0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国有</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FAA9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4.1830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C92A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1.1476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5F9A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0.0357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3327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404D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0.0357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9A27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856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0.7958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D2B5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19A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3F16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971F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8C9A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E7D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D4E6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5F66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74BE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867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0.2667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AC68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5117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4BBC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9B1A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0.0495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5F97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0C37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8D55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1B2A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68B2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C175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5ED6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3.0354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FD5F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4A28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3.0354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0EEF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D14E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077C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4BA2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B06D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D7F9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5EC2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6F8D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8677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BAEC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C1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92E1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E25A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3567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C978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B3B0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C3CA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AFB2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8F62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3D30BE82">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2FBEF">
            <w:pPr>
              <w:jc w:val="center"/>
              <w:rPr>
                <w:rFonts w:ascii="仿宋" w:hAnsi="仿宋" w:eastAsia="仿宋" w:cs="仿宋"/>
                <w:color w:val="000000"/>
                <w:sz w:val="18"/>
                <w:szCs w:val="18"/>
              </w:rPr>
            </w:pPr>
          </w:p>
        </w:tc>
        <w:tc>
          <w:tcPr>
            <w:tcW w:w="1162" w:type="dxa"/>
            <w:gridSpan w:val="2"/>
            <w:vMerge w:val="continue"/>
            <w:tcBorders>
              <w:top w:val="single" w:color="000000" w:sz="4" w:space="0"/>
              <w:left w:val="nil"/>
              <w:bottom w:val="single" w:color="000000" w:sz="4" w:space="0"/>
              <w:right w:val="single" w:color="000000" w:sz="4" w:space="0"/>
            </w:tcBorders>
            <w:shd w:val="clear" w:color="auto" w:fill="auto"/>
            <w:noWrap/>
            <w:vAlign w:val="center"/>
          </w:tcPr>
          <w:p w14:paraId="0EA2E195">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29F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合计</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22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21.3706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109D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11.4995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14A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3.3629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FD1E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3969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3.3629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F3A6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D94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3.7231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AE2C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CE0E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1086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AEDD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2.0465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39E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5272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5D7E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922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D9D5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5667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1.8598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369F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8317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0698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692C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0.2449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DC0F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0.2623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DA3E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CC33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5315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FD61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3955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FB53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9.8711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972B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5B87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9.8062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A99B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7C9E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833E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3D5C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FB2C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4293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0.0649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C4DC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C784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7A5C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570C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6AB1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285B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90DF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6928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274C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A587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C742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485B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177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1E152C7E">
        <w:tblPrEx>
          <w:tblCellMar>
            <w:top w:w="0" w:type="dxa"/>
            <w:left w:w="108" w:type="dxa"/>
            <w:bottom w:w="0" w:type="dxa"/>
            <w:right w:w="108" w:type="dxa"/>
          </w:tblCellMar>
        </w:tblPrEx>
        <w:trPr>
          <w:trHeight w:val="501"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9DAA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610324202507</w:t>
            </w:r>
          </w:p>
        </w:tc>
        <w:tc>
          <w:tcPr>
            <w:tcW w:w="581" w:type="dxa"/>
            <w:vMerge w:val="restart"/>
            <w:tcBorders>
              <w:top w:val="single" w:color="000000" w:sz="4" w:space="0"/>
              <w:left w:val="nil"/>
              <w:bottom w:val="single" w:color="000000" w:sz="4" w:space="0"/>
              <w:right w:val="single" w:color="000000" w:sz="4" w:space="0"/>
            </w:tcBorders>
            <w:shd w:val="clear" w:color="auto" w:fill="auto"/>
            <w:noWrap/>
            <w:vAlign w:val="center"/>
          </w:tcPr>
          <w:p w14:paraId="1AA92D8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法门镇</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3F20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三驾村</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BF6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集体</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68F6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3.3383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593E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3.2229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D24F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0.6585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7C30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666B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0.6585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7CA0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D44D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1.5924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2FA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C99E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F5C7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0.0777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F05A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0.6442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C695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0D83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A55F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A67B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00C1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9BCF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0.1142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24FA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CA47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05A4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C995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2A10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0.0562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D617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6179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4E2D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A284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0.0704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5677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0.0094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D54A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0.1155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4C34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0B05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CBDC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0.1155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74F9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E73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68CD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0B23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F11D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67BC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8608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46BF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33F9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3085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2AC9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6D0A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2E53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9DD8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4848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5E1F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163B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51A8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1CA44FE4">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7C930">
            <w:pPr>
              <w:jc w:val="center"/>
              <w:rPr>
                <w:rFonts w:ascii="仿宋" w:hAnsi="仿宋" w:eastAsia="仿宋" w:cs="仿宋"/>
                <w:color w:val="000000"/>
                <w:sz w:val="18"/>
                <w:szCs w:val="18"/>
              </w:rPr>
            </w:pPr>
          </w:p>
        </w:tc>
        <w:tc>
          <w:tcPr>
            <w:tcW w:w="58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2B5511A0">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43817">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1A9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国有</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9E18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9AB1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E8D2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88BA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DAE0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DB26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0A31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2C63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D0B4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F63B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B951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A7E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9B1E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0B4D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8483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7A9F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8C6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526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4B5E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904B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1AD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6598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5E11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579B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2751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8185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2E36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D658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E8BF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A5B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230C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6945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235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B847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BC0B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6235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C38B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3C78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DC54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7A2E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9AA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0688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837B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F026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9993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2B6B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9F2F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1DE6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5EC3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081EA769">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B8CB">
            <w:pPr>
              <w:jc w:val="center"/>
              <w:rPr>
                <w:rFonts w:ascii="仿宋" w:hAnsi="仿宋" w:eastAsia="仿宋" w:cs="仿宋"/>
                <w:color w:val="000000"/>
                <w:sz w:val="18"/>
                <w:szCs w:val="18"/>
              </w:rPr>
            </w:pPr>
          </w:p>
        </w:tc>
        <w:tc>
          <w:tcPr>
            <w:tcW w:w="58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3DA9217A">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D13AC">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5E4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合计</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47B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3.3383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6723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3.2229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69E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0.6585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8EE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8087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0.6585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FF35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F6D6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1.5924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EA7B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B5F0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1A63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0.0777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B365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0.6442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9025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FFCF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EE81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87BB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C409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E468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0.1142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15B2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ACD4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5E08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4E00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8E69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0.0562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0E29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53D7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0AD6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2CA1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0.0704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9411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0.0094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89F8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0.1155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711A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DE2D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53D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0.1155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B8A7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F22A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5217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7BA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461E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4BFE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D030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910B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E414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8E42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45BF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2625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B880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3C9B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F788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6DEE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A41A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3628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6A50B159">
        <w:tblPrEx>
          <w:tblCellMar>
            <w:top w:w="0" w:type="dxa"/>
            <w:left w:w="108" w:type="dxa"/>
            <w:bottom w:w="0" w:type="dxa"/>
            <w:right w:w="108" w:type="dxa"/>
          </w:tblCellMar>
        </w:tblPrEx>
        <w:trPr>
          <w:trHeight w:val="501"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DB71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610324202508</w:t>
            </w:r>
          </w:p>
        </w:tc>
        <w:tc>
          <w:tcPr>
            <w:tcW w:w="581" w:type="dxa"/>
            <w:vMerge w:val="restart"/>
            <w:tcBorders>
              <w:top w:val="single" w:color="000000" w:sz="4" w:space="0"/>
              <w:left w:val="nil"/>
              <w:bottom w:val="single" w:color="000000" w:sz="4" w:space="0"/>
              <w:right w:val="single" w:color="000000" w:sz="4" w:space="0"/>
            </w:tcBorders>
            <w:shd w:val="clear" w:color="auto" w:fill="auto"/>
            <w:noWrap/>
            <w:vAlign w:val="center"/>
          </w:tcPr>
          <w:p w14:paraId="045844D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法门镇</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2C03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三驾村</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95B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集体</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CEDE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8.1674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C01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8.1674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4806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5.0615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63DC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65D0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5.0615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FBE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335C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1.1099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22B0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6A66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73B5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B585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0.8494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C554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D424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08DB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D6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B1AF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6063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1.0677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53C3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3AE0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063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783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0741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0.0789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2099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A70B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B67B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6C75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68BF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E85C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D541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C805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2161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73C4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079A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545F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26B4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68E8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A6BA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D496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D73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4455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7EBD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34A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8563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459F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8626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93BA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16C0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6E11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9AEC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6A736525">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A70E5">
            <w:pPr>
              <w:jc w:val="center"/>
              <w:rPr>
                <w:rFonts w:ascii="仿宋" w:hAnsi="仿宋" w:eastAsia="仿宋" w:cs="仿宋"/>
                <w:color w:val="000000"/>
                <w:sz w:val="18"/>
                <w:szCs w:val="18"/>
              </w:rPr>
            </w:pPr>
          </w:p>
        </w:tc>
        <w:tc>
          <w:tcPr>
            <w:tcW w:w="58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18B9C229">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E527">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64C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国有</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EC48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8056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A31B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DA11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2C0E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14AB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8865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A8E6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7C4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6B5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6B14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438C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AA61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984F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EFA1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FDD5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8CA2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C683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23A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FDFA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827E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162F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4E62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C6FC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91C7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7BC6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C48F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2B01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73A4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6ABA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AAD6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133C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11B9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539D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3B9A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32C4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34E6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E50E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04AF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457A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4A86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83DB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D569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22A2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D932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51E3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C00F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013F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2D20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5FEA8D04">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FC559">
            <w:pPr>
              <w:jc w:val="center"/>
              <w:rPr>
                <w:rFonts w:ascii="仿宋" w:hAnsi="仿宋" w:eastAsia="仿宋" w:cs="仿宋"/>
                <w:color w:val="000000"/>
                <w:sz w:val="18"/>
                <w:szCs w:val="18"/>
              </w:rPr>
            </w:pPr>
          </w:p>
        </w:tc>
        <w:tc>
          <w:tcPr>
            <w:tcW w:w="58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34141A49">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BE325">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5F0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分计</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9723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8.1674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D945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8.1674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D9B3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5.0615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F2D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5B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5.0615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82B2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24C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1.1099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D671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8936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FB3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E91C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0.8494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471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1323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91D5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D665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02F4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5038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1.0677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A199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3974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45FA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26D9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E37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0.0789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E55A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3AC1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252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F53D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BB58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C8D6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A2D1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9C55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319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AC6F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5F85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7F3C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8E99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8A40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E887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0597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C66F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A6D7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9E8D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A3B5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221C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10B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14FE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61D9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58F9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DF0E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3757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5223C896">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86ECE">
            <w:pPr>
              <w:jc w:val="center"/>
              <w:rPr>
                <w:rFonts w:ascii="仿宋" w:hAnsi="仿宋" w:eastAsia="仿宋" w:cs="仿宋"/>
                <w:color w:val="000000"/>
                <w:sz w:val="18"/>
                <w:szCs w:val="18"/>
              </w:rPr>
            </w:pPr>
          </w:p>
        </w:tc>
        <w:tc>
          <w:tcPr>
            <w:tcW w:w="581" w:type="dxa"/>
            <w:vMerge w:val="restart"/>
            <w:tcBorders>
              <w:top w:val="single" w:color="000000" w:sz="4" w:space="0"/>
              <w:left w:val="nil"/>
              <w:bottom w:val="single" w:color="000000" w:sz="4" w:space="0"/>
              <w:right w:val="single" w:color="000000" w:sz="4" w:space="0"/>
            </w:tcBorders>
            <w:shd w:val="clear" w:color="auto" w:fill="auto"/>
            <w:noWrap/>
            <w:vAlign w:val="center"/>
          </w:tcPr>
          <w:p w14:paraId="66ED5E6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法门镇</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CD47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南佐村</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5A4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集体</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BDC6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11.9675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05F0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11.9595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3E18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1.9036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C689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D9B0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1.9036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041D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A59D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4.6826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E0A4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3EC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88A5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D0DF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1.0104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F69C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1F6F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E3CF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3A61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79A0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C3EE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4.0957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1CC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7E0D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6169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1A91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B815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0.1805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D8F4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9A0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4E6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05C1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0.0868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F69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CAF1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0.0080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F43A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AE3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4F89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AC81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14B7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0.0080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77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6A07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C6A0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F25C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954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DD3C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1D6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EE4A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E428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8DF0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B69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8AD3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B860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0BA5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3D5C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E459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5EB1FD36">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0A234">
            <w:pPr>
              <w:jc w:val="center"/>
              <w:rPr>
                <w:rFonts w:ascii="仿宋" w:hAnsi="仿宋" w:eastAsia="仿宋" w:cs="仿宋"/>
                <w:color w:val="000000"/>
                <w:sz w:val="18"/>
                <w:szCs w:val="18"/>
              </w:rPr>
            </w:pPr>
          </w:p>
        </w:tc>
        <w:tc>
          <w:tcPr>
            <w:tcW w:w="58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CBF3B2F">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7656">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2A8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国有</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5588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4BAD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5C06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7BD2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3820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63BD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EC6D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B268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F249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1C1C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4AE0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02E8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DC54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5D0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09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700B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23B6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F3AB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256B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B9DE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C71D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F79B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AD0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F0F8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FB67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F197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9DE8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03DA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1587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D51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21B3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E0D7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E00D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DE0E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0F9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F372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46DD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0C84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3B87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9758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3C61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3591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E082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F087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F99A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A6E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D04A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E7AE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227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131A10C6">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27C4">
            <w:pPr>
              <w:jc w:val="center"/>
              <w:rPr>
                <w:rFonts w:ascii="仿宋" w:hAnsi="仿宋" w:eastAsia="仿宋" w:cs="仿宋"/>
                <w:color w:val="000000"/>
                <w:sz w:val="18"/>
                <w:szCs w:val="18"/>
              </w:rPr>
            </w:pPr>
          </w:p>
        </w:tc>
        <w:tc>
          <w:tcPr>
            <w:tcW w:w="58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3E1B3E0">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B3DFE">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AFA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分计</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8F2E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11.9675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BA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11.9595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36E2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1.9036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9901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6BB8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1.9036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86FF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FBE3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4.6826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0A88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AB01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0869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C6DB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1.0104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9787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F6D4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1551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CFE3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A37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4D8C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4.0957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B082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C3EF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87FC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116B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C513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0.1805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1D3A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BECD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CB57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4F82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0.0868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15E9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D330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0.0080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9171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2C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FD15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882E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5797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0.0080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AF7F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D419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184E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0FD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3D8B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055E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5407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6E4B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C5C6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0A60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0DF9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8894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DA93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59A9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244C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1249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5373F796">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7D7AF">
            <w:pPr>
              <w:jc w:val="center"/>
              <w:rPr>
                <w:rFonts w:ascii="仿宋" w:hAnsi="仿宋" w:eastAsia="仿宋" w:cs="仿宋"/>
                <w:color w:val="000000"/>
                <w:sz w:val="18"/>
                <w:szCs w:val="18"/>
              </w:rPr>
            </w:pPr>
          </w:p>
        </w:tc>
        <w:tc>
          <w:tcPr>
            <w:tcW w:w="1162" w:type="dxa"/>
            <w:gridSpan w:val="2"/>
            <w:vMerge w:val="restart"/>
            <w:tcBorders>
              <w:top w:val="single" w:color="000000" w:sz="4" w:space="0"/>
              <w:left w:val="nil"/>
              <w:bottom w:val="single" w:color="000000" w:sz="4" w:space="0"/>
              <w:right w:val="single" w:color="000000" w:sz="4" w:space="0"/>
            </w:tcBorders>
            <w:shd w:val="clear" w:color="auto" w:fill="auto"/>
            <w:noWrap/>
            <w:vAlign w:val="center"/>
          </w:tcPr>
          <w:p w14:paraId="20AC492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小计</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2C2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集体</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B4B3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20.1349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6BEB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20.1269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9A68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6.9651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8CE1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CEC2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6.9651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3FFC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878E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5.7925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73C0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F594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049D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4F31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1.8598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CAC8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D981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52A5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D33D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4440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A81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5.1634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AC65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B922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D468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94F1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C05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0.2594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9922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836B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22B0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EBD1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0.0868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D2ED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BD91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0.0080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8E1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933C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77BB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7E0E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2E96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0.0080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FE12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9A0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59CD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E177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5CF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DB0D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E13C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D785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4221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7BB0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2A22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407C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766C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9ED9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C0D2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FBB4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57FCF9FC">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A2831">
            <w:pPr>
              <w:jc w:val="center"/>
              <w:rPr>
                <w:rFonts w:ascii="仿宋" w:hAnsi="仿宋" w:eastAsia="仿宋" w:cs="仿宋"/>
                <w:color w:val="000000"/>
                <w:sz w:val="18"/>
                <w:szCs w:val="18"/>
              </w:rPr>
            </w:pPr>
          </w:p>
        </w:tc>
        <w:tc>
          <w:tcPr>
            <w:tcW w:w="1162" w:type="dxa"/>
            <w:gridSpan w:val="2"/>
            <w:vMerge w:val="continue"/>
            <w:tcBorders>
              <w:top w:val="single" w:color="000000" w:sz="4" w:space="0"/>
              <w:left w:val="nil"/>
              <w:bottom w:val="single" w:color="000000" w:sz="4" w:space="0"/>
              <w:right w:val="single" w:color="000000" w:sz="4" w:space="0"/>
            </w:tcBorders>
            <w:shd w:val="clear" w:color="auto" w:fill="auto"/>
            <w:noWrap/>
            <w:vAlign w:val="center"/>
          </w:tcPr>
          <w:p w14:paraId="51BE9C48">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948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国有</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F41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16BF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FC1C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BB05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7A41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6170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219A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4BA6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B3C4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E9B2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C1AD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48F8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CB81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F6C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3BAF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C7D0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0440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9D3C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433D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48C6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B2B6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0EA5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499C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FC12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65E7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4EF9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2368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324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861C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71FE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C95E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6708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899C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F8FE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CA64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E87F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4A10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4098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5596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6E9B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2A36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709D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FB0E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8358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7000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D7EA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2150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2E6A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1650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28C8103D">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E6258">
            <w:pPr>
              <w:jc w:val="center"/>
              <w:rPr>
                <w:rFonts w:ascii="仿宋" w:hAnsi="仿宋" w:eastAsia="仿宋" w:cs="仿宋"/>
                <w:color w:val="000000"/>
                <w:sz w:val="18"/>
                <w:szCs w:val="18"/>
              </w:rPr>
            </w:pPr>
          </w:p>
        </w:tc>
        <w:tc>
          <w:tcPr>
            <w:tcW w:w="1162" w:type="dxa"/>
            <w:gridSpan w:val="2"/>
            <w:vMerge w:val="continue"/>
            <w:tcBorders>
              <w:top w:val="single" w:color="000000" w:sz="4" w:space="0"/>
              <w:left w:val="nil"/>
              <w:bottom w:val="single" w:color="000000" w:sz="4" w:space="0"/>
              <w:right w:val="single" w:color="000000" w:sz="4" w:space="0"/>
            </w:tcBorders>
            <w:shd w:val="clear" w:color="auto" w:fill="auto"/>
            <w:noWrap/>
            <w:vAlign w:val="center"/>
          </w:tcPr>
          <w:p w14:paraId="6CE8FFBB">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0D6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合计</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7704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20.1349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D5AB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20.1269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EA7B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6.9651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C051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752A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6.9651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5E9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DBC8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5.7925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FD71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36C0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88A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C8B4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1.8598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00B3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51E7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F2A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35AB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6FBE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0607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5.1634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A846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27F3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3A83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6D4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AE16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0.2594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41A6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B3A3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F354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550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0.0868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7906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E2E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0.0080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DF4E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14E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FC67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5DDC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CAF5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0.0080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E40F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8919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676C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408E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7444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A05B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E690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EECA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1AD3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04E6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9226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992D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8ADA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B5F1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1CFA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514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305700B0">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CE645">
            <w:pPr>
              <w:jc w:val="center"/>
              <w:rPr>
                <w:rFonts w:ascii="仿宋" w:hAnsi="仿宋" w:eastAsia="仿宋" w:cs="仿宋"/>
                <w:color w:val="000000"/>
                <w:sz w:val="18"/>
                <w:szCs w:val="18"/>
              </w:rPr>
            </w:pPr>
          </w:p>
        </w:tc>
        <w:tc>
          <w:tcPr>
            <w:tcW w:w="581" w:type="dxa"/>
            <w:vMerge w:val="restart"/>
            <w:tcBorders>
              <w:top w:val="single" w:color="000000" w:sz="4" w:space="0"/>
              <w:left w:val="nil"/>
              <w:bottom w:val="single" w:color="000000" w:sz="4" w:space="0"/>
              <w:right w:val="single" w:color="000000" w:sz="4" w:space="0"/>
            </w:tcBorders>
            <w:shd w:val="clear" w:color="auto" w:fill="auto"/>
            <w:noWrap/>
            <w:vAlign w:val="center"/>
          </w:tcPr>
          <w:p w14:paraId="0D8AA17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城关街道</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1816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牛家社区</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EB4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集体</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E11C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30.0074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4E85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73.8155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D25C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28.9837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F8D2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805C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28.9837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10C8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19B0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20.1433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B41D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2240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95DF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FB16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2.5967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3F61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F6C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9E9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3481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A096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B11B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20.9324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CD81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9D61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6D8D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4330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771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1.0428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B749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59D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AE1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2802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0.1166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42CB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7527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0.9427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1AFB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E1E0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0.9347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1FB7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398A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A62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0.0080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096D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23AA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D3A7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9B5A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E75D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ADF4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3C6B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0DDD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2179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EA2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574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F56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CE8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D7AA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3C16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F741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47852B96">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39436">
            <w:pPr>
              <w:jc w:val="center"/>
              <w:rPr>
                <w:rFonts w:ascii="仿宋" w:hAnsi="仿宋" w:eastAsia="仿宋" w:cs="仿宋"/>
                <w:color w:val="000000"/>
                <w:sz w:val="18"/>
                <w:szCs w:val="18"/>
              </w:rPr>
            </w:pPr>
          </w:p>
        </w:tc>
        <w:tc>
          <w:tcPr>
            <w:tcW w:w="58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630714A5">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B03F6">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6EF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国有</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119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4FF3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432D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8E3B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027B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606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25E5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9E52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6784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E80A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CF9A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5B4F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4415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22E6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DF9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3FDA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229B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DA2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169A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200D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7F28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9E7F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F106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9A8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85C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C04E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89DB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D973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AD56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3B8C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02A4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A362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535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B78B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B817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60D0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10BE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248A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39B4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4D9E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97DE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C5F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878C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A28F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6E7D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9D9B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A300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8B1B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8271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45A2626E">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B12AE">
            <w:pPr>
              <w:jc w:val="center"/>
              <w:rPr>
                <w:rFonts w:ascii="仿宋" w:hAnsi="仿宋" w:eastAsia="仿宋" w:cs="仿宋"/>
                <w:color w:val="000000"/>
                <w:sz w:val="18"/>
                <w:szCs w:val="18"/>
              </w:rPr>
            </w:pPr>
          </w:p>
        </w:tc>
        <w:tc>
          <w:tcPr>
            <w:tcW w:w="58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021D80B3">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4B4DF">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721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合计</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3361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30.0074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2D94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73.8155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AD63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28.9837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FB0C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68B9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28.9837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194F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A9A8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20.1433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1AD0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A326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EABA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0F2B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2.5967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0E8D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591C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474C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724D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821C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9EAE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20.9324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062E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29C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2A88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DD1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BD65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1.0428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5591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423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2FAF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D840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0.1166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930D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1B12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0.9427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9361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8A5C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0.9347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85A9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17C6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BEA2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0.0080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C54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B432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22AE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2397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308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D2AB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C97E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C9C1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CC6E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7F3A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792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47B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C64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62E6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E150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7EDF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3829E6D2">
        <w:tblPrEx>
          <w:tblCellMar>
            <w:top w:w="0" w:type="dxa"/>
            <w:left w:w="108" w:type="dxa"/>
            <w:bottom w:w="0" w:type="dxa"/>
            <w:right w:w="108" w:type="dxa"/>
          </w:tblCellMar>
        </w:tblPrEx>
        <w:trPr>
          <w:trHeight w:val="501"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3B49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610324202509</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3592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城关街道</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7CEE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牛家社区</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B44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集体</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59FE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3.6040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8718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3.1443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A812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0.3452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BD08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FA05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0.3452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F3B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4EFC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361B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2271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DD0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5027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1.2117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78B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7DC9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4787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4369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9DD3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C5DF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0.2697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95E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0389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937B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A4A5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1.2606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E139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0.0569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AA90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D9E2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2580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743B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FF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11E4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0.4597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EF75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CE0A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22D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4A6F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A7F2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0.4597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14B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C5BB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663C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0FC9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4E3E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2AB8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2CBE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7064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E61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3D70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EC87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7F8C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AD36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6403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9F2B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739A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4C815BE6">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0B52E">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69D20">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7C1E2">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31F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国有</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56D1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0846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AD31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7BEA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1F6E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00A4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3BAA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C6B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2AA4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0CD5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BD61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0CF7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FAC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E511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2FF7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F3D3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F30B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CBE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EFBC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8A7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3517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47B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23B8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F32D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631F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67B3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5D8A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04A5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6DCE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AD4D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A2BA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02F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9E1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8026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469A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7135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C3A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5DCE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B3B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A78C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01D7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9333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437C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2C0D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FD7E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C72D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48F0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0CB5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65ED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79F26343">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8132C">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CD0A3">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CE09">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1DC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合计</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CFF0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3.6040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A6F7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3.1443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33A0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0.3452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534E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56EA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0.3452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26F6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287B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D3E1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6F39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3AC1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281C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1.2117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AD52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43C9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426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9119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3184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9F1E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0.2697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221D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BC4C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AC47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5DC9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1.2606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F27C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0.0569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C7BE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45B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EBAC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95BF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61BE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3320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0.4597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1158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7F30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FD81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F1BE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9120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0.4597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0077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72F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83C2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7FD0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4704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643E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93C5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32F9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B122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BE1A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F148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1B29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E926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8B23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815D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4169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759C8089">
        <w:tblPrEx>
          <w:tblCellMar>
            <w:top w:w="0" w:type="dxa"/>
            <w:left w:w="108" w:type="dxa"/>
            <w:bottom w:w="0" w:type="dxa"/>
            <w:right w:w="108" w:type="dxa"/>
          </w:tblCellMar>
        </w:tblPrEx>
        <w:trPr>
          <w:trHeight w:val="501"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8A3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610324202510</w:t>
            </w:r>
          </w:p>
        </w:tc>
        <w:tc>
          <w:tcPr>
            <w:tcW w:w="581" w:type="dxa"/>
            <w:vMerge w:val="restart"/>
            <w:tcBorders>
              <w:top w:val="single" w:color="000000" w:sz="4" w:space="0"/>
              <w:left w:val="nil"/>
              <w:bottom w:val="single" w:color="000000" w:sz="4" w:space="0"/>
              <w:right w:val="single" w:color="000000" w:sz="4" w:space="0"/>
            </w:tcBorders>
            <w:shd w:val="clear" w:color="auto" w:fill="auto"/>
            <w:noWrap/>
            <w:vAlign w:val="center"/>
          </w:tcPr>
          <w:p w14:paraId="44D0EED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城关街道</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F69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后沟社区</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CDC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集体</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AAE8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0.0631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DF77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0.0320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0517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8AC1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2AB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081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3CAE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7BCD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C63D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495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2E50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003D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512A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0578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5D29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47D3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6884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0.0320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228D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DCBF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772F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CBBF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D8DD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1E9B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F681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350E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2183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C090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9826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0.0311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524E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F62F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0.0311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04C3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AD0D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6166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16F4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6864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340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F39E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37AB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954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9366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28EB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D05E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0EFB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33B3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044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B0C3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3492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B77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7418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2D1975FB">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051F3">
            <w:pPr>
              <w:jc w:val="center"/>
              <w:rPr>
                <w:rFonts w:ascii="仿宋" w:hAnsi="仿宋" w:eastAsia="仿宋" w:cs="仿宋"/>
                <w:color w:val="000000"/>
                <w:sz w:val="18"/>
                <w:szCs w:val="18"/>
              </w:rPr>
            </w:pPr>
          </w:p>
        </w:tc>
        <w:tc>
          <w:tcPr>
            <w:tcW w:w="58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2EB6CD14">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3CF34">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FEC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国有</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9249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3DD5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7ED2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667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000A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9ACD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38F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D94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C185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ABD9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BEB5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2F82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6CAE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DEE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CEA3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1131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F675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93E0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3301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667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666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FF99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9E34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C631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BA89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2E4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2D0C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5027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8EA7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8F81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87E6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F145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F42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0C98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C48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9A8F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C80F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CBB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CEE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ADF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9BFC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AFF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0F44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07CC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71FA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CD3A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F9E8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A00D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FDA8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61854DC2">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6CCE1">
            <w:pPr>
              <w:jc w:val="center"/>
              <w:rPr>
                <w:rFonts w:ascii="仿宋" w:hAnsi="仿宋" w:eastAsia="仿宋" w:cs="仿宋"/>
                <w:color w:val="000000"/>
                <w:sz w:val="18"/>
                <w:szCs w:val="18"/>
              </w:rPr>
            </w:pPr>
          </w:p>
        </w:tc>
        <w:tc>
          <w:tcPr>
            <w:tcW w:w="58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62740CA4">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28A4C">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5E6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分计</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993A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0.0631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FCCF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0.0320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396E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9E65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ED1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D0C8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034C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625E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89F3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A18E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9F3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4582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BDF3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D47F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39F9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E7F7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1FE2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0.0320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039F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6F48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7908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8EE1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42E8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4EFC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4EDF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1AE7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DEB4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7721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3B18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0.0311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02BA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AE5E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0.0311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938D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E17B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9CBF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839A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94F5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3487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1A4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3DCF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CEDD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858F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5B48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2BCA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6DD5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6ACA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BDA9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4CE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4AA5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AE1F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5BFC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5F2217ED">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8FE0B">
            <w:pPr>
              <w:jc w:val="center"/>
              <w:rPr>
                <w:rFonts w:ascii="仿宋" w:hAnsi="仿宋" w:eastAsia="仿宋" w:cs="仿宋"/>
                <w:color w:val="000000"/>
                <w:sz w:val="18"/>
                <w:szCs w:val="18"/>
              </w:rPr>
            </w:pPr>
          </w:p>
        </w:tc>
        <w:tc>
          <w:tcPr>
            <w:tcW w:w="581" w:type="dxa"/>
            <w:vMerge w:val="restart"/>
            <w:tcBorders>
              <w:top w:val="single" w:color="000000" w:sz="4" w:space="0"/>
              <w:left w:val="nil"/>
              <w:bottom w:val="single" w:color="000000" w:sz="4" w:space="0"/>
              <w:right w:val="single" w:color="000000" w:sz="4" w:space="0"/>
            </w:tcBorders>
            <w:shd w:val="clear" w:color="auto" w:fill="auto"/>
            <w:noWrap/>
            <w:vAlign w:val="center"/>
          </w:tcPr>
          <w:p w14:paraId="6A53B1F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城关街道</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5B85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牛家社区</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497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集体</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07B5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0.7246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7ECC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0.6346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74D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0.0982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7408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3660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0.0982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B2A3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83EF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7B3D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7B77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F3F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22F4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7B72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9592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A7D3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5E8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1635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04F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0.5108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59AA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556C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9C6D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17A7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148B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0.0248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2B0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36BC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1850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A4CF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6F77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0.0008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8034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0.0900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871C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0F93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0.0726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5DBD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0.0174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CF91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D8E0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EDF7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7A7D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9913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2EB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81ED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1324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B59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D837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13FE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19F4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4D4D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1237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803B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28D9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0CC3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B43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39302842">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E09A4">
            <w:pPr>
              <w:jc w:val="center"/>
              <w:rPr>
                <w:rFonts w:ascii="仿宋" w:hAnsi="仿宋" w:eastAsia="仿宋" w:cs="仿宋"/>
                <w:color w:val="000000"/>
                <w:sz w:val="18"/>
                <w:szCs w:val="18"/>
              </w:rPr>
            </w:pPr>
          </w:p>
        </w:tc>
        <w:tc>
          <w:tcPr>
            <w:tcW w:w="58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11299F84">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8551A">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0BA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国有</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3D08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9C37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6193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B0F6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BDB2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4957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D097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DFD1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49DB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A912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62A7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93AF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6FFD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4737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07C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B9E5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5CF1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9A35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BFDA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CAB0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EAC0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EF68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18BB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299F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0520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67ED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813F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1B75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49E9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5BBE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071E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C126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B504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3CD0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B125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627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B4F2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F3E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7990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8161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0487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0C2A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8C19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779A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EE7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4C80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9874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5E67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9A49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71F39454">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21CF8">
            <w:pPr>
              <w:jc w:val="center"/>
              <w:rPr>
                <w:rFonts w:ascii="仿宋" w:hAnsi="仿宋" w:eastAsia="仿宋" w:cs="仿宋"/>
                <w:color w:val="000000"/>
                <w:sz w:val="18"/>
                <w:szCs w:val="18"/>
              </w:rPr>
            </w:pPr>
          </w:p>
        </w:tc>
        <w:tc>
          <w:tcPr>
            <w:tcW w:w="58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2FF96AA0">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23C9E">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BED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分计</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5C08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0.7246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CE5E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0.6346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3D0F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0.0982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B285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B338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0.0982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70C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34B1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585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460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479A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C186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D227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F4D7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2406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8617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E6F0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415F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0.5108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EB4F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CD25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B0AD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2329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CE8E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0.0248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548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7DA2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4C31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35FF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1965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0.0008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73F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0.0900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41D4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DB64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0.0726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2098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0.0174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1752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1EA2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750E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B289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32D2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332F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3BE0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CF0D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D651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8A07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A3F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46E0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E96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C6E6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613D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E606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5698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19B2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32E407FD">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D999">
            <w:pPr>
              <w:jc w:val="center"/>
              <w:rPr>
                <w:rFonts w:ascii="仿宋" w:hAnsi="仿宋" w:eastAsia="仿宋" w:cs="仿宋"/>
                <w:color w:val="000000"/>
                <w:sz w:val="18"/>
                <w:szCs w:val="18"/>
              </w:rPr>
            </w:pPr>
          </w:p>
        </w:tc>
        <w:tc>
          <w:tcPr>
            <w:tcW w:w="1162" w:type="dxa"/>
            <w:gridSpan w:val="2"/>
            <w:vMerge w:val="restart"/>
            <w:tcBorders>
              <w:top w:val="single" w:color="000000" w:sz="4" w:space="0"/>
              <w:left w:val="nil"/>
              <w:bottom w:val="single" w:color="000000" w:sz="4" w:space="0"/>
              <w:right w:val="single" w:color="000000" w:sz="4" w:space="0"/>
            </w:tcBorders>
            <w:shd w:val="clear" w:color="auto" w:fill="auto"/>
            <w:noWrap/>
            <w:vAlign w:val="center"/>
          </w:tcPr>
          <w:p w14:paraId="4BA557C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小计</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27B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集体</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7657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0.7877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0786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0.6666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205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0.0982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401D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A8DA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0.0982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9B7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44C5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1265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CADF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27DC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72A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7161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ECBA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571E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4598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36F5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DF09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0.5428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89C4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18D5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8C5C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1267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0D45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0.0248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596A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A799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E195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FB78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60EE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0.0008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AF2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0.1211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EC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B55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0.1037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742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0.0174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0D63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6384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D5BC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39E6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DFD7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08DF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DA2A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0038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6BB1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613F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9E75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668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2A6F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2F78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9C36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E080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260F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F39A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49AC6217">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0BDBC">
            <w:pPr>
              <w:jc w:val="center"/>
              <w:rPr>
                <w:rFonts w:ascii="仿宋" w:hAnsi="仿宋" w:eastAsia="仿宋" w:cs="仿宋"/>
                <w:color w:val="000000"/>
                <w:sz w:val="18"/>
                <w:szCs w:val="18"/>
              </w:rPr>
            </w:pPr>
          </w:p>
        </w:tc>
        <w:tc>
          <w:tcPr>
            <w:tcW w:w="1162" w:type="dxa"/>
            <w:gridSpan w:val="2"/>
            <w:vMerge w:val="continue"/>
            <w:tcBorders>
              <w:top w:val="single" w:color="000000" w:sz="4" w:space="0"/>
              <w:left w:val="nil"/>
              <w:bottom w:val="single" w:color="000000" w:sz="4" w:space="0"/>
              <w:right w:val="single" w:color="000000" w:sz="4" w:space="0"/>
            </w:tcBorders>
            <w:shd w:val="clear" w:color="auto" w:fill="auto"/>
            <w:noWrap/>
            <w:vAlign w:val="center"/>
          </w:tcPr>
          <w:p w14:paraId="65D8A3D2">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8DB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国有</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D189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4555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DD68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EE58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0BB2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A407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FD85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906F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9491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2A47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F1C6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5234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7A32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E54A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3C17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3492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F920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E4B5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8DD1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F54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05A8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7BD9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FD6F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0D1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D9BF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0AB2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AEE8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A1FA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3B25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015D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EDCA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7B6E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2C9E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12CC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C3E6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3064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785E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B1B3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5A9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06DA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B153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AEA8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3D31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2A58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292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DE25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FF5A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CC98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B0CD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022D02B3">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258B1">
            <w:pPr>
              <w:jc w:val="center"/>
              <w:rPr>
                <w:rFonts w:ascii="仿宋" w:hAnsi="仿宋" w:eastAsia="仿宋" w:cs="仿宋"/>
                <w:color w:val="000000"/>
                <w:sz w:val="18"/>
                <w:szCs w:val="18"/>
              </w:rPr>
            </w:pPr>
          </w:p>
        </w:tc>
        <w:tc>
          <w:tcPr>
            <w:tcW w:w="1162" w:type="dxa"/>
            <w:gridSpan w:val="2"/>
            <w:vMerge w:val="continue"/>
            <w:tcBorders>
              <w:top w:val="single" w:color="000000" w:sz="4" w:space="0"/>
              <w:left w:val="nil"/>
              <w:bottom w:val="single" w:color="000000" w:sz="4" w:space="0"/>
              <w:right w:val="single" w:color="000000" w:sz="4" w:space="0"/>
            </w:tcBorders>
            <w:shd w:val="clear" w:color="auto" w:fill="auto"/>
            <w:noWrap/>
            <w:vAlign w:val="center"/>
          </w:tcPr>
          <w:p w14:paraId="5A9A65DC">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350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合计</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4967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0.7877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2671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0.6666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8465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0.0982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975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A583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0.0982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30D9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7ABA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3B64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5076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463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F4DC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C799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15CE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0982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0A71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1D5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4CB1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0.5428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F3E1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0CE3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A275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E5E8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CAAA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0.0248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036F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10E8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24C5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D4C7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212B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0.0008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EF36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0.1211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D43E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FE9A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0.1037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4A9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0.0174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5C6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4F52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460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2618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FBD5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6A06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4955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25A0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9D4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7B90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AA8B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A385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B995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832D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ACF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0A43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AB5F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0085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2B514D1E">
        <w:tblPrEx>
          <w:tblCellMar>
            <w:top w:w="0" w:type="dxa"/>
            <w:left w:w="108" w:type="dxa"/>
            <w:bottom w:w="0" w:type="dxa"/>
            <w:right w:w="108" w:type="dxa"/>
          </w:tblCellMar>
        </w:tblPrEx>
        <w:trPr>
          <w:trHeight w:val="501"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714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610324202511</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136B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城关街道</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526F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牛家社区</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C85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集体</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6E18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1.3000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634D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1.1471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61D3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0.5143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5AE6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72B0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0.5143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34BC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9AD8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931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8501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B8B3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1787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0.2351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2E0B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F28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49E7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BB7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83C1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887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0.3531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EA6A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E19A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4B21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0AF0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F1C8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DFDA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4948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C84B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D3C8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0.0324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9B47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0.0122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B6BA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0.1529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C7E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BE5B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3E2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0.1529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44E0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95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5DD7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EBB7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9698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F7AD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44A6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5277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B229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35D4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99F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4069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8F38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2ED5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1E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FFE7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F2F8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BAF9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5E094D28">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13104">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9A55F">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3F41E">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F3F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国有</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FA79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4038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C7B5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973A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4CD7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2FA6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EADC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0269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B27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210D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EEF1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CFA3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CAF8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A12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17E3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0615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27FB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E5C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2140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369E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D25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EBD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3045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303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C9DF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6D4A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816B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056F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47F1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7515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A82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C60A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76DF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254F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B61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473F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47E4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993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8584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C4FD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C10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B8F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EA21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12D8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E3D1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5540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2E10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723F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A4ED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7C77DFDC">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84791">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23C6">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48CAA">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864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合计</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8BE6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1.3000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0F84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1.1471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A9B6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0.5143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5C55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7A27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0.5143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208E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C33A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34E9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E185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59BA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2AA8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0.2351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8E24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BE68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BBAA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060E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39B6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2EA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0.3531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D6D8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6E1A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735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2FF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5946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36DD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2D73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53B1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F8B0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0.0324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F707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0.0122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6C88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0.1529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21AF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93DB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370A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0.1529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7FA8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71C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6605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2C20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B22C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9832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011C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B02E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2791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5E52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33D9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81E3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38D4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59F5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18C1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116E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CB5F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8013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6A08581D">
        <w:tblPrEx>
          <w:tblCellMar>
            <w:top w:w="0" w:type="dxa"/>
            <w:left w:w="108" w:type="dxa"/>
            <w:bottom w:w="0" w:type="dxa"/>
            <w:right w:w="108" w:type="dxa"/>
          </w:tblCellMar>
        </w:tblPrEx>
        <w:trPr>
          <w:trHeight w:val="501"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8322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610324202512</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DA10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城关街道</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4D26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牛家社区</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FCF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集体</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B25B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3.8778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A6CA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2.0714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71A4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1.0833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6933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AE0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1.0833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867F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4E4F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0.1491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AA2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114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307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0.0002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61C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CB55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2A0B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CBC6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DBEA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7262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A65A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0.6921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630D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0CA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AAC3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3B1A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612D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0.1026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DD88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5527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DEE3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975F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0.0440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1D1F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0A00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1.8065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20B2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5727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1.6714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A48E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0.1351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1BD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2C41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C238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43C9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F31A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61D0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EB69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F184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634A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60B0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359D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9C07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D78F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D1E9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23B2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924C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F63E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15C3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27C5740E">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60989">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E34FA">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D4AE1">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0C4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国有</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1FFA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8293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F1ED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E201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60C9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7BA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3967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ECEE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BA8A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2428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5F2D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1ECE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AED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1546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4AF6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3A97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691D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313F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1831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831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A856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245F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FF03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244E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B642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DFD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97BA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697F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46F4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3FB1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C34F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6917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CD4D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0945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9EA7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948A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08A7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2552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31DF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B4CF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F73B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AB6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53A3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2779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2567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2926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0B1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C685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0AB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5F2D6D93">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77E66">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C876B">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1EE89">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F7F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合计</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BBBA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3.8778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8675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2.0714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567A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1.0833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FBDB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F4D4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1.0833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69A1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6EAB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0.1491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CB5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3780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3158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0.0002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59AC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4543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0E08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C06C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D53B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F63D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CF55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0.6921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5A91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40CE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AB48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3CA5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A1AB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0.1026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4ED7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58D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9820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1FEE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0.0440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20C9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ED1F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1.8065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3E1C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5A56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1.6714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40A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0.1351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E940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D760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AF64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06B8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3563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35C1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C2A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44BF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D2CF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FE65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6C04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0E64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74E8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7C63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EF53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E6D5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B8DF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C4F1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7C34B62B">
        <w:tblPrEx>
          <w:tblCellMar>
            <w:top w:w="0" w:type="dxa"/>
            <w:left w:w="108" w:type="dxa"/>
            <w:bottom w:w="0" w:type="dxa"/>
            <w:right w:w="108" w:type="dxa"/>
          </w:tblCellMar>
        </w:tblPrEx>
        <w:trPr>
          <w:trHeight w:val="501"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DFD4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610324202513</w:t>
            </w:r>
          </w:p>
        </w:tc>
        <w:tc>
          <w:tcPr>
            <w:tcW w:w="581" w:type="dxa"/>
            <w:vMerge w:val="restart"/>
            <w:tcBorders>
              <w:top w:val="single" w:color="000000" w:sz="4" w:space="0"/>
              <w:left w:val="nil"/>
              <w:bottom w:val="single" w:color="000000" w:sz="4" w:space="0"/>
              <w:right w:val="single" w:color="000000" w:sz="4" w:space="0"/>
            </w:tcBorders>
            <w:shd w:val="clear" w:color="auto" w:fill="auto"/>
            <w:noWrap/>
            <w:vAlign w:val="center"/>
          </w:tcPr>
          <w:p w14:paraId="2AB436C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城关街道</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F549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后沟社区</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A42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集体</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5FA0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3.1545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E55B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2.0354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B18D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1.2202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0E9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D87B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1.2202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C5EE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969B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AC56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1AA6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CD9F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5DED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0.2126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20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69F8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231C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AADA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2CBC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4C08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0.5309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E5EE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AB1A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B0E3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74D9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E00F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0.0413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0EBF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F95A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A2FB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2481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2AC7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0.0305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7E6B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1.1191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3C22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EAF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1.1191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586D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AA81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1CF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8561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0AF5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596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61D4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B81E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49B8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5957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8B16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5A36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C4D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B86D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D5DC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912B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7DB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4F5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537F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3CC62068">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D53CC">
            <w:pPr>
              <w:jc w:val="center"/>
              <w:rPr>
                <w:rFonts w:ascii="仿宋" w:hAnsi="仿宋" w:eastAsia="仿宋" w:cs="仿宋"/>
                <w:color w:val="000000"/>
                <w:sz w:val="18"/>
                <w:szCs w:val="18"/>
              </w:rPr>
            </w:pPr>
          </w:p>
        </w:tc>
        <w:tc>
          <w:tcPr>
            <w:tcW w:w="58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546B12">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DCFD0">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11C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国有</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95C4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5.4173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2A4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0F10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8E02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74F7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2D1F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947A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2B60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E567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256E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2EB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CA50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0982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5B13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04DA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25ED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4CD3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1A7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F2CA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C2DD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0F1F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E852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3BA8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03BD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E019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0BC7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C4A8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7A4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5.4173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BD0C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0441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1.6873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32B1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BDB0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8C47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28AC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D82C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EB0F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3.7300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AEA3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1191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9293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4A4A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9B56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F49E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004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A6A4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C54F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16D8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C12D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D6E8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3FF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518F7887">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68B1E">
            <w:pPr>
              <w:jc w:val="center"/>
              <w:rPr>
                <w:rFonts w:ascii="仿宋" w:hAnsi="仿宋" w:eastAsia="仿宋" w:cs="仿宋"/>
                <w:color w:val="000000"/>
                <w:sz w:val="18"/>
                <w:szCs w:val="18"/>
              </w:rPr>
            </w:pPr>
          </w:p>
        </w:tc>
        <w:tc>
          <w:tcPr>
            <w:tcW w:w="58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212D5CE6">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7A20D">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87C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分计</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E2BD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8.5718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7030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2.0354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12A5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1.2202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32BC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5621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1.2202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A7E4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9484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116E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D02A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F242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1FC8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0.2126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C5A1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28EE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5FC6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F1D5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7276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55C3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0.5309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093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06E0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22D8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6B02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E21E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0.0413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2254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FF93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8B4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16AF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6DE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0.0305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3136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6.5364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795E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0404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2.8064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3F35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E887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22E6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FDAC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ABA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FDD2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3.7300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CE6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FF5B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DF3E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536F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4497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56A4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984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E0B4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6B5E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CBB9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1111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434F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EA22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2D3320EE">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D8D73">
            <w:pPr>
              <w:jc w:val="center"/>
              <w:rPr>
                <w:rFonts w:ascii="仿宋" w:hAnsi="仿宋" w:eastAsia="仿宋" w:cs="仿宋"/>
                <w:color w:val="000000"/>
                <w:sz w:val="18"/>
                <w:szCs w:val="18"/>
              </w:rPr>
            </w:pPr>
          </w:p>
        </w:tc>
        <w:tc>
          <w:tcPr>
            <w:tcW w:w="581" w:type="dxa"/>
            <w:vMerge w:val="restart"/>
            <w:tcBorders>
              <w:top w:val="single" w:color="000000" w:sz="4" w:space="0"/>
              <w:left w:val="nil"/>
              <w:bottom w:val="single" w:color="000000" w:sz="4" w:space="0"/>
              <w:right w:val="single" w:color="000000" w:sz="4" w:space="0"/>
            </w:tcBorders>
            <w:shd w:val="clear" w:color="auto" w:fill="auto"/>
            <w:noWrap/>
            <w:vAlign w:val="center"/>
          </w:tcPr>
          <w:p w14:paraId="4BC2789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城关街道</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CBD7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苟家庙村</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555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集体</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E9C9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0.0003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8B02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4BD4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9151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CF12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B0E9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0DE4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CE11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81FC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F52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76F8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704C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F1F1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48E6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D8F2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E6E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4D9D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EEA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7D8E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B1F2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92BA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F194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6A4B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6147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D16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2083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E52D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4F69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0.0003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ECC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2F08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0.0003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E72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DA92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1D66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202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4966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4F3E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8DAB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938A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941F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5547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140F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D7C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E256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D0E3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603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C904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925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0C86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489C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630BB0DF">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DB47">
            <w:pPr>
              <w:jc w:val="center"/>
              <w:rPr>
                <w:rFonts w:ascii="仿宋" w:hAnsi="仿宋" w:eastAsia="仿宋" w:cs="仿宋"/>
                <w:color w:val="000000"/>
                <w:sz w:val="18"/>
                <w:szCs w:val="18"/>
              </w:rPr>
            </w:pPr>
          </w:p>
        </w:tc>
        <w:tc>
          <w:tcPr>
            <w:tcW w:w="58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210A2249">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503FC">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868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国有</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87DD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0.3029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D09E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9349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992E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FA49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A136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B895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8422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22D8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959F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6514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3B06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31A0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3A62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9DB2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1E98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5970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2AFE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1863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3A81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7AD9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AACB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4358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64C8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440F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D429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8D3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CB01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0.3029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8BC2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3394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0.3029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F87F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2A43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0D32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51B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BE45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3E58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135A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C1A4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468C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C72C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377C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888F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981C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C9E3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7573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C25A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71E1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69B2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1AA8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6DEFEA1A">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C7671">
            <w:pPr>
              <w:jc w:val="center"/>
              <w:rPr>
                <w:rFonts w:ascii="仿宋" w:hAnsi="仿宋" w:eastAsia="仿宋" w:cs="仿宋"/>
                <w:color w:val="000000"/>
                <w:sz w:val="18"/>
                <w:szCs w:val="18"/>
              </w:rPr>
            </w:pPr>
          </w:p>
        </w:tc>
        <w:tc>
          <w:tcPr>
            <w:tcW w:w="58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9387F4E">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D1C5E">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EE5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分计</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8624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0.3032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1D8B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4718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7BE8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7783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7C93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1D91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0214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9BE4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2DD4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7A73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75C6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C2B9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9DCD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2A33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FAE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04B4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BBC5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168A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41A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3C0E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947B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BBE6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306D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F161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2237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6AF7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DF7E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0.3032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1982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EC9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0.3032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81D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0D93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7EA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D5A7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F653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B790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663C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7598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3C67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D925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AC93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7128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E927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A134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F9D0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E9F8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2FDC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5AA8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CED4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5A8745C6">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24290">
            <w:pPr>
              <w:jc w:val="center"/>
              <w:rPr>
                <w:rFonts w:ascii="仿宋" w:hAnsi="仿宋" w:eastAsia="仿宋" w:cs="仿宋"/>
                <w:color w:val="000000"/>
                <w:sz w:val="18"/>
                <w:szCs w:val="18"/>
              </w:rPr>
            </w:pPr>
          </w:p>
        </w:tc>
        <w:tc>
          <w:tcPr>
            <w:tcW w:w="581" w:type="dxa"/>
            <w:vMerge w:val="restart"/>
            <w:tcBorders>
              <w:top w:val="single" w:color="000000" w:sz="4" w:space="0"/>
              <w:left w:val="nil"/>
              <w:bottom w:val="single" w:color="000000" w:sz="4" w:space="0"/>
              <w:right w:val="single" w:color="000000" w:sz="4" w:space="0"/>
            </w:tcBorders>
            <w:shd w:val="clear" w:color="auto" w:fill="auto"/>
            <w:noWrap/>
            <w:vAlign w:val="center"/>
          </w:tcPr>
          <w:p w14:paraId="7C88D2B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城关街道</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D97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南宫社区</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094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集体</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1DA2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0.7654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E020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0.4837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4F09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0.4593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6D3C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7217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0.4593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5D3E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A986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1E40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C0A1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A324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AFA9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1346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F97C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F7F0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C698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FB7C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133C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0.0006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87CE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399B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B936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041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A400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6E1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4BA4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BF06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946D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010C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0.0238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12E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0.2817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A6DF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B424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E9CB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3F9B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34A1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0.2817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71D3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110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6B42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A02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7A67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C712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BC19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E18B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4FFB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275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C0D6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059E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1ADF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3BF1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40EF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9CEE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2B70ED7A">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62D1C">
            <w:pPr>
              <w:jc w:val="center"/>
              <w:rPr>
                <w:rFonts w:ascii="仿宋" w:hAnsi="仿宋" w:eastAsia="仿宋" w:cs="仿宋"/>
                <w:color w:val="000000"/>
                <w:sz w:val="18"/>
                <w:szCs w:val="18"/>
              </w:rPr>
            </w:pPr>
          </w:p>
        </w:tc>
        <w:tc>
          <w:tcPr>
            <w:tcW w:w="58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1C568A2B">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1904">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196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国有</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4940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89F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3F95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C9E0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0EF2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5FB3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0836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4F6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A70F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D5D4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C5DD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9901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184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44DA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6C8A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41E2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324D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7CD4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C6FB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D56D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CCC2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99F0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C9F3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2D71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B57B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0216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D467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8A21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67E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E47A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4340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16A0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5743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2CB9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EF3C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0CE3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F03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7146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BFC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1F8B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518C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3943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8600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98D5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A157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1D8B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9ABD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68FE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6584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342BE511">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2C878">
            <w:pPr>
              <w:jc w:val="center"/>
              <w:rPr>
                <w:rFonts w:ascii="仿宋" w:hAnsi="仿宋" w:eastAsia="仿宋" w:cs="仿宋"/>
                <w:color w:val="000000"/>
                <w:sz w:val="18"/>
                <w:szCs w:val="18"/>
              </w:rPr>
            </w:pPr>
          </w:p>
        </w:tc>
        <w:tc>
          <w:tcPr>
            <w:tcW w:w="58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0F1C4DD7">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0E83A">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C58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分计</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E074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0.7654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08D7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0.4837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FF2C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0.4593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A980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A18F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0.4593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458E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2774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5E73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DCA0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642C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5142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D86D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8C05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5080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5103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39AE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5304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0.0006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6739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2A4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8DE5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3C2D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B116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60F9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1DAE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692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8695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633E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0.0238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432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0.2817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EEA0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641F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B20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470C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9863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0.2817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EDBC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C36C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7068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B58A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7B41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FCE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6BF1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A27E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7EC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0D7A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9378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089E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EF53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BD9B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6E6B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C238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1983265F">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21EC7">
            <w:pPr>
              <w:jc w:val="center"/>
              <w:rPr>
                <w:rFonts w:ascii="仿宋" w:hAnsi="仿宋" w:eastAsia="仿宋" w:cs="仿宋"/>
                <w:color w:val="000000"/>
                <w:sz w:val="18"/>
                <w:szCs w:val="18"/>
              </w:rPr>
            </w:pPr>
          </w:p>
        </w:tc>
        <w:tc>
          <w:tcPr>
            <w:tcW w:w="1162" w:type="dxa"/>
            <w:gridSpan w:val="2"/>
            <w:vMerge w:val="restart"/>
            <w:tcBorders>
              <w:top w:val="single" w:color="000000" w:sz="4" w:space="0"/>
              <w:left w:val="nil"/>
              <w:bottom w:val="single" w:color="000000" w:sz="4" w:space="0"/>
              <w:right w:val="single" w:color="000000" w:sz="4" w:space="0"/>
            </w:tcBorders>
            <w:shd w:val="clear" w:color="auto" w:fill="auto"/>
            <w:noWrap/>
            <w:vAlign w:val="center"/>
          </w:tcPr>
          <w:p w14:paraId="3F51DBB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小计</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E49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集体</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A04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3.9203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E91F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2.5192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971C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1.6795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3829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33D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1.6795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72D5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A523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CE6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24C2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2FB4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D5C6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0.2126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7ADB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B53F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6A5C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333B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37BE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4005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0.5315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D6D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7F97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C0C2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E504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C75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0.0413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5013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773B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5279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E718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624C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0.0543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E428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1.4012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B3B3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799F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1.1194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5AAC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D98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216D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0.2817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895F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9E7F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4D7F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C7C1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3B2D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BD6B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59CC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4811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41E6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9BB8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9F72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1419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6164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A031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ADF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79BD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786F9E00">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CB91A">
            <w:pPr>
              <w:jc w:val="center"/>
              <w:rPr>
                <w:rFonts w:ascii="仿宋" w:hAnsi="仿宋" w:eastAsia="仿宋" w:cs="仿宋"/>
                <w:color w:val="000000"/>
                <w:sz w:val="18"/>
                <w:szCs w:val="18"/>
              </w:rPr>
            </w:pPr>
          </w:p>
        </w:tc>
        <w:tc>
          <w:tcPr>
            <w:tcW w:w="1162" w:type="dxa"/>
            <w:gridSpan w:val="2"/>
            <w:vMerge w:val="continue"/>
            <w:tcBorders>
              <w:top w:val="single" w:color="000000" w:sz="4" w:space="0"/>
              <w:left w:val="nil"/>
              <w:bottom w:val="single" w:color="000000" w:sz="4" w:space="0"/>
              <w:right w:val="single" w:color="000000" w:sz="4" w:space="0"/>
            </w:tcBorders>
            <w:shd w:val="clear" w:color="auto" w:fill="auto"/>
            <w:noWrap/>
            <w:vAlign w:val="center"/>
          </w:tcPr>
          <w:p w14:paraId="3B2FEE38">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F98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国有</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F862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5.7202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74A3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ADA2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BD54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D0F9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6486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0E04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34E1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8DFC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EBB2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76B1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45D3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687E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D16C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AD45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F3C9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031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758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9AF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B724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083E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64B6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F2B8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1D9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0C2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976C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10AB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8C18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5.7202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229E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1160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1.9902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A94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388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F8B8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7EB3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E88A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3AC2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3.7300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9A15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F304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F7C2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B86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6D6D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C088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7C78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4275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8DB9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7148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78DF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BD30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56CA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15D6E9DA">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65A7C">
            <w:pPr>
              <w:jc w:val="center"/>
              <w:rPr>
                <w:rFonts w:ascii="仿宋" w:hAnsi="仿宋" w:eastAsia="仿宋" w:cs="仿宋"/>
                <w:color w:val="000000"/>
                <w:sz w:val="18"/>
                <w:szCs w:val="18"/>
              </w:rPr>
            </w:pPr>
          </w:p>
        </w:tc>
        <w:tc>
          <w:tcPr>
            <w:tcW w:w="1162" w:type="dxa"/>
            <w:gridSpan w:val="2"/>
            <w:vMerge w:val="continue"/>
            <w:tcBorders>
              <w:top w:val="single" w:color="000000" w:sz="4" w:space="0"/>
              <w:left w:val="nil"/>
              <w:bottom w:val="single" w:color="000000" w:sz="4" w:space="0"/>
              <w:right w:val="single" w:color="000000" w:sz="4" w:space="0"/>
            </w:tcBorders>
            <w:shd w:val="clear" w:color="auto" w:fill="auto"/>
            <w:noWrap/>
            <w:vAlign w:val="center"/>
          </w:tcPr>
          <w:p w14:paraId="45F34975">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B4B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合计</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23DC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9.6405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172C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2.5192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9AE4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1.6795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B75F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8508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1.6795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04DA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0C5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BD3F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C220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8B0A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429B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0.2126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FDB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E827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B686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B20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88ED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B4DE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0.5315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3D8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2864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57CD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51F5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2E02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0.0413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7A21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C9A7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E5A6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2490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026D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0.0543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E9FF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7.1213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148F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372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3.1096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A1A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72D9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FE18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0.2817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09C5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4F81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138A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3.7300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3AC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CF29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057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0F2B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64EA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3909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CBBE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5788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7E1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B14D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0A13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B99A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7BCD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3ED446C9">
        <w:tblPrEx>
          <w:tblCellMar>
            <w:top w:w="0" w:type="dxa"/>
            <w:left w:w="108" w:type="dxa"/>
            <w:bottom w:w="0" w:type="dxa"/>
            <w:right w:w="108" w:type="dxa"/>
          </w:tblCellMar>
        </w:tblPrEx>
        <w:trPr>
          <w:trHeight w:val="501"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21BA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610324202514</w:t>
            </w:r>
          </w:p>
        </w:tc>
        <w:tc>
          <w:tcPr>
            <w:tcW w:w="581" w:type="dxa"/>
            <w:vMerge w:val="restart"/>
            <w:tcBorders>
              <w:top w:val="single" w:color="000000" w:sz="4" w:space="0"/>
              <w:left w:val="nil"/>
              <w:bottom w:val="single" w:color="000000" w:sz="4" w:space="0"/>
              <w:right w:val="single" w:color="000000" w:sz="4" w:space="0"/>
            </w:tcBorders>
            <w:shd w:val="clear" w:color="auto" w:fill="auto"/>
            <w:noWrap/>
            <w:vAlign w:val="center"/>
          </w:tcPr>
          <w:p w14:paraId="7FB2E50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城关街道</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AD8D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苟家庙村</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F54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集体</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CA18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0F67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3C1C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EC68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3C77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2F6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85B9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FF74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FB5B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CF3D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0FB7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AFAB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F363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9B2D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2CC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839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4B5C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C9E0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55D9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D41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0A33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65E5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9E91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22F6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80C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7ECB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3260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C340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80ED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3271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0605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8AB9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1521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C24F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C759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4660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108A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1063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88F2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1958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DF3F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9524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2381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A2F8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CF72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2381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5C9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6187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F093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677600FE">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833D7">
            <w:pPr>
              <w:jc w:val="center"/>
              <w:rPr>
                <w:rFonts w:ascii="仿宋" w:hAnsi="仿宋" w:eastAsia="仿宋" w:cs="仿宋"/>
                <w:color w:val="000000"/>
                <w:sz w:val="18"/>
                <w:szCs w:val="18"/>
              </w:rPr>
            </w:pPr>
          </w:p>
        </w:tc>
        <w:tc>
          <w:tcPr>
            <w:tcW w:w="58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4BA9BE8F">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C74E">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6E7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国有</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BC93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7.5570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B0C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7BC4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9DAD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DC07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2398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516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F304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A05D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E58F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BE6B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E4EF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D736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61EC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D874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F9F8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0AD9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4535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6050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9F88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2787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37CE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C8D9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0374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22A7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5631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9F99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753D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7.5570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6324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BA26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1.8047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C364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4C0E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5067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FC9C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59B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6DDE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5.7523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E08F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F44C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8F0A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0DA3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B0AC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EFF6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091C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C9C5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9A3F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2A54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2E97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D0ED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CECF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409FE30B">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D260A">
            <w:pPr>
              <w:jc w:val="center"/>
              <w:rPr>
                <w:rFonts w:ascii="仿宋" w:hAnsi="仿宋" w:eastAsia="仿宋" w:cs="仿宋"/>
                <w:color w:val="000000"/>
                <w:sz w:val="18"/>
                <w:szCs w:val="18"/>
              </w:rPr>
            </w:pPr>
          </w:p>
        </w:tc>
        <w:tc>
          <w:tcPr>
            <w:tcW w:w="58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4E06B49C">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16C13">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594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分计</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55CB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7.5570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765A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188A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C50B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F803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2341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F4A3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B3E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0E4E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A3DF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C9D5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01E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7365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0DF4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ADA4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111C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4E52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E3FA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054F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50F9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5021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BB50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D33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639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155B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F476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E237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98AA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7.5570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AE20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0F44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1.8047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E78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DD61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E83D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A044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5B6E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5573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5.7523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3263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4467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E017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526E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F98A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D123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6384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AA2B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0880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542A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633E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72A7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018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416827D4">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ABEF2">
            <w:pPr>
              <w:jc w:val="center"/>
              <w:rPr>
                <w:rFonts w:ascii="仿宋" w:hAnsi="仿宋" w:eastAsia="仿宋" w:cs="仿宋"/>
                <w:color w:val="000000"/>
                <w:sz w:val="18"/>
                <w:szCs w:val="18"/>
              </w:rPr>
            </w:pPr>
          </w:p>
        </w:tc>
        <w:tc>
          <w:tcPr>
            <w:tcW w:w="581" w:type="dxa"/>
            <w:vMerge w:val="restart"/>
            <w:tcBorders>
              <w:top w:val="single" w:color="000000" w:sz="4" w:space="0"/>
              <w:left w:val="nil"/>
              <w:bottom w:val="single" w:color="000000" w:sz="4" w:space="0"/>
              <w:right w:val="single" w:color="000000" w:sz="4" w:space="0"/>
            </w:tcBorders>
            <w:shd w:val="clear" w:color="auto" w:fill="auto"/>
            <w:noWrap/>
            <w:vAlign w:val="center"/>
          </w:tcPr>
          <w:p w14:paraId="67874F7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城关街道</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A54D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南宫社区</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DC8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集体</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3E7D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4.3946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ACEB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3.6014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9DB5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0.4804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7DDF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C7A2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0.4804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4CEC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E0BB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1.3962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767C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FDEF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9EBE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3BF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1.5671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17CF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A5D5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767E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9868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63C4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EA78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0.1322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87B8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0530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694D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9B68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442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0.0254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B2E3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A3A0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9E7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C3B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0.0001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7010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4056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0.7932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5EB3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DF8F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0.1684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63FD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FCA3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6B51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0.0867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2EC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907D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E5E9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0.5380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99F0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682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C30E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6F36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86F7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0C1D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6C66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4AB6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EA6A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B797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D4DB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7048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E72F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237455D9">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37BEE">
            <w:pPr>
              <w:jc w:val="center"/>
              <w:rPr>
                <w:rFonts w:ascii="仿宋" w:hAnsi="仿宋" w:eastAsia="仿宋" w:cs="仿宋"/>
                <w:color w:val="000000"/>
                <w:sz w:val="18"/>
                <w:szCs w:val="18"/>
              </w:rPr>
            </w:pPr>
          </w:p>
        </w:tc>
        <w:tc>
          <w:tcPr>
            <w:tcW w:w="58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30D151E5">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9B34C">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AD8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国有</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DD0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5.4424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CAF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0643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EB51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3BDA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3D13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54EC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C87A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F787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6DA0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C0D4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6E91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E028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B2B9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DF38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7C8D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8A4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5DC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807E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B99F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D2E6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C422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416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88F1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3D01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414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290F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1D78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5.4424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637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E506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66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6285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E43C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935D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643F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B8E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5.4424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87F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42A2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849F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9EAB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591F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FBC5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B9C4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B959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5BEF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F4A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6E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B683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9223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21070E0F">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144A8">
            <w:pPr>
              <w:jc w:val="center"/>
              <w:rPr>
                <w:rFonts w:ascii="仿宋" w:hAnsi="仿宋" w:eastAsia="仿宋" w:cs="仿宋"/>
                <w:color w:val="000000"/>
                <w:sz w:val="18"/>
                <w:szCs w:val="18"/>
              </w:rPr>
            </w:pPr>
          </w:p>
        </w:tc>
        <w:tc>
          <w:tcPr>
            <w:tcW w:w="58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F4C8FF6">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3C1BB">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BAE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分计</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3DF9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9.8370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5EDB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3.6014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E747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0.4804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E2A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2ABE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0.4804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BB58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D9FF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1.3962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4069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9EB4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5711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7D2A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1.5671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8F00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93E7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4637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38D4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658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97EA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0.1322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BC26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933A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F053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5E74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5369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0.0254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D1DB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E3B1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E867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E6BE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0.0001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1697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70D9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6.2356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F735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2400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0.1684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6165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AA8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83FD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0.0867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EED5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B680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5DB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5.9804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90A8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D9BD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04CE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644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1B93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325E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872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9B44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549D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DD03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7F08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E487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3D28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62A3E1FA">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FC48B">
            <w:pPr>
              <w:jc w:val="center"/>
              <w:rPr>
                <w:rFonts w:ascii="仿宋" w:hAnsi="仿宋" w:eastAsia="仿宋" w:cs="仿宋"/>
                <w:color w:val="000000"/>
                <w:sz w:val="18"/>
                <w:szCs w:val="18"/>
              </w:rPr>
            </w:pPr>
          </w:p>
        </w:tc>
        <w:tc>
          <w:tcPr>
            <w:tcW w:w="1162" w:type="dxa"/>
            <w:gridSpan w:val="2"/>
            <w:vMerge w:val="restart"/>
            <w:tcBorders>
              <w:top w:val="single" w:color="000000" w:sz="4" w:space="0"/>
              <w:left w:val="nil"/>
              <w:bottom w:val="single" w:color="000000" w:sz="4" w:space="0"/>
              <w:right w:val="single" w:color="000000" w:sz="4" w:space="0"/>
            </w:tcBorders>
            <w:shd w:val="clear" w:color="auto" w:fill="auto"/>
            <w:noWrap/>
            <w:vAlign w:val="center"/>
          </w:tcPr>
          <w:p w14:paraId="05C332B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小计</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E0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集体</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5F7D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4.3946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4375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3.6014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78DB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0.4804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3BB7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3AEA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0.4804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D93A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C597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1.3962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0C7A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8DB3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8537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6118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1.5671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44D5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8784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EAE0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30D1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3708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5CC5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0.1322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9CFE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73DA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1F16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9A90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26F4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0.0254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9364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BE48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C2BE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49EF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0.0001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DBDC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04BC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0.7932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0521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BF6C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0.1684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0421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B9AF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213A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0.0867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9FC3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1DB5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D24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0.5380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C9B6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3EB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9AA9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2CD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77AA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E541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C3E3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73C7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FDC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69AB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10FD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784F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1AF9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718FE532">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7D3DD">
            <w:pPr>
              <w:jc w:val="center"/>
              <w:rPr>
                <w:rFonts w:ascii="仿宋" w:hAnsi="仿宋" w:eastAsia="仿宋" w:cs="仿宋"/>
                <w:color w:val="000000"/>
                <w:sz w:val="18"/>
                <w:szCs w:val="18"/>
              </w:rPr>
            </w:pPr>
          </w:p>
        </w:tc>
        <w:tc>
          <w:tcPr>
            <w:tcW w:w="1162" w:type="dxa"/>
            <w:gridSpan w:val="2"/>
            <w:vMerge w:val="continue"/>
            <w:tcBorders>
              <w:top w:val="single" w:color="000000" w:sz="4" w:space="0"/>
              <w:left w:val="nil"/>
              <w:bottom w:val="single" w:color="000000" w:sz="4" w:space="0"/>
              <w:right w:val="single" w:color="000000" w:sz="4" w:space="0"/>
            </w:tcBorders>
            <w:shd w:val="clear" w:color="auto" w:fill="auto"/>
            <w:noWrap/>
            <w:vAlign w:val="center"/>
          </w:tcPr>
          <w:p w14:paraId="48B276D6">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172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国有</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4B13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12.9994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C9F7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427E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9787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03F3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73D8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194E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4331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A009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94E1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4643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3DA9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CFAF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9D81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3E40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1995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403F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AD41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C9C2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C7BE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0B55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1C22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B024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B6C3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4404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F13E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AB60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478D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12.9994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1947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EA6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1.8047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B9E7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808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003E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43D2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0116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511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11.1947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40F6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8A6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4DA0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1B77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F216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D02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0DF9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93BC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D105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1873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FB58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8318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38C3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0945C612">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51E1">
            <w:pPr>
              <w:jc w:val="center"/>
              <w:rPr>
                <w:rFonts w:ascii="仿宋" w:hAnsi="仿宋" w:eastAsia="仿宋" w:cs="仿宋"/>
                <w:color w:val="000000"/>
                <w:sz w:val="18"/>
                <w:szCs w:val="18"/>
              </w:rPr>
            </w:pPr>
          </w:p>
        </w:tc>
        <w:tc>
          <w:tcPr>
            <w:tcW w:w="1162" w:type="dxa"/>
            <w:gridSpan w:val="2"/>
            <w:vMerge w:val="continue"/>
            <w:tcBorders>
              <w:top w:val="single" w:color="000000" w:sz="4" w:space="0"/>
              <w:left w:val="nil"/>
              <w:bottom w:val="single" w:color="000000" w:sz="4" w:space="0"/>
              <w:right w:val="single" w:color="000000" w:sz="4" w:space="0"/>
            </w:tcBorders>
            <w:shd w:val="clear" w:color="auto" w:fill="auto"/>
            <w:noWrap/>
            <w:vAlign w:val="center"/>
          </w:tcPr>
          <w:p w14:paraId="00654CA2">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699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合计</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47CE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17.3940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4E92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3.6014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F0E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0.4804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5F7F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DBBD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0.4804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01EC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49EA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1.3962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903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FCFA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A4F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310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1.5671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E1B2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93C3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2F5B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90CA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EC7E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89E0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0.1322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DEA2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A844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E40F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C7C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ABEA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0.0254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C166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7ACA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54EB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23AA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0.0001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C849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25FC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13.7926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D626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CE2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1.9731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E6BB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33D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7457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0.0867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3CF2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3D09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EBFE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11.7327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C072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E19D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BB1A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FB86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C7BC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6936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FE34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504E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FB59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5F9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664E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84D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A4A5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4BCC4713">
        <w:tblPrEx>
          <w:tblCellMar>
            <w:top w:w="0" w:type="dxa"/>
            <w:left w:w="108" w:type="dxa"/>
            <w:bottom w:w="0" w:type="dxa"/>
            <w:right w:w="108" w:type="dxa"/>
          </w:tblCellMar>
        </w:tblPrEx>
        <w:trPr>
          <w:trHeight w:val="501"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2442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610324202515</w:t>
            </w:r>
          </w:p>
        </w:tc>
        <w:tc>
          <w:tcPr>
            <w:tcW w:w="581" w:type="dxa"/>
            <w:vMerge w:val="restart"/>
            <w:tcBorders>
              <w:top w:val="single" w:color="000000" w:sz="4" w:space="0"/>
              <w:left w:val="nil"/>
              <w:bottom w:val="single" w:color="000000" w:sz="4" w:space="0"/>
              <w:right w:val="single" w:color="000000" w:sz="4" w:space="0"/>
            </w:tcBorders>
            <w:shd w:val="clear" w:color="auto" w:fill="auto"/>
            <w:noWrap/>
            <w:vAlign w:val="center"/>
          </w:tcPr>
          <w:p w14:paraId="02CD5B1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城关街道</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57DD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南宫社区</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3D8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集体</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917E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12.3774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55AC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12.3691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D15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3.0314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25F0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6248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3.0314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74E8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A3C1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5.6654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C3C2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6FCD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C496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1755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7758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DE46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CFED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DD4C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3A9C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E0D5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3.6363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68A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EC0F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4992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AEF9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7201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B91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4C6E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E285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0.0361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41F7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BBF6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786E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0.0083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B085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6672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0.0083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993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6E09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8C42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0F0F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38FA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25FD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964C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76F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EB1A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F057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1A7B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FB1C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D404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4EE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F926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6124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4D7E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4BB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548F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5186239D">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EE423">
            <w:pPr>
              <w:jc w:val="center"/>
              <w:rPr>
                <w:rFonts w:ascii="仿宋" w:hAnsi="仿宋" w:eastAsia="仿宋" w:cs="仿宋"/>
                <w:color w:val="000000"/>
                <w:sz w:val="18"/>
                <w:szCs w:val="18"/>
              </w:rPr>
            </w:pPr>
          </w:p>
        </w:tc>
        <w:tc>
          <w:tcPr>
            <w:tcW w:w="58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134E4D8D">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2263E">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601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国有</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7AA3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0.0287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998C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0.0287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25E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2550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5943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40EE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3ED8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B818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ECEE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C871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A913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75D6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E211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6597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1B14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2CC5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C9F1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B54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5F4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436F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512F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2A8B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C80C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7E93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E9D0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0.0287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2ADD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6AC8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27D8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DDD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3A86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EDC5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FB5F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550F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A778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E390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8148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5069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2DC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7E92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013A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594C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9638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B372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099F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6317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26E0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A798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42ED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57BD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7B451957">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12CF6">
            <w:pPr>
              <w:jc w:val="center"/>
              <w:rPr>
                <w:rFonts w:ascii="仿宋" w:hAnsi="仿宋" w:eastAsia="仿宋" w:cs="仿宋"/>
                <w:color w:val="000000"/>
                <w:sz w:val="18"/>
                <w:szCs w:val="18"/>
              </w:rPr>
            </w:pPr>
          </w:p>
        </w:tc>
        <w:tc>
          <w:tcPr>
            <w:tcW w:w="58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2965011F">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135C4">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AF4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分计</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63F2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12.4062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3178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12.3978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7A0C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3.0314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1681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DDF4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3.0314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3812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AEB2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5.6654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3BF9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C88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E15E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675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D3B7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B4BA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6722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15C3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6AB6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82C1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3.6363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C60C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1078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4D00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8251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5CE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F84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3B9D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574E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0.0648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54B9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5E0D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4B19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0.0083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7130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8288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0.0083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0E4D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4149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D7F7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242A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27C7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1F04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7B16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B7A8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E7B2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F185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5C2E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2C6A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E206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2400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82E1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36EC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B8E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CE1A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A311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246EBA6E">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5685D">
            <w:pPr>
              <w:jc w:val="center"/>
              <w:rPr>
                <w:rFonts w:ascii="仿宋" w:hAnsi="仿宋" w:eastAsia="仿宋" w:cs="仿宋"/>
                <w:color w:val="000000"/>
                <w:sz w:val="18"/>
                <w:szCs w:val="18"/>
              </w:rPr>
            </w:pPr>
          </w:p>
        </w:tc>
        <w:tc>
          <w:tcPr>
            <w:tcW w:w="581" w:type="dxa"/>
            <w:vMerge w:val="restart"/>
            <w:tcBorders>
              <w:top w:val="single" w:color="000000" w:sz="4" w:space="0"/>
              <w:left w:val="nil"/>
              <w:bottom w:val="single" w:color="000000" w:sz="4" w:space="0"/>
              <w:right w:val="single" w:color="000000" w:sz="4" w:space="0"/>
            </w:tcBorders>
            <w:shd w:val="clear" w:color="auto" w:fill="auto"/>
            <w:noWrap/>
            <w:vAlign w:val="center"/>
          </w:tcPr>
          <w:p w14:paraId="7591EB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城关街道</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3D22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小留村</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547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集体</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F6D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1.0740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78EF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0.9510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C5CD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0.4644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C5DC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7AC3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0.4644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DBEE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0413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0.1357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03B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ADA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0545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B336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7AC0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3064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618D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C6ED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C5F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4BD9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0.2856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329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BAC6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FCC8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8D22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C2A2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FA53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47F4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3146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0.0654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77CE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9FC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C5D8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0.1230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057C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29E9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F93F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0.1095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978E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F4C3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EC4C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081A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71B7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0.0135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1DD0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68C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91BE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5FB8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C305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E043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CFF5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4F93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A4D2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8A99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84CE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78AA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CD1B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33AB7510">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B9A64">
            <w:pPr>
              <w:jc w:val="center"/>
              <w:rPr>
                <w:rFonts w:ascii="仿宋" w:hAnsi="仿宋" w:eastAsia="仿宋" w:cs="仿宋"/>
                <w:color w:val="000000"/>
                <w:sz w:val="18"/>
                <w:szCs w:val="18"/>
              </w:rPr>
            </w:pPr>
          </w:p>
        </w:tc>
        <w:tc>
          <w:tcPr>
            <w:tcW w:w="58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4FD58A77">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78F93">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D88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国有</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DA0F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0.8480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B61E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0.8289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0D60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0.2309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6E4D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E9B3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0.2309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7E5E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09A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0.2263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B533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9A18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52C4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A22F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55E6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0262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754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C718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F19D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A821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0.3243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DD6C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A3F6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E523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7E72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AB3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5589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B375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54FB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0.0474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2A31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97DB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8248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0.0191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DE03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5D6A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54D6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1927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FB49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E94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471E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B6F0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0.0191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68E6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804B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19D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D035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8158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E212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01B8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85E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3BCE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8B9D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AFC4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7FA4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BE1A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09CC32A4">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9E6A3">
            <w:pPr>
              <w:jc w:val="center"/>
              <w:rPr>
                <w:rFonts w:ascii="仿宋" w:hAnsi="仿宋" w:eastAsia="仿宋" w:cs="仿宋"/>
                <w:color w:val="000000"/>
                <w:sz w:val="18"/>
                <w:szCs w:val="18"/>
              </w:rPr>
            </w:pPr>
          </w:p>
        </w:tc>
        <w:tc>
          <w:tcPr>
            <w:tcW w:w="58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6AE13B9E">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AF11F">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FEE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分计</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6BED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1.9220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34F0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1.7799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BC5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0.6953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04D8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B84D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0.6953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04F3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8E59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0.3620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FB4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6D2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1A8C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9FCF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962A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2C6C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21CC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B153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F17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5824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0.6099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EFE8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CF28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7B84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AE92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1BCF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00ED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1335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62EB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0.1128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E91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FBEE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AC8A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0.1421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1811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815B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782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0.1095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AA1E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F7B3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923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8EC6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33EB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0.0326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CB49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934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11DC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71E5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379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B73F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DCA6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9506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4A47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8FC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3F9B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C279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FE72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1D1EECDD">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A3AA">
            <w:pPr>
              <w:jc w:val="center"/>
              <w:rPr>
                <w:rFonts w:ascii="仿宋" w:hAnsi="仿宋" w:eastAsia="仿宋" w:cs="仿宋"/>
                <w:color w:val="000000"/>
                <w:sz w:val="18"/>
                <w:szCs w:val="18"/>
              </w:rPr>
            </w:pPr>
          </w:p>
        </w:tc>
        <w:tc>
          <w:tcPr>
            <w:tcW w:w="1162" w:type="dxa"/>
            <w:gridSpan w:val="2"/>
            <w:vMerge w:val="restart"/>
            <w:tcBorders>
              <w:top w:val="single" w:color="000000" w:sz="4" w:space="0"/>
              <w:left w:val="nil"/>
              <w:bottom w:val="single" w:color="000000" w:sz="4" w:space="0"/>
              <w:right w:val="single" w:color="000000" w:sz="4" w:space="0"/>
            </w:tcBorders>
            <w:shd w:val="clear" w:color="auto" w:fill="auto"/>
            <w:noWrap/>
            <w:vAlign w:val="center"/>
          </w:tcPr>
          <w:p w14:paraId="54442C7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小计</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692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集体</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4E4E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13.4515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57A8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13.3201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9386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3.4958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8FD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482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3.4958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5D95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3A57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5.8010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21B7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51DF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2F8B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16F0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BA50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87B6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2699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53A8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EC09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8E96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3.9219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DEBC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C45F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EFC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5F44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D046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8C33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93A3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E756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0.1014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7463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47B1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BDCB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0.1313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C632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0DC7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0.0083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AC90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0.1095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D687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6AEA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0DCA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A320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FAC4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0.0135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5FC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32A7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6550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ED36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E1A0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5BB7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FE0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F154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5B73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430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F856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3748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882A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6890D573">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0D80E">
            <w:pPr>
              <w:jc w:val="center"/>
              <w:rPr>
                <w:rFonts w:ascii="仿宋" w:hAnsi="仿宋" w:eastAsia="仿宋" w:cs="仿宋"/>
                <w:color w:val="000000"/>
                <w:sz w:val="18"/>
                <w:szCs w:val="18"/>
              </w:rPr>
            </w:pPr>
          </w:p>
        </w:tc>
        <w:tc>
          <w:tcPr>
            <w:tcW w:w="1162" w:type="dxa"/>
            <w:gridSpan w:val="2"/>
            <w:vMerge w:val="continue"/>
            <w:tcBorders>
              <w:top w:val="single" w:color="000000" w:sz="4" w:space="0"/>
              <w:left w:val="nil"/>
              <w:bottom w:val="single" w:color="000000" w:sz="4" w:space="0"/>
              <w:right w:val="single" w:color="000000" w:sz="4" w:space="0"/>
            </w:tcBorders>
            <w:shd w:val="clear" w:color="auto" w:fill="auto"/>
            <w:noWrap/>
            <w:vAlign w:val="center"/>
          </w:tcPr>
          <w:p w14:paraId="29A6A9F9">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3EF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国有</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9B31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0.8767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2C68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0.8576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5689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0.2309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6BD1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5AB1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0.2309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1FDA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7E5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0.2263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C07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C0F1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001F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58F5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E221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4193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1A36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16B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49D5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2EA8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0.3243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34AF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AB6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2633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9D04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676D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D69F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E23D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CA5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0.0761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6C76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E1AB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90D2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0.0191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4240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9227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FC4C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443B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57FF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08FD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E621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2601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0.0191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C63D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8AD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ACB5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3CB2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14E5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941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CC26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B3E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4E66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DE6B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8CA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151D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0EC7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6DBBF5C4">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5C2E0">
            <w:pPr>
              <w:jc w:val="center"/>
              <w:rPr>
                <w:rFonts w:ascii="仿宋" w:hAnsi="仿宋" w:eastAsia="仿宋" w:cs="仿宋"/>
                <w:color w:val="000000"/>
                <w:sz w:val="18"/>
                <w:szCs w:val="18"/>
              </w:rPr>
            </w:pPr>
          </w:p>
        </w:tc>
        <w:tc>
          <w:tcPr>
            <w:tcW w:w="1162" w:type="dxa"/>
            <w:gridSpan w:val="2"/>
            <w:vMerge w:val="continue"/>
            <w:tcBorders>
              <w:top w:val="single" w:color="000000" w:sz="4" w:space="0"/>
              <w:left w:val="nil"/>
              <w:bottom w:val="single" w:color="000000" w:sz="4" w:space="0"/>
              <w:right w:val="single" w:color="000000" w:sz="4" w:space="0"/>
            </w:tcBorders>
            <w:shd w:val="clear" w:color="auto" w:fill="auto"/>
            <w:noWrap/>
            <w:vAlign w:val="center"/>
          </w:tcPr>
          <w:p w14:paraId="36A0DFF1">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07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合计</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9E83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14.3282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68A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14.1777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2263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3.7266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54DA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0CAD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3.7266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3E9C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CA51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6.0274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9D7F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3531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4581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9E34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08DE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6460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09F3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F301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814E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0417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4.2461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8593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B936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1B61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5BBC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8F34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6EAE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B71F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4827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0.1776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42AA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EB58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6B78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0.1504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9894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D4D2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0.0083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A2A8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0.1095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F90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85E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E15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4244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EFBE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0.0326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AF1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B101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4573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5995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AFA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B0C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2B8C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77B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AFB8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6F70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0DC0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6B81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8A3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60BE2D98">
        <w:tblPrEx>
          <w:tblCellMar>
            <w:top w:w="0" w:type="dxa"/>
            <w:left w:w="108" w:type="dxa"/>
            <w:bottom w:w="0" w:type="dxa"/>
            <w:right w:w="108" w:type="dxa"/>
          </w:tblCellMar>
        </w:tblPrEx>
        <w:trPr>
          <w:trHeight w:val="501"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E7C0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610324202516</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C8F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城关街道</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7B58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西官村</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75F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集体</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F2BA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0.6746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304F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0.6746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E705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625C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E7F2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D9A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8275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8F5C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A728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0538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EC1E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2D1F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6EA4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2D14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F70D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D071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F20C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0.6746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B28A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5F19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DE72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A8C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A1C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58CE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8EDD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D0E4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ECE0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EFCB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F59D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EB86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1ACA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DE6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7F7F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D00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95B5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3564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28A5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5DAD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2CFE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D3C5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B13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9D9C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CCBA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C82B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F797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C07B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11C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5EB7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71FF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CB3B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63F8AE20">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7C6E2">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F419E">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935D0">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301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国有</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1E7D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DF3E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F9A7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DF5C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D56E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FFEA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2054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D530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D329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3696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303A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2EC3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97A0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47B4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5592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59DD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CB7E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F187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3A9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2315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581F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4DF3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5413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F63A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2C2B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A050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D01A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ED36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5536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2FB5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C44C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74EB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082C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E896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8A95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2436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722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4056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46A8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9C94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61DD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8859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9E33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473D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B351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47DA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2472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22A2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151F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0503374F">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6694">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F2C94">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EB4D7">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F7A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合计</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334E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0.6746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9E83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0.6746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52F4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0945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BCF5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3CDB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3650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6E71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E94F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B6C4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10BE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35D7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8A51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80D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0876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40ED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60A7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0.6746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F989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A74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92A5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A590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6A53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AECD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F1F6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3F82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FDE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EB5D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3B69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D3FA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0521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5C63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1DC6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CD9A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DDC6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8B6C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881F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1A1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C272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9BD7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B6CF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8145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ADC8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226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7178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B122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BEB6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1FB8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80D7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ED8F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072E47C9">
        <w:tblPrEx>
          <w:tblCellMar>
            <w:top w:w="0" w:type="dxa"/>
            <w:left w:w="108" w:type="dxa"/>
            <w:bottom w:w="0" w:type="dxa"/>
            <w:right w:w="108" w:type="dxa"/>
          </w:tblCellMar>
        </w:tblPrEx>
        <w:trPr>
          <w:trHeight w:val="501"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4153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610324202517</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ED0A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绛帐镇</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C446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东西湾村</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5FE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集体</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A140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1.5878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D2C1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0.7701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4508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0.1997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0A12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86FC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0.1997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EE88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68A1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0.1813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D265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10BF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8C04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EB21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F07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E58B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E875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4627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8EBC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1427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0.3891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D16F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C7EC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19C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A2E3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2E5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55BB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FD3D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5632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574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1DF9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8F10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0.8177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B4C1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8CC9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0.8177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3BF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D307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FFA1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50A1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632C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173C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4D4B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3CEB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60C5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F56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9500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4774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80B7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048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BAA9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5A4A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FCCE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349D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19BD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32E321E4">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138ED">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CDBCD">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C3747">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E4E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国有</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3C2F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336E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29E6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833B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D738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A10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394F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A09D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6322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4A84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11EF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196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B2EE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132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E802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F894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94B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1315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096E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75A0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ECCD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D475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C5FF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2BE6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37C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D70A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B57D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7696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34A8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28CB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C7E8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20AE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8B6B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C8AB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244E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27B6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EEE1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DEBD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A44D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C2E6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FFFB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95E6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1C41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B44E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51F1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830C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BEE2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67CE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902C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3A9A27ED">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F7600">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FD1FB">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7301B">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18F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合计</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B268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1.5878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A7A0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0.7701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4A09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0.1997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DDD2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17B3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0.1997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A40D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E384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0.1813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6DDD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C88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CEC6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352B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D1B6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FA25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5951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A32F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6FE0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E302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0.3891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6181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CAA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7ED7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CB95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7BA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1FA4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506A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6164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B9A0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9CB8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864F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0.8177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683E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883B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0.8177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8E59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5E26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FD94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310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AC3E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E810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4E80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7A04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0F3B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DE12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F131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67D8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765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4802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B53E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29FA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CD0A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B90F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FC1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5B182BC4">
        <w:tblPrEx>
          <w:tblCellMar>
            <w:top w:w="0" w:type="dxa"/>
            <w:left w:w="108" w:type="dxa"/>
            <w:bottom w:w="0" w:type="dxa"/>
            <w:right w:w="108" w:type="dxa"/>
          </w:tblCellMar>
        </w:tblPrEx>
        <w:trPr>
          <w:trHeight w:val="501"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DD91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610324202518</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102D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绛帐镇</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4394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邓家村</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34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集体</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865E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5.5048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E8F9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0.1232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1BA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0.1001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6FF9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805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0.1001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4056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EC04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7F73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20B6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7FF8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6CC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0.0016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A5DA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EA87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C68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BCAB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F9D3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268C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0.0016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126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A49E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89B0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555D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FE39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0.0165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6CAE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4DE7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68BB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ED13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286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0.0034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FE2D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5.3816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30D9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C47A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63FF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5.3815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5816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C7B9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91B5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3CF7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42D7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0.0001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F04C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5E3E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5415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FD07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7BF7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E20C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1312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C7F0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843E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CAF0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540E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E7E6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4190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132B3E1B">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A8633">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B8E3">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B5772">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120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国有</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08BA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18F1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DC75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01CA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DFC0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E63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3086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600C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4A2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F731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2DA9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89EF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C700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98C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C9AE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34FB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515B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E25C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CCAE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AFFB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C40B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81B4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B6F0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C996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8FD7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767F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4AC4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F280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55DB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403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FAE8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8BCF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9CE2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F13A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1658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3BE9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1348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04CA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65A3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4D54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FA28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7185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A6FA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7B06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F9FC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23EB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6BDA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A243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29E0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3494624D">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4EB84">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A4A0F">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11750">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84B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合计</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91A5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5.5048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BE3F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0.1232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6143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0.1001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A0D8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A3D0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0.1001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2BE7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2E80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03E8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6CE5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08E1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6233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0.0016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2243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D976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7B13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57E7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9E16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94DF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0.0016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03CC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4F88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782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30A0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7FA3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0.0165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CBC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D580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6FFE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EB9E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A4AB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0.0034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FE79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5.3816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009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61D2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9469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5.3815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9D30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9CEE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AD1B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A53D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44D6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0.0001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E5F9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A04B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7B64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DF58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EF9B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194B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57B6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FAF8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5BA2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51DC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F63C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F3E9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D64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1B014DB9">
        <w:tblPrEx>
          <w:tblCellMar>
            <w:top w:w="0" w:type="dxa"/>
            <w:left w:w="108" w:type="dxa"/>
            <w:bottom w:w="0" w:type="dxa"/>
            <w:right w:w="108" w:type="dxa"/>
          </w:tblCellMar>
        </w:tblPrEx>
        <w:trPr>
          <w:trHeight w:val="501"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6914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610324202519</w:t>
            </w:r>
          </w:p>
        </w:tc>
        <w:tc>
          <w:tcPr>
            <w:tcW w:w="581" w:type="dxa"/>
            <w:vMerge w:val="restart"/>
            <w:tcBorders>
              <w:top w:val="single" w:color="000000" w:sz="4" w:space="0"/>
              <w:left w:val="nil"/>
              <w:bottom w:val="single" w:color="000000" w:sz="4" w:space="0"/>
              <w:right w:val="single" w:color="000000" w:sz="4" w:space="0"/>
            </w:tcBorders>
            <w:shd w:val="clear" w:color="auto" w:fill="auto"/>
            <w:noWrap/>
            <w:vAlign w:val="center"/>
          </w:tcPr>
          <w:p w14:paraId="70948A6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绛帐镇</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3F45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双庙村</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056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集体</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B3B6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34.8854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5CF4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34.7512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6EFC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25.4253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3959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1C5C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25.4253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FCD8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239E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1.1135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3DAF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43F7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017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0.4146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405E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C23A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69D0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926F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E2A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273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1B10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7.1799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A42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D3E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2DA5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950F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B29A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0.6092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4212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2518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907F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08AF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717F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0.0086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F3E9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0.1342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A07F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F202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2CB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0.1342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B836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5DA6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53A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7E40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40B3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2156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D74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ABEB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9BCA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5832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853F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2E0A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483D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BFF5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BD62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78FC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7489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A4B7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515A99CB">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40B59">
            <w:pPr>
              <w:jc w:val="center"/>
              <w:rPr>
                <w:rFonts w:ascii="仿宋" w:hAnsi="仿宋" w:eastAsia="仿宋" w:cs="仿宋"/>
                <w:color w:val="000000"/>
                <w:sz w:val="18"/>
                <w:szCs w:val="18"/>
              </w:rPr>
            </w:pPr>
          </w:p>
        </w:tc>
        <w:tc>
          <w:tcPr>
            <w:tcW w:w="58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04E0A776">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DB681">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F21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国有</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6A0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8B91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9A8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6F1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205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A5A1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E6E3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8DC9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4CDB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6FE7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BAA1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7E40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B42C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2B32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62FC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915A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6C18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CD9B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CCEA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9E2E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C739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1163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46B8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2A4E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A1F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B07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BECB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A640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30BF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4747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5711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5FA1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385D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A976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419F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7F2C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81A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278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99A4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3CE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7DD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4E88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1E7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7929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6825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DD7B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B822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5A9F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9E37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5E959456">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E3193">
            <w:pPr>
              <w:jc w:val="center"/>
              <w:rPr>
                <w:rFonts w:ascii="仿宋" w:hAnsi="仿宋" w:eastAsia="仿宋" w:cs="仿宋"/>
                <w:color w:val="000000"/>
                <w:sz w:val="18"/>
                <w:szCs w:val="18"/>
              </w:rPr>
            </w:pPr>
          </w:p>
        </w:tc>
        <w:tc>
          <w:tcPr>
            <w:tcW w:w="58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04B41B05">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462E1">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A8F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分计</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195A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34.8854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04C3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34.7512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2955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25.4253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B7CC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2642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25.4253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0C03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ADE9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1.1135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E6DE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E78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698E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0.4146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8125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536C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A1F7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5729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D7F1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78FC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5A63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7.1799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FB83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EC49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6A42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DC5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B5A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0.6092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D6EF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C4E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61D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136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9FF2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0.0086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390C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0.1342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2CCD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F83F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DE66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0.1342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7E5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172B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3203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8737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386C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2052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C321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9087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2830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746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20AE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FAE5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E5B6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5D39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649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E1A0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8E59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F41E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6611C4CC">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BBC30">
            <w:pPr>
              <w:jc w:val="center"/>
              <w:rPr>
                <w:rFonts w:ascii="仿宋" w:hAnsi="仿宋" w:eastAsia="仿宋" w:cs="仿宋"/>
                <w:color w:val="000000"/>
                <w:sz w:val="18"/>
                <w:szCs w:val="18"/>
              </w:rPr>
            </w:pPr>
          </w:p>
        </w:tc>
        <w:tc>
          <w:tcPr>
            <w:tcW w:w="581" w:type="dxa"/>
            <w:vMerge w:val="restart"/>
            <w:tcBorders>
              <w:top w:val="single" w:color="000000" w:sz="4" w:space="0"/>
              <w:left w:val="nil"/>
              <w:bottom w:val="single" w:color="000000" w:sz="4" w:space="0"/>
              <w:right w:val="single" w:color="000000" w:sz="4" w:space="0"/>
            </w:tcBorders>
            <w:shd w:val="clear" w:color="auto" w:fill="auto"/>
            <w:noWrap/>
            <w:vAlign w:val="center"/>
          </w:tcPr>
          <w:p w14:paraId="74FBF7B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绛帐镇</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4BBC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邓家村</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ED1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集体</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39F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12.1932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2499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12.1362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8CA4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9.1493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0963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6D7C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9.1493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D97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644C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0.1159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7759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28AD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60EB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0.0230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95EB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04C5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1B54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9D26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1F2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D84C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A3DB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2.3500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EC14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84E0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6F84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736C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E3F0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0.3836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57CE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3DF4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FA0D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0066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0.1106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2E5F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0.0039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A2D9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0.0569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AB77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8B1B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3CA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0.0569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AD63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89F3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686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DFFD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04A5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4E60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FECF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0C6D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C4A4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F00E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9941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F599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B0BB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191E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2DA7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7FC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4FA7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52D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1E6D4B32">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03A3E">
            <w:pPr>
              <w:jc w:val="center"/>
              <w:rPr>
                <w:rFonts w:ascii="仿宋" w:hAnsi="仿宋" w:eastAsia="仿宋" w:cs="仿宋"/>
                <w:color w:val="000000"/>
                <w:sz w:val="18"/>
                <w:szCs w:val="18"/>
              </w:rPr>
            </w:pPr>
          </w:p>
        </w:tc>
        <w:tc>
          <w:tcPr>
            <w:tcW w:w="58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6388A949">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6F4D">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8D2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国有</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DF28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4D32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7213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AAE7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E232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0B91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C772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5A3C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781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81F1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8A5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F522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87BB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D694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0596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1952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CDED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2818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0571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3172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303F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8337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DED2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0193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3B26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F226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57CA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CBE0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96C9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4594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D94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BCFE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8135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DAE0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067E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D8F8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908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6F1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6E58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D6A4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3ADC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BF68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5CDC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BA8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9567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6108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B2D0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8B7F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81F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0F54006C">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E272">
            <w:pPr>
              <w:jc w:val="center"/>
              <w:rPr>
                <w:rFonts w:ascii="仿宋" w:hAnsi="仿宋" w:eastAsia="仿宋" w:cs="仿宋"/>
                <w:color w:val="000000"/>
                <w:sz w:val="18"/>
                <w:szCs w:val="18"/>
              </w:rPr>
            </w:pPr>
          </w:p>
        </w:tc>
        <w:tc>
          <w:tcPr>
            <w:tcW w:w="58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117A06BF">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6D74C">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0AE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分计</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994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12.1932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BA00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12.1362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4277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9.1493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CA0D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38E8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9.1493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751C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72B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0.1159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9570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5A41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20E3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0.0230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0B3D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0F8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5299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B1F3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D8B6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2EC0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B0A5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2.3500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AAB9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AB14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0DA5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F2F9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C6AF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0.3836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5824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49D1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DDE6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406D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0.1106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EA7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0.0039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71D5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0.0569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7E08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D30D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82E0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0.0569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E519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3300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BB6F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737B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0D0C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9E77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6969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F784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A656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868F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A1A2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AAAE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E1F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1D7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1ADB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6BC6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5E9B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6885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67C35DB3">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2116E">
            <w:pPr>
              <w:jc w:val="center"/>
              <w:rPr>
                <w:rFonts w:ascii="仿宋" w:hAnsi="仿宋" w:eastAsia="仿宋" w:cs="仿宋"/>
                <w:color w:val="000000"/>
                <w:sz w:val="18"/>
                <w:szCs w:val="18"/>
              </w:rPr>
            </w:pPr>
          </w:p>
        </w:tc>
        <w:tc>
          <w:tcPr>
            <w:tcW w:w="581" w:type="dxa"/>
            <w:vMerge w:val="restart"/>
            <w:tcBorders>
              <w:top w:val="single" w:color="000000" w:sz="4" w:space="0"/>
              <w:left w:val="nil"/>
              <w:bottom w:val="single" w:color="000000" w:sz="4" w:space="0"/>
              <w:right w:val="single" w:color="000000" w:sz="4" w:space="0"/>
            </w:tcBorders>
            <w:shd w:val="clear" w:color="auto" w:fill="auto"/>
            <w:noWrap/>
            <w:vAlign w:val="center"/>
          </w:tcPr>
          <w:p w14:paraId="6A72215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绛帐镇</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ED78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大营村</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1C1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集体</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B35D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17.0845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074B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17.0845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768D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2.6371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6EF6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DD2F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2.6371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66FB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87EB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12.6661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D74A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825E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0E5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1BF1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D3E4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8D41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B912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4AF0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C4D1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148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1.5191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CAE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E8C4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D3D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48B1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4658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0.2622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9B4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CAFA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DFC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B634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EA5B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7A7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8C49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20C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D5FF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731F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CC91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C9F6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6E02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DC00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2F64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0E43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2DD7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B27D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6C38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3D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39D6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9168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31A0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340F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C57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3068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4BEB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19EF6835">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6D176">
            <w:pPr>
              <w:jc w:val="center"/>
              <w:rPr>
                <w:rFonts w:ascii="仿宋" w:hAnsi="仿宋" w:eastAsia="仿宋" w:cs="仿宋"/>
                <w:color w:val="000000"/>
                <w:sz w:val="18"/>
                <w:szCs w:val="18"/>
              </w:rPr>
            </w:pPr>
          </w:p>
        </w:tc>
        <w:tc>
          <w:tcPr>
            <w:tcW w:w="58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0C7FE375">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06870">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ED0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国有</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6B34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6CEC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10E3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1691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85A4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B30B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2B02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13BA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89FC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E844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209D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5666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1884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5960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D385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8555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5BC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B65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58D1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3B99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0372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5516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9FD8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F5E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8986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9F59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79DD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276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7F60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CF81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DD37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5313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59EA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298E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7942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34AD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83AA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B5E9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17AC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2DD8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BA4F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64B8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1B78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ABC1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F12E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D71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C11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02DA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D796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1158BD2E">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50A1E">
            <w:pPr>
              <w:jc w:val="center"/>
              <w:rPr>
                <w:rFonts w:ascii="仿宋" w:hAnsi="仿宋" w:eastAsia="仿宋" w:cs="仿宋"/>
                <w:color w:val="000000"/>
                <w:sz w:val="18"/>
                <w:szCs w:val="18"/>
              </w:rPr>
            </w:pPr>
          </w:p>
        </w:tc>
        <w:tc>
          <w:tcPr>
            <w:tcW w:w="58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F040CA1">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746A">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6E5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分计</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E00A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17.0845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96E5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17.0845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495D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2.6371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A717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B97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2.6371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27B2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B569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12.6661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636A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C2FF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EEE2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53F3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AFF7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80A8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680F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E6E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3577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A2C7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1.5191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7E33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9496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E84D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3554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0D16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0.2622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198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A604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0268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712F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82D9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3B9A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CC9C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5470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3D31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485C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D12F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EC18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AF1B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357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AC4D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FEF5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1E39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FC79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F5D6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44F6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CAD5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E8F3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B112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618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08E0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B3D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2112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6E10EEED">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660AD">
            <w:pPr>
              <w:jc w:val="center"/>
              <w:rPr>
                <w:rFonts w:ascii="仿宋" w:hAnsi="仿宋" w:eastAsia="仿宋" w:cs="仿宋"/>
                <w:color w:val="000000"/>
                <w:sz w:val="18"/>
                <w:szCs w:val="18"/>
              </w:rPr>
            </w:pPr>
          </w:p>
        </w:tc>
        <w:tc>
          <w:tcPr>
            <w:tcW w:w="1162" w:type="dxa"/>
            <w:gridSpan w:val="2"/>
            <w:vMerge w:val="restart"/>
            <w:tcBorders>
              <w:top w:val="single" w:color="000000" w:sz="4" w:space="0"/>
              <w:left w:val="nil"/>
              <w:bottom w:val="single" w:color="000000" w:sz="4" w:space="0"/>
              <w:right w:val="single" w:color="000000" w:sz="4" w:space="0"/>
            </w:tcBorders>
            <w:shd w:val="clear" w:color="auto" w:fill="auto"/>
            <w:noWrap/>
            <w:vAlign w:val="center"/>
          </w:tcPr>
          <w:p w14:paraId="06B6753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小计</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8C6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集体</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AA2E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64.1631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D928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63.9719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11EE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37.2117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3A98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885C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37.2117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FD8E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D903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13.8955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90D4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1F2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38D5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0.4375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FA3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2E7B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ECE4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493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0D14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C55E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CAD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11.0491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C6B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E9AD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54E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3831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B97E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1.2550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97F3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C008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6B5C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518F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0.1106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168C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0.0126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25FA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0.1911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5289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B25F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8E89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0.1911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D8EA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34F6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689C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C8FD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5E25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6809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B46E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F56A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89CF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F91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564A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587D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ECED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A327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B421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30CA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39F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E0A9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593663AA">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E8E98">
            <w:pPr>
              <w:jc w:val="center"/>
              <w:rPr>
                <w:rFonts w:ascii="仿宋" w:hAnsi="仿宋" w:eastAsia="仿宋" w:cs="仿宋"/>
                <w:color w:val="000000"/>
                <w:sz w:val="18"/>
                <w:szCs w:val="18"/>
              </w:rPr>
            </w:pPr>
          </w:p>
        </w:tc>
        <w:tc>
          <w:tcPr>
            <w:tcW w:w="1162" w:type="dxa"/>
            <w:gridSpan w:val="2"/>
            <w:vMerge w:val="continue"/>
            <w:tcBorders>
              <w:top w:val="single" w:color="000000" w:sz="4" w:space="0"/>
              <w:left w:val="nil"/>
              <w:bottom w:val="single" w:color="000000" w:sz="4" w:space="0"/>
              <w:right w:val="single" w:color="000000" w:sz="4" w:space="0"/>
            </w:tcBorders>
            <w:shd w:val="clear" w:color="auto" w:fill="auto"/>
            <w:noWrap/>
            <w:vAlign w:val="center"/>
          </w:tcPr>
          <w:p w14:paraId="1463DAEC">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F78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国有</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2E57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BD05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9FB0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819D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B3DA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362B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2346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79AF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CA62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BE7B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8491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5A51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EB5B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A904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2D97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BAAD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23B4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36B2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D09F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05BC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2A5A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D6F4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93E7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2A59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7A43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3FD3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9A22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AF86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5AA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622A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FC0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DB44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65A1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5055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FBA0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63DC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A9F9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236D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1B9D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2FB5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974D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FDA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294E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DD8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D938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B13C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5246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5BF8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4E51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5E3EF54B">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7BC24">
            <w:pPr>
              <w:jc w:val="center"/>
              <w:rPr>
                <w:rFonts w:ascii="仿宋" w:hAnsi="仿宋" w:eastAsia="仿宋" w:cs="仿宋"/>
                <w:color w:val="000000"/>
                <w:sz w:val="18"/>
                <w:szCs w:val="18"/>
              </w:rPr>
            </w:pPr>
          </w:p>
        </w:tc>
        <w:tc>
          <w:tcPr>
            <w:tcW w:w="1162" w:type="dxa"/>
            <w:gridSpan w:val="2"/>
            <w:vMerge w:val="continue"/>
            <w:tcBorders>
              <w:top w:val="single" w:color="000000" w:sz="4" w:space="0"/>
              <w:left w:val="nil"/>
              <w:bottom w:val="single" w:color="000000" w:sz="4" w:space="0"/>
              <w:right w:val="single" w:color="000000" w:sz="4" w:space="0"/>
            </w:tcBorders>
            <w:shd w:val="clear" w:color="auto" w:fill="auto"/>
            <w:noWrap/>
            <w:vAlign w:val="center"/>
          </w:tcPr>
          <w:p w14:paraId="1CB0874B">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095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合计</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09DE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64.1631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3A0D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63.9719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9BB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37.2117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E012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4B86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37.2117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D4B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B69C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13.8955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EE9C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2F6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92A6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0.4375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6472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C961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E124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2391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F301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3392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194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11.0491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DAE7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CDB4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C7E9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2017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72B9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1.2550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8378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BC56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EC96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9892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0.1106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E44F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0.0126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D730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0.1911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AEDC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24A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25F7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0.1911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5B41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52BE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3B3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E7A8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A502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6775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893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6B64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4B3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42B7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B803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6A38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D1BE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C8EE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C31E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9C93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34C4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0486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13C84131">
        <w:tblPrEx>
          <w:tblCellMar>
            <w:top w:w="0" w:type="dxa"/>
            <w:left w:w="108" w:type="dxa"/>
            <w:bottom w:w="0" w:type="dxa"/>
            <w:right w:w="108" w:type="dxa"/>
          </w:tblCellMar>
        </w:tblPrEx>
        <w:trPr>
          <w:trHeight w:val="501"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D71D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610324202520</w:t>
            </w:r>
          </w:p>
        </w:tc>
        <w:tc>
          <w:tcPr>
            <w:tcW w:w="581" w:type="dxa"/>
            <w:vMerge w:val="restart"/>
            <w:tcBorders>
              <w:top w:val="single" w:color="000000" w:sz="4" w:space="0"/>
              <w:left w:val="nil"/>
              <w:bottom w:val="single" w:color="000000" w:sz="4" w:space="0"/>
              <w:right w:val="single" w:color="000000" w:sz="4" w:space="0"/>
            </w:tcBorders>
            <w:shd w:val="clear" w:color="auto" w:fill="auto"/>
            <w:noWrap/>
            <w:vAlign w:val="center"/>
          </w:tcPr>
          <w:p w14:paraId="25F8421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绛帐镇</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4554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董家村</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9C7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集体</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AE8A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16.1277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8741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10.1032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BF42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6.7035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56D8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928D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6.3571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EB19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0.3464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71E4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1.0922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FDA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0DA5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E3AD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DDD6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0.0008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D9EE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BE0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44B4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278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1945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5FCC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2.0221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88D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DB7C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9F1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5115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E1A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0.2712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211E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E647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750D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6317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0649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0.0134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F471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6.0246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87ED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F63D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4.1823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3E85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0.1496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9921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1373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1.6479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B18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44E3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D54B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0.0447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B997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68ED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C5C5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34BA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53EA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862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C110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4E3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447F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2765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2F74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947E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DC7D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745A0FA4">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7D084">
            <w:pPr>
              <w:jc w:val="center"/>
              <w:rPr>
                <w:rFonts w:ascii="仿宋" w:hAnsi="仿宋" w:eastAsia="仿宋" w:cs="仿宋"/>
                <w:color w:val="000000"/>
                <w:sz w:val="18"/>
                <w:szCs w:val="18"/>
              </w:rPr>
            </w:pPr>
          </w:p>
        </w:tc>
        <w:tc>
          <w:tcPr>
            <w:tcW w:w="58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2C869AF2">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CDC24">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780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国有</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9B31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0.7348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0A45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CBFC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FE69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EFD1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D153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BD47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5E76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ED3D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87DA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E064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733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B9D6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7B6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7F41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F1E0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31BF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6A96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D62C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CB75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2713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DDFB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C1B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8151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D536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34FB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1D7D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58AD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0.7348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BB37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224A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A374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4769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0D44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BE22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6D41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A309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0.7348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5A48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A442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1DB4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647D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7DEF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156D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C5E3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9864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1333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11E4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084D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62A1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A6F1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7CF6D213">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0335D">
            <w:pPr>
              <w:jc w:val="center"/>
              <w:rPr>
                <w:rFonts w:ascii="仿宋" w:hAnsi="仿宋" w:eastAsia="仿宋" w:cs="仿宋"/>
                <w:color w:val="000000"/>
                <w:sz w:val="18"/>
                <w:szCs w:val="18"/>
              </w:rPr>
            </w:pPr>
          </w:p>
        </w:tc>
        <w:tc>
          <w:tcPr>
            <w:tcW w:w="58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364D8680">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4701E">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EB9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分计</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942C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16.8625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A35B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10.1032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DA2B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6.7035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599C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C7E3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6.3571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AE5D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0.3464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6911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1.0922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6318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F492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4E94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EEFD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0.0008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97EC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759C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5FAD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B8F5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B120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377B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2.0221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304C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BDFA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48BB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241F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3BC4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0.2712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64AA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1300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ECEE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9815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DE37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0.0134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B528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6.7593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8B37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159F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4.1823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589C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0.1496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9F53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A08A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1.6479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440F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1717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EA56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0.7795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4F54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03ED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D89B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044E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B345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0654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FE6D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95B4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40F8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75CA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45A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DBA3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772D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47168E01">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77DDB">
            <w:pPr>
              <w:jc w:val="center"/>
              <w:rPr>
                <w:rFonts w:ascii="仿宋" w:hAnsi="仿宋" w:eastAsia="仿宋" w:cs="仿宋"/>
                <w:color w:val="000000"/>
                <w:sz w:val="18"/>
                <w:szCs w:val="18"/>
              </w:rPr>
            </w:pPr>
          </w:p>
        </w:tc>
        <w:tc>
          <w:tcPr>
            <w:tcW w:w="581" w:type="dxa"/>
            <w:vMerge w:val="restart"/>
            <w:tcBorders>
              <w:top w:val="single" w:color="000000" w:sz="4" w:space="0"/>
              <w:left w:val="nil"/>
              <w:bottom w:val="single" w:color="000000" w:sz="4" w:space="0"/>
              <w:right w:val="single" w:color="000000" w:sz="4" w:space="0"/>
            </w:tcBorders>
            <w:shd w:val="clear" w:color="auto" w:fill="auto"/>
            <w:noWrap/>
            <w:vAlign w:val="center"/>
          </w:tcPr>
          <w:p w14:paraId="5507A5A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绛帐镇</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4094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邓家村</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B7C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集体</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FE77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18.3678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F03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18.0702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59D9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13.3089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9E1F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77FC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13.3089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E4BB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A69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0.3851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6182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7D87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604D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B33E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D7B0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FE6C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6369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9693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7A0B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59D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3.6557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8858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6FD5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18FD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426F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0AA9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0.3248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F022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A16B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664C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B859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0.3726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A1B3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0.0231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DEC0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0.2976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3B1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FDA6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8801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0.2976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8AD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F378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3D9C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730E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735E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1E27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0814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FFFD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4817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28BF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E035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B4E5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EFB0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FDD9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72E5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10E4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2EB4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186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31421705">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DE744">
            <w:pPr>
              <w:jc w:val="center"/>
              <w:rPr>
                <w:rFonts w:ascii="仿宋" w:hAnsi="仿宋" w:eastAsia="仿宋" w:cs="仿宋"/>
                <w:color w:val="000000"/>
                <w:sz w:val="18"/>
                <w:szCs w:val="18"/>
              </w:rPr>
            </w:pPr>
          </w:p>
        </w:tc>
        <w:tc>
          <w:tcPr>
            <w:tcW w:w="58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440C31C9">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0CA1D">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356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国有</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FB12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C92D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298C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B16A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ACDB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EF0E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C660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D38A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7420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F998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C904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E663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5270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DE5E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C2A5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BDAF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20B3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CF9C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5ABB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7729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3AEA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95DC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FCB8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9271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502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831D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A8A1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2521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2003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4643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9EC5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E263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41DE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13A3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EFBC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1ADE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85DD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650C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2496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4D5B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D53C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2C20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49A6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2C3E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5BE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E89C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CD6C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508F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9E79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0F3AF662">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CAC50">
            <w:pPr>
              <w:jc w:val="center"/>
              <w:rPr>
                <w:rFonts w:ascii="仿宋" w:hAnsi="仿宋" w:eastAsia="仿宋" w:cs="仿宋"/>
                <w:color w:val="000000"/>
                <w:sz w:val="18"/>
                <w:szCs w:val="18"/>
              </w:rPr>
            </w:pPr>
          </w:p>
        </w:tc>
        <w:tc>
          <w:tcPr>
            <w:tcW w:w="58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4DAC439">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B8266">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0BE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分计</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25C9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18.3678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E2D4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18.0702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731F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13.3089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DDFD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1986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13.3089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9A1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646E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0.3851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1752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855C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3396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7388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4562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E29A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DA4C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5D05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2E13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FA04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3.6557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0DFA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C60E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723E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3A9E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6649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0.3248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C9AF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0E05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61A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ACFF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0.3726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4CAD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0.0231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12E1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0.2976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6916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C0D3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F15A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0.2976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165B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20E4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F677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3657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9FC3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A95F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8392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60EC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6F6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7F19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6A4A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C499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79A8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B58E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148C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35E3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65D3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D1E1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4005AB6F">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59EE">
            <w:pPr>
              <w:jc w:val="center"/>
              <w:rPr>
                <w:rFonts w:ascii="仿宋" w:hAnsi="仿宋" w:eastAsia="仿宋" w:cs="仿宋"/>
                <w:color w:val="000000"/>
                <w:sz w:val="18"/>
                <w:szCs w:val="18"/>
              </w:rPr>
            </w:pPr>
          </w:p>
        </w:tc>
        <w:tc>
          <w:tcPr>
            <w:tcW w:w="581" w:type="dxa"/>
            <w:vMerge w:val="restart"/>
            <w:tcBorders>
              <w:top w:val="single" w:color="000000" w:sz="4" w:space="0"/>
              <w:left w:val="nil"/>
              <w:bottom w:val="single" w:color="000000" w:sz="4" w:space="0"/>
              <w:right w:val="single" w:color="000000" w:sz="4" w:space="0"/>
            </w:tcBorders>
            <w:shd w:val="clear" w:color="auto" w:fill="auto"/>
            <w:noWrap/>
            <w:vAlign w:val="center"/>
          </w:tcPr>
          <w:p w14:paraId="1F6F775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绛帐镇</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6A7D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牛仓村</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2550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集体</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8C82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1.5204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52A5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1.5204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C8CC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1.1317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1E3C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01DB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1.1317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74CD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95C0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8081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B281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A7A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0.1604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407E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AE65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3B69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66E5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E66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3401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ABB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0.2267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CBA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2444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2AA1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CF75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0D38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296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72D7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6E9E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83A3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5B91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0.0015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A5E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722B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5D8B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0D79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66EC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0776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6B2B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3C1F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4529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6F4D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9F6D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DBFC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6E15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97B5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01C6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DA48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65C2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04CD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7E50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8A57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1110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E8AD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0F51E77D">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790D2">
            <w:pPr>
              <w:jc w:val="center"/>
              <w:rPr>
                <w:rFonts w:ascii="仿宋" w:hAnsi="仿宋" w:eastAsia="仿宋" w:cs="仿宋"/>
                <w:color w:val="000000"/>
                <w:sz w:val="18"/>
                <w:szCs w:val="18"/>
              </w:rPr>
            </w:pPr>
          </w:p>
        </w:tc>
        <w:tc>
          <w:tcPr>
            <w:tcW w:w="58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8B6D51E">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BAA2B">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770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国有</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7925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FE60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6990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5756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FBE9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A81A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DE6B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C851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7822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90A6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E71D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7FBC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F054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41A2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A97D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8AD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F21B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3C21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FCB2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7FAE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C706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94D4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AE84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FE98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D185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D8D5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FA60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7BF8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2C05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9CA7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8E2E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9B62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D451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8D23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0CA1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EB45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2CD4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CCA1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A79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94C9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1F9B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7001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5E3F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7A77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3A3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DF92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C5AA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88B6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2AD3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41F3F757">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513F2">
            <w:pPr>
              <w:jc w:val="center"/>
              <w:rPr>
                <w:rFonts w:ascii="仿宋" w:hAnsi="仿宋" w:eastAsia="仿宋" w:cs="仿宋"/>
                <w:color w:val="000000"/>
                <w:sz w:val="18"/>
                <w:szCs w:val="18"/>
              </w:rPr>
            </w:pPr>
          </w:p>
        </w:tc>
        <w:tc>
          <w:tcPr>
            <w:tcW w:w="58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5FB1E8E">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2F1D">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2B90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分计</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0D40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1.5204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050D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1.5204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71E9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1.1317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D1D5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4C16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1.1317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25CF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C903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C4CF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0973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64CB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0.1604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B5F2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03FE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0DB9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DDD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741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8EAF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51B9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0.2267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B6CE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1389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4FE2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D07E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5949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4AAF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233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6F12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281F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3141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0.0015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1E8C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8B57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9333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CE85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5411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C94A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7F15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F926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DEAA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2696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FC53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1D8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7715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BF8C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8D1E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FC40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899C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AE68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BDE9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1C71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E0B8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031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1C116014">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9B0FC">
            <w:pPr>
              <w:jc w:val="center"/>
              <w:rPr>
                <w:rFonts w:ascii="仿宋" w:hAnsi="仿宋" w:eastAsia="仿宋" w:cs="仿宋"/>
                <w:color w:val="000000"/>
                <w:sz w:val="18"/>
                <w:szCs w:val="18"/>
              </w:rPr>
            </w:pPr>
          </w:p>
        </w:tc>
        <w:tc>
          <w:tcPr>
            <w:tcW w:w="1162" w:type="dxa"/>
            <w:gridSpan w:val="2"/>
            <w:vMerge w:val="restart"/>
            <w:tcBorders>
              <w:top w:val="single" w:color="000000" w:sz="4" w:space="0"/>
              <w:left w:val="nil"/>
              <w:bottom w:val="single" w:color="000000" w:sz="4" w:space="0"/>
              <w:right w:val="single" w:color="000000" w:sz="4" w:space="0"/>
            </w:tcBorders>
            <w:shd w:val="clear" w:color="auto" w:fill="auto"/>
            <w:noWrap/>
            <w:vAlign w:val="center"/>
          </w:tcPr>
          <w:p w14:paraId="1A20CC7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小计</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920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集体</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8383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36.0159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EB87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29.6937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0753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21.1441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E8EE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73AA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20.7977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32B0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0.3464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91C8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1.4773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BA7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878F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218B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0.1604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6BD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0.0008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7DCE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2106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6DA1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8D5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7B3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4DDB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5.9045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D9E7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0E9C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022C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DB18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D2C7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0.5960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1A6E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8453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18AE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8E78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0.3726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9512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0.0380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16D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6.3222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B21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1009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4.1823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497C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0.4473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FCEF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669C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1.6479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722B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81F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5424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0.0447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3D0F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EDD5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5806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A1FA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FDF8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4DBD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8CFF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4428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6BAC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9CE0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3CAC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9923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CDDA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08C35FEC">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195ED">
            <w:pPr>
              <w:jc w:val="center"/>
              <w:rPr>
                <w:rFonts w:ascii="仿宋" w:hAnsi="仿宋" w:eastAsia="仿宋" w:cs="仿宋"/>
                <w:color w:val="000000"/>
                <w:sz w:val="18"/>
                <w:szCs w:val="18"/>
              </w:rPr>
            </w:pPr>
          </w:p>
        </w:tc>
        <w:tc>
          <w:tcPr>
            <w:tcW w:w="1162" w:type="dxa"/>
            <w:gridSpan w:val="2"/>
            <w:vMerge w:val="continue"/>
            <w:tcBorders>
              <w:top w:val="single" w:color="000000" w:sz="4" w:space="0"/>
              <w:left w:val="nil"/>
              <w:bottom w:val="single" w:color="000000" w:sz="4" w:space="0"/>
              <w:right w:val="single" w:color="000000" w:sz="4" w:space="0"/>
            </w:tcBorders>
            <w:shd w:val="clear" w:color="auto" w:fill="auto"/>
            <w:noWrap/>
            <w:vAlign w:val="center"/>
          </w:tcPr>
          <w:p w14:paraId="24CB88CF">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B4B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国有</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F70B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0.7348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2E3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788D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8521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76AB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74BA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A671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CFD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688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EB2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44FC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D380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8223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9B09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D4FA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AB5D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0031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2022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CAA6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64FB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B7E3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657C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F1BB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9A42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2993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7B31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54AA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94FF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0.7348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8983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7223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020C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D709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C27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F603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A0CA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C58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0.7348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E4DB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CA8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A751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46BF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6E67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EBCC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E697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187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755B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267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1C7B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3ADE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9864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1E3E923F">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ED40B">
            <w:pPr>
              <w:jc w:val="center"/>
              <w:rPr>
                <w:rFonts w:ascii="仿宋" w:hAnsi="仿宋" w:eastAsia="仿宋" w:cs="仿宋"/>
                <w:color w:val="000000"/>
                <w:sz w:val="18"/>
                <w:szCs w:val="18"/>
              </w:rPr>
            </w:pPr>
          </w:p>
        </w:tc>
        <w:tc>
          <w:tcPr>
            <w:tcW w:w="1162" w:type="dxa"/>
            <w:gridSpan w:val="2"/>
            <w:vMerge w:val="continue"/>
            <w:tcBorders>
              <w:top w:val="single" w:color="000000" w:sz="4" w:space="0"/>
              <w:left w:val="nil"/>
              <w:bottom w:val="single" w:color="000000" w:sz="4" w:space="0"/>
              <w:right w:val="single" w:color="000000" w:sz="4" w:space="0"/>
            </w:tcBorders>
            <w:shd w:val="clear" w:color="auto" w:fill="auto"/>
            <w:noWrap/>
            <w:vAlign w:val="center"/>
          </w:tcPr>
          <w:p w14:paraId="5056616B">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C0B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合计</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EB95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36.7507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E034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29.6937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A2B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21.1441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CEFA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97C3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20.7977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A146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0.3464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8A95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1.4773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72E3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42DC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0BEC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0.1604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406D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0.0008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52E4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BEC4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3609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F428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DB6D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2963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5.9045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305B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1B4B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7624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5BEA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C3FA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0.5960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23BC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3C5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A196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06B6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0.3726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C684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0.0380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6CB6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7.0570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36E8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8CEA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4.1823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E94D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0.4473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FA99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8D3B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1.6479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5B59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E724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A1FA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0.7795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1D69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3CA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9FE8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08C9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7597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DF93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3A2D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1B95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2C96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8B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4161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C0BA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293F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67AF28DC">
        <w:tblPrEx>
          <w:tblCellMar>
            <w:top w:w="0" w:type="dxa"/>
            <w:left w:w="108" w:type="dxa"/>
            <w:bottom w:w="0" w:type="dxa"/>
            <w:right w:w="108" w:type="dxa"/>
          </w:tblCellMar>
        </w:tblPrEx>
        <w:trPr>
          <w:trHeight w:val="501"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00FD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610324202521</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82F3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绛帐镇</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7A10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牛仓村</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158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集体</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FCC3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0.7348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1800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0.1760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7E2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05A7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29CB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5BF8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00DB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C0A4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F878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C5B2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996F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47AC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DD59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A7D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9A0A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C104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5CF9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0.0002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6C0A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F914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3BE7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1F0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0.1758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01DF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D5DB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3785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EA66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5155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7C3B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40CF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0.5588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F8B0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7AFB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749B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0.5588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4FEB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EB5E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B2BD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C842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CC78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6075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B265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B06F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09F4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1A30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874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2728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3D0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E532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B166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6AF3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4F8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74C0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4DDC88D0">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37E56">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A0059">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757A5">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DD0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国有</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A5D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1.4696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64E6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1D8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FCF0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AE6A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C3A6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20E0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60A9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E59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E8A2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3218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1BC2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B09A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8BF5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527F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36C5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6CD2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12A2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89B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D68D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8F9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541B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CDE3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FF56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8D5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EDBB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2835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18EE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1.4696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A660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84E6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ADA6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1.4696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E502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2BD6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3CBA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C705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65D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F63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B3C1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D6FF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E50F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8053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03D3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F6D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C5E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A9C2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A1B5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0773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205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1C19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r w14:paraId="3A9ACC95">
        <w:tblPrEx>
          <w:tblCellMar>
            <w:top w:w="0" w:type="dxa"/>
            <w:left w:w="108" w:type="dxa"/>
            <w:bottom w:w="0" w:type="dxa"/>
            <w:right w:w="108" w:type="dxa"/>
          </w:tblCellMar>
        </w:tblPrEx>
        <w:trPr>
          <w:trHeight w:val="5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CA355">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CBCFF">
            <w:pPr>
              <w:jc w:val="center"/>
              <w:rPr>
                <w:rFonts w:ascii="仿宋" w:hAnsi="仿宋" w:eastAsia="仿宋" w:cs="仿宋"/>
                <w:color w:val="000000"/>
                <w:sz w:val="18"/>
                <w:szCs w:val="18"/>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238F2">
            <w:pPr>
              <w:jc w:val="center"/>
              <w:rPr>
                <w:rFonts w:ascii="仿宋" w:hAnsi="仿宋" w:eastAsia="仿宋" w:cs="仿宋"/>
                <w:color w:val="000000"/>
                <w:sz w:val="18"/>
                <w:szCs w:val="18"/>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4E6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合计</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B4A8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2.2044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7950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0.1760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7929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D9F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094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1943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417D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20F9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724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E324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4A6A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77F3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A227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F279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2B8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4239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A570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0.0002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3813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398D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06C8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EC0B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0.1758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4417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FE69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96AF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65FF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10CE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4EEF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02CF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2.0284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9A98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6A4F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6969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2.0284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071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1CEB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409B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21A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2197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1CE2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983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33EF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C565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E0B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734A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45C5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16E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CAF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8CA5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C396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9F3E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7947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r>
    </w:tbl>
    <w:p w14:paraId="607588D3">
      <w:pPr>
        <w:snapToGrid w:val="0"/>
        <w:spacing w:line="600" w:lineRule="exact"/>
        <w:rPr>
          <w:rFonts w:ascii="仿宋" w:hAnsi="仿宋" w:eastAsia="仿宋" w:cs="仿宋"/>
          <w:szCs w:val="21"/>
        </w:rPr>
      </w:pPr>
      <w:r>
        <w:rPr>
          <w:rFonts w:hint="eastAsia" w:ascii="宋体" w:hAnsi="宋体" w:eastAsia="宋体" w:cs="宋体"/>
          <w:color w:val="000000"/>
          <w:kern w:val="0"/>
          <w:szCs w:val="21"/>
          <w:lang w:bidi="ar"/>
        </w:rPr>
        <w:t xml:space="preserve">                                                                                                                                                                         </w:t>
      </w:r>
      <w:r>
        <w:rPr>
          <w:rFonts w:hint="eastAsia" w:ascii="仿宋" w:hAnsi="仿宋" w:eastAsia="仿宋" w:cs="仿宋"/>
          <w:color w:val="000000"/>
          <w:kern w:val="0"/>
          <w:szCs w:val="21"/>
          <w:lang w:bidi="ar"/>
        </w:rPr>
        <w:t xml:space="preserve"> </w:t>
      </w:r>
    </w:p>
    <w:p w14:paraId="71E11174">
      <w:pPr>
        <w:pStyle w:val="5"/>
      </w:pPr>
    </w:p>
    <w:p w14:paraId="0AEFB9B4">
      <w:pPr>
        <w:snapToGrid w:val="0"/>
        <w:spacing w:line="600" w:lineRule="exact"/>
        <w:ind w:firstLine="560" w:firstLineChars="200"/>
        <w:rPr>
          <w:rFonts w:ascii="宋体" w:hAnsi="宋体" w:eastAsia="宋体" w:cs="宋体"/>
          <w:sz w:val="28"/>
          <w:szCs w:val="28"/>
        </w:rPr>
        <w:sectPr>
          <w:pgSz w:w="23811" w:h="16838" w:orient="landscape"/>
          <w:pgMar w:top="1134" w:right="1701" w:bottom="1134" w:left="1701" w:header="1134" w:footer="1134" w:gutter="283"/>
          <w:cols w:space="0" w:num="1"/>
          <w:titlePg/>
          <w:docGrid w:type="lines" w:linePitch="312" w:charSpace="0"/>
        </w:sectPr>
      </w:pPr>
    </w:p>
    <w:p w14:paraId="30483C1D">
      <w:pPr>
        <w:snapToGrid w:val="0"/>
        <w:spacing w:before="140" w:after="140"/>
        <w:jc w:val="center"/>
        <w:outlineLvl w:val="0"/>
        <w:rPr>
          <w:rFonts w:ascii="宋体" w:hAnsi="宋体" w:eastAsia="宋体" w:cs="宋体"/>
          <w:sz w:val="28"/>
          <w:szCs w:val="28"/>
        </w:rPr>
      </w:pPr>
      <w:bookmarkStart w:id="67" w:name="_Toc25443"/>
      <w:bookmarkStart w:id="68" w:name="_Toc6079"/>
      <w:r>
        <w:rPr>
          <w:rFonts w:hint="eastAsia" w:ascii="仿宋" w:hAnsi="仿宋" w:eastAsia="仿宋" w:cs="仿宋"/>
          <w:sz w:val="28"/>
          <w:szCs w:val="28"/>
        </w:rPr>
        <w:t>附表三：</w:t>
      </w:r>
      <w:bookmarkEnd w:id="67"/>
      <w:r>
        <w:rPr>
          <w:rFonts w:hint="eastAsia" w:ascii="仿宋" w:hAnsi="仿宋" w:eastAsia="仿宋" w:cs="仿宋"/>
          <w:sz w:val="28"/>
          <w:szCs w:val="28"/>
        </w:rPr>
        <w:t>土地征收成片开发拟建设项目用地情况表</w:t>
      </w:r>
      <w:bookmarkEnd w:id="68"/>
    </w:p>
    <w:p w14:paraId="0912A59C">
      <w:pPr>
        <w:snapToGrid w:val="0"/>
        <w:spacing w:before="140" w:after="140"/>
        <w:jc w:val="right"/>
        <w:rPr>
          <w:rFonts w:ascii="仿宋" w:hAnsi="仿宋" w:eastAsia="仿宋" w:cs="仿宋"/>
          <w:szCs w:val="21"/>
        </w:rPr>
      </w:pPr>
      <w:r>
        <w:rPr>
          <w:rFonts w:hint="eastAsia" w:ascii="仿宋" w:hAnsi="仿宋" w:eastAsia="仿宋" w:cs="仿宋"/>
          <w:szCs w:val="21"/>
        </w:rPr>
        <w:t>单位：公顷</w:t>
      </w:r>
    </w:p>
    <w:tbl>
      <w:tblPr>
        <w:tblStyle w:val="13"/>
        <w:tblW w:w="5000" w:type="pct"/>
        <w:tblInd w:w="0" w:type="dxa"/>
        <w:tblLayout w:type="fixed"/>
        <w:tblCellMar>
          <w:top w:w="0" w:type="dxa"/>
          <w:left w:w="108" w:type="dxa"/>
          <w:bottom w:w="0" w:type="dxa"/>
          <w:right w:w="108" w:type="dxa"/>
        </w:tblCellMar>
      </w:tblPr>
      <w:tblGrid>
        <w:gridCol w:w="1072"/>
        <w:gridCol w:w="1075"/>
        <w:gridCol w:w="1201"/>
        <w:gridCol w:w="915"/>
        <w:gridCol w:w="1098"/>
        <w:gridCol w:w="1075"/>
        <w:gridCol w:w="1012"/>
        <w:gridCol w:w="989"/>
      </w:tblGrid>
      <w:tr w14:paraId="1F33D389">
        <w:tblPrEx>
          <w:tblCellMar>
            <w:top w:w="0" w:type="dxa"/>
            <w:left w:w="108" w:type="dxa"/>
            <w:bottom w:w="0" w:type="dxa"/>
            <w:right w:w="108" w:type="dxa"/>
          </w:tblCellMar>
        </w:tblPrEx>
        <w:trPr>
          <w:trHeight w:val="435" w:hRule="atLeast"/>
        </w:trPr>
        <w:tc>
          <w:tcPr>
            <w:tcW w:w="635"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51400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项目类型</w:t>
            </w:r>
          </w:p>
        </w:tc>
        <w:tc>
          <w:tcPr>
            <w:tcW w:w="637" w:type="pct"/>
            <w:vMerge w:val="restart"/>
            <w:tcBorders>
              <w:top w:val="single" w:color="000000" w:sz="8" w:space="0"/>
              <w:left w:val="nil"/>
              <w:bottom w:val="single" w:color="000000" w:sz="8" w:space="0"/>
              <w:right w:val="single" w:color="000000" w:sz="8" w:space="0"/>
            </w:tcBorders>
            <w:shd w:val="clear" w:color="auto" w:fill="auto"/>
            <w:noWrap/>
            <w:vAlign w:val="center"/>
          </w:tcPr>
          <w:p w14:paraId="5E9B35F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用地分类</w:t>
            </w:r>
          </w:p>
        </w:tc>
        <w:tc>
          <w:tcPr>
            <w:tcW w:w="712" w:type="pct"/>
            <w:vMerge w:val="restart"/>
            <w:tcBorders>
              <w:top w:val="single" w:color="000000" w:sz="8" w:space="0"/>
              <w:left w:val="nil"/>
              <w:bottom w:val="single" w:color="000000" w:sz="8" w:space="0"/>
              <w:right w:val="single" w:color="000000" w:sz="8" w:space="0"/>
            </w:tcBorders>
            <w:shd w:val="clear" w:color="auto" w:fill="auto"/>
            <w:noWrap/>
            <w:vAlign w:val="center"/>
          </w:tcPr>
          <w:p w14:paraId="3F891BE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实现功能</w:t>
            </w:r>
          </w:p>
        </w:tc>
        <w:tc>
          <w:tcPr>
            <w:tcW w:w="542" w:type="pct"/>
            <w:vMerge w:val="restart"/>
            <w:tcBorders>
              <w:top w:val="single" w:color="000000" w:sz="8" w:space="0"/>
              <w:left w:val="nil"/>
              <w:bottom w:val="single" w:color="000000" w:sz="8" w:space="0"/>
              <w:right w:val="single" w:color="000000" w:sz="8" w:space="0"/>
            </w:tcBorders>
            <w:shd w:val="clear" w:color="auto" w:fill="auto"/>
            <w:noWrap/>
            <w:vAlign w:val="center"/>
          </w:tcPr>
          <w:p w14:paraId="37DEB44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用地类型</w:t>
            </w:r>
          </w:p>
        </w:tc>
        <w:tc>
          <w:tcPr>
            <w:tcW w:w="651" w:type="pct"/>
            <w:vMerge w:val="restart"/>
            <w:tcBorders>
              <w:top w:val="single" w:color="000000" w:sz="8" w:space="0"/>
              <w:left w:val="nil"/>
              <w:bottom w:val="single" w:color="000000" w:sz="8" w:space="0"/>
              <w:right w:val="single" w:color="000000" w:sz="8" w:space="0"/>
            </w:tcBorders>
            <w:shd w:val="clear" w:color="auto" w:fill="auto"/>
            <w:noWrap/>
            <w:vAlign w:val="center"/>
          </w:tcPr>
          <w:p w14:paraId="1C8D92A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用地面积</w:t>
            </w:r>
          </w:p>
        </w:tc>
        <w:tc>
          <w:tcPr>
            <w:tcW w:w="1819" w:type="pct"/>
            <w:gridSpan w:val="3"/>
            <w:tcBorders>
              <w:top w:val="single" w:color="000000" w:sz="8" w:space="0"/>
              <w:left w:val="nil"/>
              <w:bottom w:val="single" w:color="000000" w:sz="8" w:space="0"/>
              <w:right w:val="single" w:color="000000" w:sz="8" w:space="0"/>
            </w:tcBorders>
            <w:shd w:val="clear" w:color="auto" w:fill="auto"/>
            <w:noWrap/>
            <w:vAlign w:val="center"/>
          </w:tcPr>
          <w:p w14:paraId="5A47E57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开发时序</w:t>
            </w:r>
          </w:p>
        </w:tc>
      </w:tr>
      <w:tr w14:paraId="00EA8D1D">
        <w:tblPrEx>
          <w:tblCellMar>
            <w:top w:w="0" w:type="dxa"/>
            <w:left w:w="108" w:type="dxa"/>
            <w:bottom w:w="0" w:type="dxa"/>
            <w:right w:w="108" w:type="dxa"/>
          </w:tblCellMar>
        </w:tblPrEx>
        <w:trPr>
          <w:trHeight w:val="420" w:hRule="atLeast"/>
        </w:trPr>
        <w:tc>
          <w:tcPr>
            <w:tcW w:w="63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3855D8">
            <w:pPr>
              <w:jc w:val="center"/>
              <w:rPr>
                <w:rFonts w:ascii="仿宋" w:hAnsi="仿宋" w:eastAsia="仿宋" w:cs="仿宋"/>
                <w:color w:val="000000"/>
                <w:sz w:val="22"/>
                <w:szCs w:val="22"/>
              </w:rPr>
            </w:pPr>
          </w:p>
        </w:tc>
        <w:tc>
          <w:tcPr>
            <w:tcW w:w="637" w:type="pct"/>
            <w:vMerge w:val="continue"/>
            <w:tcBorders>
              <w:top w:val="single" w:color="000000" w:sz="8" w:space="0"/>
              <w:left w:val="nil"/>
              <w:bottom w:val="single" w:color="000000" w:sz="8" w:space="0"/>
              <w:right w:val="single" w:color="000000" w:sz="8" w:space="0"/>
            </w:tcBorders>
            <w:shd w:val="clear" w:color="auto" w:fill="auto"/>
            <w:noWrap/>
            <w:vAlign w:val="center"/>
          </w:tcPr>
          <w:p w14:paraId="49233EC4">
            <w:pPr>
              <w:jc w:val="center"/>
              <w:rPr>
                <w:rFonts w:ascii="仿宋" w:hAnsi="仿宋" w:eastAsia="仿宋" w:cs="仿宋"/>
                <w:color w:val="000000"/>
                <w:sz w:val="22"/>
                <w:szCs w:val="22"/>
              </w:rPr>
            </w:pPr>
          </w:p>
        </w:tc>
        <w:tc>
          <w:tcPr>
            <w:tcW w:w="712" w:type="pct"/>
            <w:vMerge w:val="continue"/>
            <w:tcBorders>
              <w:top w:val="single" w:color="000000" w:sz="8" w:space="0"/>
              <w:left w:val="nil"/>
              <w:bottom w:val="single" w:color="000000" w:sz="8" w:space="0"/>
              <w:right w:val="single" w:color="000000" w:sz="8" w:space="0"/>
            </w:tcBorders>
            <w:shd w:val="clear" w:color="auto" w:fill="auto"/>
            <w:noWrap/>
            <w:vAlign w:val="center"/>
          </w:tcPr>
          <w:p w14:paraId="5C3B13E8">
            <w:pPr>
              <w:jc w:val="center"/>
              <w:rPr>
                <w:rFonts w:ascii="仿宋" w:hAnsi="仿宋" w:eastAsia="仿宋" w:cs="仿宋"/>
                <w:color w:val="000000"/>
                <w:sz w:val="22"/>
                <w:szCs w:val="22"/>
              </w:rPr>
            </w:pPr>
          </w:p>
        </w:tc>
        <w:tc>
          <w:tcPr>
            <w:tcW w:w="542" w:type="pct"/>
            <w:vMerge w:val="continue"/>
            <w:tcBorders>
              <w:top w:val="single" w:color="000000" w:sz="8" w:space="0"/>
              <w:left w:val="nil"/>
              <w:bottom w:val="single" w:color="000000" w:sz="8" w:space="0"/>
              <w:right w:val="single" w:color="000000" w:sz="8" w:space="0"/>
            </w:tcBorders>
            <w:shd w:val="clear" w:color="auto" w:fill="auto"/>
            <w:noWrap/>
            <w:vAlign w:val="center"/>
          </w:tcPr>
          <w:p w14:paraId="5880C6AF">
            <w:pPr>
              <w:jc w:val="center"/>
              <w:rPr>
                <w:rFonts w:ascii="仿宋" w:hAnsi="仿宋" w:eastAsia="仿宋" w:cs="仿宋"/>
                <w:color w:val="000000"/>
                <w:sz w:val="22"/>
                <w:szCs w:val="22"/>
              </w:rPr>
            </w:pPr>
          </w:p>
        </w:tc>
        <w:tc>
          <w:tcPr>
            <w:tcW w:w="651" w:type="pct"/>
            <w:vMerge w:val="continue"/>
            <w:tcBorders>
              <w:top w:val="single" w:color="000000" w:sz="8" w:space="0"/>
              <w:left w:val="nil"/>
              <w:bottom w:val="single" w:color="000000" w:sz="8" w:space="0"/>
              <w:right w:val="single" w:color="000000" w:sz="8" w:space="0"/>
            </w:tcBorders>
            <w:shd w:val="clear" w:color="auto" w:fill="auto"/>
            <w:noWrap/>
            <w:vAlign w:val="center"/>
          </w:tcPr>
          <w:p w14:paraId="66C39D09">
            <w:pPr>
              <w:jc w:val="center"/>
              <w:rPr>
                <w:rFonts w:ascii="仿宋" w:hAnsi="仿宋" w:eastAsia="仿宋" w:cs="仿宋"/>
                <w:color w:val="000000"/>
                <w:sz w:val="22"/>
                <w:szCs w:val="22"/>
              </w:rPr>
            </w:pPr>
          </w:p>
        </w:tc>
        <w:tc>
          <w:tcPr>
            <w:tcW w:w="637" w:type="pct"/>
            <w:tcBorders>
              <w:top w:val="nil"/>
              <w:left w:val="nil"/>
              <w:bottom w:val="single" w:color="000000" w:sz="8" w:space="0"/>
              <w:right w:val="single" w:color="000000" w:sz="8" w:space="0"/>
            </w:tcBorders>
            <w:shd w:val="clear" w:color="auto" w:fill="auto"/>
            <w:noWrap/>
            <w:vAlign w:val="center"/>
          </w:tcPr>
          <w:p w14:paraId="4942EB4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第一期</w:t>
            </w:r>
          </w:p>
        </w:tc>
        <w:tc>
          <w:tcPr>
            <w:tcW w:w="600" w:type="pct"/>
            <w:tcBorders>
              <w:top w:val="single" w:color="000000" w:sz="8" w:space="0"/>
              <w:left w:val="nil"/>
              <w:bottom w:val="single" w:color="000000" w:sz="8" w:space="0"/>
              <w:right w:val="single" w:color="000000" w:sz="8" w:space="0"/>
            </w:tcBorders>
            <w:shd w:val="clear" w:color="auto" w:fill="auto"/>
            <w:noWrap/>
            <w:vAlign w:val="center"/>
          </w:tcPr>
          <w:p w14:paraId="38FA936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第二期</w:t>
            </w:r>
          </w:p>
        </w:tc>
        <w:tc>
          <w:tcPr>
            <w:tcW w:w="581" w:type="pct"/>
            <w:tcBorders>
              <w:top w:val="single" w:color="000000" w:sz="8" w:space="0"/>
              <w:left w:val="nil"/>
              <w:bottom w:val="single" w:color="000000" w:sz="8" w:space="0"/>
              <w:right w:val="single" w:color="000000" w:sz="8" w:space="0"/>
            </w:tcBorders>
            <w:shd w:val="clear" w:color="auto" w:fill="auto"/>
            <w:noWrap/>
            <w:vAlign w:val="center"/>
          </w:tcPr>
          <w:p w14:paraId="27AFBD1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第三期</w:t>
            </w:r>
          </w:p>
        </w:tc>
      </w:tr>
      <w:tr w14:paraId="1FCAE44E">
        <w:tblPrEx>
          <w:tblCellMar>
            <w:top w:w="0" w:type="dxa"/>
            <w:left w:w="108" w:type="dxa"/>
            <w:bottom w:w="0" w:type="dxa"/>
            <w:right w:w="108" w:type="dxa"/>
          </w:tblCellMar>
        </w:tblPrEx>
        <w:trPr>
          <w:trHeight w:val="499" w:hRule="atLeast"/>
        </w:trPr>
        <w:tc>
          <w:tcPr>
            <w:tcW w:w="635" w:type="pct"/>
            <w:vMerge w:val="restart"/>
            <w:tcBorders>
              <w:top w:val="nil"/>
              <w:left w:val="single" w:color="000000" w:sz="8" w:space="0"/>
              <w:bottom w:val="single" w:color="000000" w:sz="8" w:space="0"/>
              <w:right w:val="single" w:color="000000" w:sz="8" w:space="0"/>
            </w:tcBorders>
            <w:shd w:val="clear" w:color="auto" w:fill="auto"/>
            <w:noWrap/>
            <w:vAlign w:val="center"/>
          </w:tcPr>
          <w:p w14:paraId="0EB881F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产业</w:t>
            </w:r>
          </w:p>
        </w:tc>
        <w:tc>
          <w:tcPr>
            <w:tcW w:w="637" w:type="pct"/>
            <w:tcBorders>
              <w:top w:val="nil"/>
              <w:left w:val="nil"/>
              <w:bottom w:val="single" w:color="000000" w:sz="8" w:space="0"/>
              <w:right w:val="single" w:color="000000" w:sz="8" w:space="0"/>
            </w:tcBorders>
            <w:shd w:val="clear" w:color="auto" w:fill="auto"/>
            <w:vAlign w:val="center"/>
          </w:tcPr>
          <w:p w14:paraId="1F006F4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工业用地</w:t>
            </w:r>
          </w:p>
        </w:tc>
        <w:tc>
          <w:tcPr>
            <w:tcW w:w="712" w:type="pct"/>
            <w:tcBorders>
              <w:top w:val="nil"/>
              <w:left w:val="nil"/>
              <w:bottom w:val="single" w:color="000000" w:sz="8" w:space="0"/>
              <w:right w:val="single" w:color="000000" w:sz="8" w:space="0"/>
            </w:tcBorders>
            <w:shd w:val="clear" w:color="auto" w:fill="auto"/>
            <w:vAlign w:val="center"/>
          </w:tcPr>
          <w:p w14:paraId="5614874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支撑产业发展</w:t>
            </w:r>
          </w:p>
        </w:tc>
        <w:tc>
          <w:tcPr>
            <w:tcW w:w="542" w:type="pct"/>
            <w:tcBorders>
              <w:top w:val="nil"/>
              <w:left w:val="nil"/>
              <w:bottom w:val="single" w:color="000000" w:sz="8" w:space="0"/>
              <w:right w:val="single" w:color="000000" w:sz="8" w:space="0"/>
            </w:tcBorders>
            <w:shd w:val="clear" w:color="auto" w:fill="auto"/>
            <w:noWrap/>
            <w:vAlign w:val="center"/>
          </w:tcPr>
          <w:p w14:paraId="6DDCA6E4">
            <w:pPr>
              <w:jc w:val="center"/>
              <w:rPr>
                <w:rFonts w:ascii="仿宋" w:hAnsi="仿宋" w:eastAsia="仿宋" w:cs="仿宋"/>
                <w:color w:val="000000"/>
                <w:sz w:val="22"/>
                <w:szCs w:val="22"/>
              </w:rPr>
            </w:pPr>
          </w:p>
        </w:tc>
        <w:tc>
          <w:tcPr>
            <w:tcW w:w="1100" w:type="dxa"/>
            <w:tcBorders>
              <w:top w:val="nil"/>
              <w:left w:val="nil"/>
              <w:bottom w:val="single" w:color="000000" w:sz="8" w:space="0"/>
              <w:right w:val="single" w:color="000000" w:sz="8" w:space="0"/>
            </w:tcBorders>
            <w:shd w:val="clear" w:color="auto" w:fill="auto"/>
            <w:noWrap/>
            <w:vAlign w:val="center"/>
          </w:tcPr>
          <w:p w14:paraId="0E387041">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119.8476 </w:t>
            </w:r>
          </w:p>
        </w:tc>
        <w:tc>
          <w:tcPr>
            <w:tcW w:w="1076" w:type="dxa"/>
            <w:tcBorders>
              <w:top w:val="nil"/>
              <w:left w:val="nil"/>
              <w:bottom w:val="single" w:color="000000" w:sz="8" w:space="0"/>
              <w:right w:val="single" w:color="000000" w:sz="8" w:space="0"/>
            </w:tcBorders>
            <w:shd w:val="clear" w:color="auto" w:fill="auto"/>
            <w:noWrap/>
            <w:vAlign w:val="center"/>
          </w:tcPr>
          <w:p w14:paraId="7FB5E369">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69.3300 </w:t>
            </w:r>
          </w:p>
        </w:tc>
        <w:tc>
          <w:tcPr>
            <w:tcW w:w="1013" w:type="dxa"/>
            <w:tcBorders>
              <w:top w:val="nil"/>
              <w:left w:val="nil"/>
              <w:bottom w:val="single" w:color="000000" w:sz="8" w:space="0"/>
              <w:right w:val="single" w:color="000000" w:sz="8" w:space="0"/>
            </w:tcBorders>
            <w:shd w:val="clear" w:color="auto" w:fill="auto"/>
            <w:noWrap/>
            <w:vAlign w:val="center"/>
          </w:tcPr>
          <w:p w14:paraId="48418111">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14.6709 </w:t>
            </w:r>
          </w:p>
        </w:tc>
        <w:tc>
          <w:tcPr>
            <w:tcW w:w="982" w:type="dxa"/>
            <w:tcBorders>
              <w:top w:val="nil"/>
              <w:left w:val="nil"/>
              <w:bottom w:val="single" w:color="000000" w:sz="8" w:space="0"/>
              <w:right w:val="single" w:color="000000" w:sz="8" w:space="0"/>
            </w:tcBorders>
            <w:shd w:val="clear" w:color="auto" w:fill="auto"/>
            <w:noWrap/>
            <w:vAlign w:val="center"/>
          </w:tcPr>
          <w:p w14:paraId="5E10002A">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35.8467 </w:t>
            </w:r>
          </w:p>
        </w:tc>
      </w:tr>
      <w:tr w14:paraId="5AD82124">
        <w:tblPrEx>
          <w:tblCellMar>
            <w:top w:w="0" w:type="dxa"/>
            <w:left w:w="108" w:type="dxa"/>
            <w:bottom w:w="0" w:type="dxa"/>
            <w:right w:w="108" w:type="dxa"/>
          </w:tblCellMar>
        </w:tblPrEx>
        <w:trPr>
          <w:trHeight w:val="555" w:hRule="atLeast"/>
        </w:trPr>
        <w:tc>
          <w:tcPr>
            <w:tcW w:w="635" w:type="pct"/>
            <w:vMerge w:val="continue"/>
            <w:tcBorders>
              <w:top w:val="nil"/>
              <w:left w:val="single" w:color="000000" w:sz="8" w:space="0"/>
              <w:bottom w:val="single" w:color="000000" w:sz="8" w:space="0"/>
              <w:right w:val="single" w:color="000000" w:sz="8" w:space="0"/>
            </w:tcBorders>
            <w:shd w:val="clear" w:color="auto" w:fill="auto"/>
            <w:noWrap/>
            <w:vAlign w:val="center"/>
          </w:tcPr>
          <w:p w14:paraId="2709D05B">
            <w:pPr>
              <w:jc w:val="center"/>
              <w:rPr>
                <w:rFonts w:ascii="仿宋" w:hAnsi="仿宋" w:eastAsia="仿宋" w:cs="仿宋"/>
                <w:color w:val="000000"/>
                <w:sz w:val="22"/>
                <w:szCs w:val="22"/>
              </w:rPr>
            </w:pPr>
          </w:p>
        </w:tc>
        <w:tc>
          <w:tcPr>
            <w:tcW w:w="637" w:type="pct"/>
            <w:tcBorders>
              <w:top w:val="nil"/>
              <w:left w:val="nil"/>
              <w:bottom w:val="single" w:color="000000" w:sz="8" w:space="0"/>
              <w:right w:val="single" w:color="000000" w:sz="8" w:space="0"/>
            </w:tcBorders>
            <w:shd w:val="clear" w:color="auto" w:fill="auto"/>
            <w:vAlign w:val="center"/>
          </w:tcPr>
          <w:p w14:paraId="34FD7AC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商业用地</w:t>
            </w:r>
          </w:p>
        </w:tc>
        <w:tc>
          <w:tcPr>
            <w:tcW w:w="712" w:type="pct"/>
            <w:tcBorders>
              <w:top w:val="nil"/>
              <w:left w:val="nil"/>
              <w:bottom w:val="single" w:color="000000" w:sz="8" w:space="0"/>
              <w:right w:val="single" w:color="000000" w:sz="8" w:space="0"/>
            </w:tcBorders>
            <w:shd w:val="clear" w:color="auto" w:fill="auto"/>
            <w:vAlign w:val="center"/>
          </w:tcPr>
          <w:p w14:paraId="6BDD5E1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实现商业服务功能，提升片区城市品质</w:t>
            </w:r>
          </w:p>
        </w:tc>
        <w:tc>
          <w:tcPr>
            <w:tcW w:w="542" w:type="pct"/>
            <w:tcBorders>
              <w:top w:val="nil"/>
              <w:left w:val="nil"/>
              <w:bottom w:val="single" w:color="000000" w:sz="8" w:space="0"/>
              <w:right w:val="single" w:color="000000" w:sz="8" w:space="0"/>
            </w:tcBorders>
            <w:shd w:val="clear" w:color="auto" w:fill="auto"/>
            <w:noWrap/>
            <w:vAlign w:val="center"/>
          </w:tcPr>
          <w:p w14:paraId="47F83918">
            <w:pPr>
              <w:jc w:val="center"/>
              <w:rPr>
                <w:rFonts w:ascii="仿宋" w:hAnsi="仿宋" w:eastAsia="仿宋" w:cs="仿宋"/>
                <w:color w:val="000000"/>
                <w:sz w:val="22"/>
                <w:szCs w:val="22"/>
              </w:rPr>
            </w:pPr>
          </w:p>
        </w:tc>
        <w:tc>
          <w:tcPr>
            <w:tcW w:w="1100" w:type="dxa"/>
            <w:tcBorders>
              <w:top w:val="nil"/>
              <w:left w:val="nil"/>
              <w:bottom w:val="single" w:color="000000" w:sz="8" w:space="0"/>
              <w:right w:val="single" w:color="000000" w:sz="8" w:space="0"/>
            </w:tcBorders>
            <w:shd w:val="clear" w:color="auto" w:fill="auto"/>
            <w:noWrap/>
            <w:vAlign w:val="center"/>
          </w:tcPr>
          <w:p w14:paraId="1E45DF19">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37.4231 </w:t>
            </w:r>
          </w:p>
        </w:tc>
        <w:tc>
          <w:tcPr>
            <w:tcW w:w="1076" w:type="dxa"/>
            <w:tcBorders>
              <w:top w:val="nil"/>
              <w:left w:val="nil"/>
              <w:bottom w:val="single" w:color="000000" w:sz="8" w:space="0"/>
              <w:right w:val="single" w:color="000000" w:sz="8" w:space="0"/>
            </w:tcBorders>
            <w:shd w:val="clear" w:color="auto" w:fill="auto"/>
            <w:noWrap/>
            <w:vAlign w:val="center"/>
          </w:tcPr>
          <w:p w14:paraId="0E6C6BAF">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23.7258 </w:t>
            </w:r>
          </w:p>
        </w:tc>
        <w:tc>
          <w:tcPr>
            <w:tcW w:w="1013" w:type="dxa"/>
            <w:tcBorders>
              <w:top w:val="nil"/>
              <w:left w:val="nil"/>
              <w:bottom w:val="single" w:color="000000" w:sz="8" w:space="0"/>
              <w:right w:val="single" w:color="000000" w:sz="8" w:space="0"/>
            </w:tcBorders>
            <w:shd w:val="clear" w:color="auto" w:fill="auto"/>
            <w:noWrap/>
            <w:vAlign w:val="center"/>
          </w:tcPr>
          <w:p w14:paraId="3C221D1F">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12.7321 </w:t>
            </w:r>
          </w:p>
        </w:tc>
        <w:tc>
          <w:tcPr>
            <w:tcW w:w="982" w:type="dxa"/>
            <w:tcBorders>
              <w:top w:val="nil"/>
              <w:left w:val="nil"/>
              <w:bottom w:val="single" w:color="000000" w:sz="8" w:space="0"/>
              <w:right w:val="single" w:color="000000" w:sz="8" w:space="0"/>
            </w:tcBorders>
            <w:shd w:val="clear" w:color="auto" w:fill="auto"/>
            <w:noWrap/>
            <w:vAlign w:val="center"/>
          </w:tcPr>
          <w:p w14:paraId="69497BB6">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0.9652 </w:t>
            </w:r>
          </w:p>
        </w:tc>
      </w:tr>
      <w:tr w14:paraId="6BC4B705">
        <w:tblPrEx>
          <w:tblCellMar>
            <w:top w:w="0" w:type="dxa"/>
            <w:left w:w="108" w:type="dxa"/>
            <w:bottom w:w="0" w:type="dxa"/>
            <w:right w:w="108" w:type="dxa"/>
          </w:tblCellMar>
        </w:tblPrEx>
        <w:trPr>
          <w:trHeight w:val="315" w:hRule="atLeast"/>
        </w:trPr>
        <w:tc>
          <w:tcPr>
            <w:tcW w:w="635" w:type="pct"/>
            <w:vMerge w:val="restart"/>
            <w:tcBorders>
              <w:top w:val="nil"/>
              <w:left w:val="single" w:color="000000" w:sz="8" w:space="0"/>
              <w:bottom w:val="single" w:color="000000" w:sz="8" w:space="0"/>
              <w:right w:val="single" w:color="000000" w:sz="8" w:space="0"/>
            </w:tcBorders>
            <w:shd w:val="clear" w:color="auto" w:fill="auto"/>
            <w:noWrap/>
            <w:vAlign w:val="center"/>
          </w:tcPr>
          <w:p w14:paraId="1A547D6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交通</w:t>
            </w:r>
          </w:p>
        </w:tc>
        <w:tc>
          <w:tcPr>
            <w:tcW w:w="637" w:type="pct"/>
            <w:tcBorders>
              <w:top w:val="nil"/>
              <w:left w:val="nil"/>
              <w:bottom w:val="single" w:color="000000" w:sz="8" w:space="0"/>
              <w:right w:val="single" w:color="000000" w:sz="8" w:space="0"/>
            </w:tcBorders>
            <w:shd w:val="clear" w:color="auto" w:fill="auto"/>
            <w:vAlign w:val="center"/>
          </w:tcPr>
          <w:p w14:paraId="5241841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公路用地</w:t>
            </w:r>
          </w:p>
        </w:tc>
        <w:tc>
          <w:tcPr>
            <w:tcW w:w="712" w:type="pct"/>
            <w:tcBorders>
              <w:top w:val="nil"/>
              <w:left w:val="nil"/>
              <w:bottom w:val="single" w:color="000000" w:sz="8" w:space="0"/>
              <w:right w:val="single" w:color="000000" w:sz="8" w:space="0"/>
            </w:tcBorders>
            <w:shd w:val="clear" w:color="auto" w:fill="auto"/>
            <w:vAlign w:val="center"/>
          </w:tcPr>
          <w:p w14:paraId="2069B32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完善区域道路网络系统</w:t>
            </w:r>
          </w:p>
        </w:tc>
        <w:tc>
          <w:tcPr>
            <w:tcW w:w="542" w:type="pct"/>
            <w:tcBorders>
              <w:top w:val="nil"/>
              <w:left w:val="nil"/>
              <w:bottom w:val="single" w:color="000000" w:sz="8" w:space="0"/>
              <w:right w:val="single" w:color="000000" w:sz="8" w:space="0"/>
            </w:tcBorders>
            <w:shd w:val="clear" w:color="auto" w:fill="auto"/>
            <w:noWrap/>
            <w:vAlign w:val="center"/>
          </w:tcPr>
          <w:p w14:paraId="2D0A64B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公益性用地</w:t>
            </w:r>
          </w:p>
        </w:tc>
        <w:tc>
          <w:tcPr>
            <w:tcW w:w="1100" w:type="dxa"/>
            <w:tcBorders>
              <w:top w:val="nil"/>
              <w:left w:val="nil"/>
              <w:bottom w:val="single" w:color="000000" w:sz="8" w:space="0"/>
              <w:right w:val="single" w:color="000000" w:sz="8" w:space="0"/>
            </w:tcBorders>
            <w:shd w:val="clear" w:color="auto" w:fill="auto"/>
            <w:noWrap/>
            <w:vAlign w:val="center"/>
          </w:tcPr>
          <w:p w14:paraId="570CB451">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30.2061 </w:t>
            </w:r>
          </w:p>
        </w:tc>
        <w:tc>
          <w:tcPr>
            <w:tcW w:w="1076" w:type="dxa"/>
            <w:tcBorders>
              <w:top w:val="nil"/>
              <w:left w:val="nil"/>
              <w:bottom w:val="single" w:color="000000" w:sz="8" w:space="0"/>
              <w:right w:val="single" w:color="000000" w:sz="8" w:space="0"/>
            </w:tcBorders>
            <w:shd w:val="clear" w:color="auto" w:fill="auto"/>
            <w:noWrap/>
            <w:vAlign w:val="center"/>
          </w:tcPr>
          <w:p w14:paraId="5BB53D76">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18.4945 </w:t>
            </w:r>
          </w:p>
        </w:tc>
        <w:tc>
          <w:tcPr>
            <w:tcW w:w="1013" w:type="dxa"/>
            <w:tcBorders>
              <w:top w:val="nil"/>
              <w:left w:val="nil"/>
              <w:bottom w:val="single" w:color="000000" w:sz="8" w:space="0"/>
              <w:right w:val="single" w:color="000000" w:sz="8" w:space="0"/>
            </w:tcBorders>
            <w:shd w:val="clear" w:color="auto" w:fill="auto"/>
            <w:noWrap/>
            <w:vAlign w:val="center"/>
          </w:tcPr>
          <w:p w14:paraId="6AACC70F">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9.0266 </w:t>
            </w:r>
          </w:p>
        </w:tc>
        <w:tc>
          <w:tcPr>
            <w:tcW w:w="982" w:type="dxa"/>
            <w:tcBorders>
              <w:top w:val="nil"/>
              <w:left w:val="nil"/>
              <w:bottom w:val="single" w:color="000000" w:sz="8" w:space="0"/>
              <w:right w:val="single" w:color="000000" w:sz="8" w:space="0"/>
            </w:tcBorders>
            <w:shd w:val="clear" w:color="auto" w:fill="auto"/>
            <w:noWrap/>
            <w:vAlign w:val="center"/>
          </w:tcPr>
          <w:p w14:paraId="24AB1677">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2.6850 </w:t>
            </w:r>
          </w:p>
        </w:tc>
      </w:tr>
      <w:tr w14:paraId="11A6B969">
        <w:tblPrEx>
          <w:tblCellMar>
            <w:top w:w="0" w:type="dxa"/>
            <w:left w:w="108" w:type="dxa"/>
            <w:bottom w:w="0" w:type="dxa"/>
            <w:right w:w="108" w:type="dxa"/>
          </w:tblCellMar>
        </w:tblPrEx>
        <w:trPr>
          <w:trHeight w:val="315" w:hRule="atLeast"/>
        </w:trPr>
        <w:tc>
          <w:tcPr>
            <w:tcW w:w="635" w:type="pct"/>
            <w:vMerge w:val="continue"/>
            <w:tcBorders>
              <w:top w:val="nil"/>
              <w:left w:val="single" w:color="000000" w:sz="8" w:space="0"/>
              <w:bottom w:val="single" w:color="auto" w:sz="4" w:space="0"/>
              <w:right w:val="single" w:color="000000" w:sz="8" w:space="0"/>
            </w:tcBorders>
            <w:shd w:val="clear" w:color="auto" w:fill="auto"/>
            <w:noWrap/>
            <w:vAlign w:val="center"/>
          </w:tcPr>
          <w:p w14:paraId="2A68F888">
            <w:pPr>
              <w:jc w:val="center"/>
              <w:rPr>
                <w:rFonts w:ascii="仿宋" w:hAnsi="仿宋" w:eastAsia="仿宋" w:cs="仿宋"/>
                <w:color w:val="000000"/>
                <w:sz w:val="22"/>
                <w:szCs w:val="22"/>
              </w:rPr>
            </w:pPr>
          </w:p>
        </w:tc>
        <w:tc>
          <w:tcPr>
            <w:tcW w:w="637" w:type="pct"/>
            <w:tcBorders>
              <w:top w:val="nil"/>
              <w:left w:val="nil"/>
              <w:bottom w:val="single" w:color="auto" w:sz="4" w:space="0"/>
              <w:right w:val="single" w:color="000000" w:sz="8" w:space="0"/>
            </w:tcBorders>
            <w:shd w:val="clear" w:color="auto" w:fill="auto"/>
            <w:vAlign w:val="center"/>
          </w:tcPr>
          <w:p w14:paraId="2A86ECE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交通场站用地</w:t>
            </w:r>
          </w:p>
        </w:tc>
        <w:tc>
          <w:tcPr>
            <w:tcW w:w="712" w:type="pct"/>
            <w:tcBorders>
              <w:top w:val="nil"/>
              <w:left w:val="nil"/>
              <w:bottom w:val="single" w:color="auto" w:sz="4" w:space="0"/>
              <w:right w:val="single" w:color="000000" w:sz="8" w:space="0"/>
            </w:tcBorders>
            <w:shd w:val="clear" w:color="auto" w:fill="auto"/>
            <w:vAlign w:val="center"/>
          </w:tcPr>
          <w:p w14:paraId="4C7B8AB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完善区域道路网络系统</w:t>
            </w:r>
          </w:p>
        </w:tc>
        <w:tc>
          <w:tcPr>
            <w:tcW w:w="542" w:type="pct"/>
            <w:tcBorders>
              <w:top w:val="nil"/>
              <w:left w:val="nil"/>
              <w:bottom w:val="single" w:color="auto" w:sz="4" w:space="0"/>
              <w:right w:val="single" w:color="000000" w:sz="8" w:space="0"/>
            </w:tcBorders>
            <w:shd w:val="clear" w:color="auto" w:fill="auto"/>
            <w:noWrap/>
            <w:vAlign w:val="center"/>
          </w:tcPr>
          <w:p w14:paraId="0F37D0B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公益性用地</w:t>
            </w:r>
          </w:p>
        </w:tc>
        <w:tc>
          <w:tcPr>
            <w:tcW w:w="1100" w:type="dxa"/>
            <w:tcBorders>
              <w:top w:val="nil"/>
              <w:left w:val="nil"/>
              <w:bottom w:val="single" w:color="auto" w:sz="4" w:space="0"/>
              <w:right w:val="single" w:color="000000" w:sz="8" w:space="0"/>
            </w:tcBorders>
            <w:shd w:val="clear" w:color="auto" w:fill="auto"/>
            <w:noWrap/>
            <w:vAlign w:val="center"/>
          </w:tcPr>
          <w:p w14:paraId="6C15295B">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3.1960 </w:t>
            </w:r>
          </w:p>
        </w:tc>
        <w:tc>
          <w:tcPr>
            <w:tcW w:w="1076" w:type="dxa"/>
            <w:tcBorders>
              <w:top w:val="nil"/>
              <w:left w:val="nil"/>
              <w:bottom w:val="single" w:color="auto" w:sz="4" w:space="0"/>
              <w:right w:val="single" w:color="000000" w:sz="8" w:space="0"/>
            </w:tcBorders>
            <w:shd w:val="clear" w:color="auto" w:fill="auto"/>
            <w:noWrap/>
            <w:vAlign w:val="center"/>
          </w:tcPr>
          <w:p w14:paraId="1EF8A521">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1.6794 </w:t>
            </w:r>
          </w:p>
        </w:tc>
        <w:tc>
          <w:tcPr>
            <w:tcW w:w="1013" w:type="dxa"/>
            <w:tcBorders>
              <w:top w:val="nil"/>
              <w:left w:val="nil"/>
              <w:bottom w:val="single" w:color="auto" w:sz="4" w:space="0"/>
              <w:right w:val="single" w:color="000000" w:sz="8" w:space="0"/>
            </w:tcBorders>
            <w:shd w:val="clear" w:color="auto" w:fill="auto"/>
            <w:noWrap/>
            <w:vAlign w:val="center"/>
          </w:tcPr>
          <w:p w14:paraId="5A837020">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1.5166 </w:t>
            </w:r>
          </w:p>
        </w:tc>
        <w:tc>
          <w:tcPr>
            <w:tcW w:w="982" w:type="dxa"/>
            <w:tcBorders>
              <w:top w:val="nil"/>
              <w:left w:val="nil"/>
              <w:bottom w:val="single" w:color="auto" w:sz="4" w:space="0"/>
              <w:right w:val="single" w:color="000000" w:sz="8" w:space="0"/>
            </w:tcBorders>
            <w:shd w:val="clear" w:color="auto" w:fill="auto"/>
            <w:noWrap/>
            <w:vAlign w:val="center"/>
          </w:tcPr>
          <w:p w14:paraId="79D1C129">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0.0000 </w:t>
            </w:r>
          </w:p>
        </w:tc>
      </w:tr>
      <w:tr w14:paraId="5DB63C53">
        <w:tblPrEx>
          <w:tblCellMar>
            <w:top w:w="0" w:type="dxa"/>
            <w:left w:w="108" w:type="dxa"/>
            <w:bottom w:w="0" w:type="dxa"/>
            <w:right w:w="108" w:type="dxa"/>
          </w:tblCellMar>
        </w:tblPrEx>
        <w:trPr>
          <w:trHeight w:val="315" w:hRule="atLeast"/>
        </w:trPr>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12C4E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民生</w:t>
            </w:r>
          </w:p>
        </w:tc>
        <w:tc>
          <w:tcPr>
            <w:tcW w:w="637" w:type="pct"/>
            <w:tcBorders>
              <w:top w:val="single" w:color="auto" w:sz="4" w:space="0"/>
              <w:left w:val="single" w:color="auto" w:sz="4" w:space="0"/>
              <w:bottom w:val="single" w:color="auto" w:sz="4" w:space="0"/>
              <w:right w:val="single" w:color="auto" w:sz="4" w:space="0"/>
            </w:tcBorders>
            <w:shd w:val="clear" w:color="auto" w:fill="auto"/>
            <w:vAlign w:val="center"/>
          </w:tcPr>
          <w:p w14:paraId="5889F69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文化用地</w:t>
            </w:r>
          </w:p>
        </w:tc>
        <w:tc>
          <w:tcPr>
            <w:tcW w:w="712" w:type="pct"/>
            <w:tcBorders>
              <w:top w:val="single" w:color="auto" w:sz="4" w:space="0"/>
              <w:left w:val="single" w:color="auto" w:sz="4" w:space="0"/>
              <w:bottom w:val="single" w:color="auto" w:sz="4" w:space="0"/>
              <w:right w:val="single" w:color="auto" w:sz="4" w:space="0"/>
            </w:tcBorders>
            <w:shd w:val="clear" w:color="auto" w:fill="auto"/>
            <w:vAlign w:val="center"/>
          </w:tcPr>
          <w:p w14:paraId="629F137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提升社区文化设施的建设和服务水平</w:t>
            </w:r>
          </w:p>
        </w:tc>
        <w:tc>
          <w:tcPr>
            <w:tcW w:w="5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7830E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公益性用地</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652CC8">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0.8074 </w:t>
            </w:r>
          </w:p>
        </w:tc>
        <w:tc>
          <w:tcPr>
            <w:tcW w:w="10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BBC706">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0.1441 </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4C5645">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0.6292 </w:t>
            </w:r>
          </w:p>
        </w:tc>
        <w:tc>
          <w:tcPr>
            <w:tcW w:w="9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09B92E">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0.0341 </w:t>
            </w:r>
          </w:p>
        </w:tc>
      </w:tr>
      <w:tr w14:paraId="653FC483">
        <w:tblPrEx>
          <w:tblCellMar>
            <w:top w:w="0" w:type="dxa"/>
            <w:left w:w="108" w:type="dxa"/>
            <w:bottom w:w="0" w:type="dxa"/>
            <w:right w:w="108" w:type="dxa"/>
          </w:tblCellMar>
        </w:tblPrEx>
        <w:trPr>
          <w:trHeight w:val="499" w:hRule="atLeast"/>
        </w:trPr>
        <w:tc>
          <w:tcPr>
            <w:tcW w:w="635" w:type="pct"/>
            <w:vMerge w:val="restart"/>
            <w:tcBorders>
              <w:top w:val="single" w:color="auto" w:sz="4" w:space="0"/>
              <w:left w:val="single" w:color="000000" w:sz="8" w:space="0"/>
              <w:bottom w:val="single" w:color="000000" w:sz="8" w:space="0"/>
              <w:right w:val="single" w:color="000000" w:sz="8" w:space="0"/>
            </w:tcBorders>
            <w:shd w:val="clear" w:color="auto" w:fill="auto"/>
            <w:noWrap/>
            <w:vAlign w:val="center"/>
          </w:tcPr>
          <w:p w14:paraId="67CFF7E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其他民生</w:t>
            </w:r>
          </w:p>
        </w:tc>
        <w:tc>
          <w:tcPr>
            <w:tcW w:w="637" w:type="pct"/>
            <w:tcBorders>
              <w:top w:val="single" w:color="auto" w:sz="4" w:space="0"/>
              <w:left w:val="nil"/>
              <w:bottom w:val="single" w:color="000000" w:sz="8" w:space="0"/>
              <w:right w:val="single" w:color="000000" w:sz="8" w:space="0"/>
            </w:tcBorders>
            <w:shd w:val="clear" w:color="auto" w:fill="auto"/>
            <w:vAlign w:val="center"/>
          </w:tcPr>
          <w:p w14:paraId="4A885B7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城镇住宅用地</w:t>
            </w:r>
          </w:p>
        </w:tc>
        <w:tc>
          <w:tcPr>
            <w:tcW w:w="712" w:type="pct"/>
            <w:tcBorders>
              <w:top w:val="single" w:color="auto" w:sz="4" w:space="0"/>
              <w:left w:val="nil"/>
              <w:bottom w:val="single" w:color="000000" w:sz="8" w:space="0"/>
              <w:right w:val="single" w:color="000000" w:sz="8" w:space="0"/>
            </w:tcBorders>
            <w:shd w:val="clear" w:color="auto" w:fill="auto"/>
            <w:vAlign w:val="center"/>
          </w:tcPr>
          <w:p w14:paraId="296D984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满足城市新增住房需求</w:t>
            </w:r>
          </w:p>
        </w:tc>
        <w:tc>
          <w:tcPr>
            <w:tcW w:w="542" w:type="pct"/>
            <w:tcBorders>
              <w:top w:val="single" w:color="auto" w:sz="4" w:space="0"/>
              <w:left w:val="nil"/>
              <w:bottom w:val="single" w:color="000000" w:sz="8" w:space="0"/>
              <w:right w:val="single" w:color="000000" w:sz="8" w:space="0"/>
            </w:tcBorders>
            <w:shd w:val="clear" w:color="auto" w:fill="auto"/>
            <w:noWrap/>
            <w:vAlign w:val="center"/>
          </w:tcPr>
          <w:p w14:paraId="41E17B2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公益性用地</w:t>
            </w:r>
          </w:p>
        </w:tc>
        <w:tc>
          <w:tcPr>
            <w:tcW w:w="1100" w:type="dxa"/>
            <w:tcBorders>
              <w:top w:val="single" w:color="auto" w:sz="4" w:space="0"/>
              <w:left w:val="nil"/>
              <w:bottom w:val="single" w:color="000000" w:sz="8" w:space="0"/>
              <w:right w:val="single" w:color="000000" w:sz="8" w:space="0"/>
            </w:tcBorders>
            <w:shd w:val="clear" w:color="auto" w:fill="auto"/>
            <w:noWrap/>
            <w:vAlign w:val="center"/>
          </w:tcPr>
          <w:p w14:paraId="21871928">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38.5922 </w:t>
            </w:r>
          </w:p>
        </w:tc>
        <w:tc>
          <w:tcPr>
            <w:tcW w:w="1076" w:type="dxa"/>
            <w:tcBorders>
              <w:top w:val="single" w:color="auto" w:sz="4" w:space="0"/>
              <w:left w:val="nil"/>
              <w:bottom w:val="single" w:color="000000" w:sz="8" w:space="0"/>
              <w:right w:val="single" w:color="000000" w:sz="8" w:space="0"/>
            </w:tcBorders>
            <w:shd w:val="clear" w:color="auto" w:fill="auto"/>
            <w:noWrap/>
            <w:vAlign w:val="center"/>
          </w:tcPr>
          <w:p w14:paraId="0B7A1162">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2.1839 </w:t>
            </w:r>
          </w:p>
        </w:tc>
        <w:tc>
          <w:tcPr>
            <w:tcW w:w="1013" w:type="dxa"/>
            <w:tcBorders>
              <w:top w:val="single" w:color="auto" w:sz="4" w:space="0"/>
              <w:left w:val="nil"/>
              <w:bottom w:val="single" w:color="000000" w:sz="8" w:space="0"/>
              <w:right w:val="single" w:color="000000" w:sz="8" w:space="0"/>
            </w:tcBorders>
            <w:shd w:val="clear" w:color="auto" w:fill="auto"/>
            <w:noWrap/>
            <w:vAlign w:val="center"/>
          </w:tcPr>
          <w:p w14:paraId="44DED38C">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34.9951 </w:t>
            </w:r>
          </w:p>
        </w:tc>
        <w:tc>
          <w:tcPr>
            <w:tcW w:w="982" w:type="dxa"/>
            <w:tcBorders>
              <w:top w:val="single" w:color="auto" w:sz="4" w:space="0"/>
              <w:left w:val="nil"/>
              <w:bottom w:val="single" w:color="000000" w:sz="8" w:space="0"/>
              <w:right w:val="single" w:color="000000" w:sz="8" w:space="0"/>
            </w:tcBorders>
            <w:shd w:val="clear" w:color="auto" w:fill="auto"/>
            <w:noWrap/>
            <w:vAlign w:val="center"/>
          </w:tcPr>
          <w:p w14:paraId="6E45F25E">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1.4132 </w:t>
            </w:r>
          </w:p>
        </w:tc>
      </w:tr>
      <w:tr w14:paraId="6085E64B">
        <w:tblPrEx>
          <w:tblCellMar>
            <w:top w:w="0" w:type="dxa"/>
            <w:left w:w="108" w:type="dxa"/>
            <w:bottom w:w="0" w:type="dxa"/>
            <w:right w:w="108" w:type="dxa"/>
          </w:tblCellMar>
        </w:tblPrEx>
        <w:trPr>
          <w:trHeight w:val="499" w:hRule="atLeast"/>
        </w:trPr>
        <w:tc>
          <w:tcPr>
            <w:tcW w:w="635" w:type="pct"/>
            <w:vMerge w:val="continue"/>
            <w:tcBorders>
              <w:top w:val="nil"/>
              <w:left w:val="single" w:color="000000" w:sz="8" w:space="0"/>
              <w:bottom w:val="single" w:color="000000" w:sz="8" w:space="0"/>
              <w:right w:val="single" w:color="000000" w:sz="8" w:space="0"/>
            </w:tcBorders>
            <w:shd w:val="clear" w:color="auto" w:fill="auto"/>
            <w:noWrap/>
            <w:vAlign w:val="center"/>
          </w:tcPr>
          <w:p w14:paraId="75A41AB0">
            <w:pPr>
              <w:jc w:val="center"/>
              <w:rPr>
                <w:rFonts w:ascii="仿宋" w:hAnsi="仿宋" w:eastAsia="仿宋" w:cs="仿宋"/>
                <w:color w:val="000000"/>
                <w:sz w:val="22"/>
                <w:szCs w:val="22"/>
              </w:rPr>
            </w:pPr>
          </w:p>
        </w:tc>
        <w:tc>
          <w:tcPr>
            <w:tcW w:w="637" w:type="pct"/>
            <w:tcBorders>
              <w:top w:val="nil"/>
              <w:left w:val="nil"/>
              <w:bottom w:val="single" w:color="000000" w:sz="8" w:space="0"/>
              <w:right w:val="single" w:color="000000" w:sz="8" w:space="0"/>
            </w:tcBorders>
            <w:shd w:val="clear" w:color="auto" w:fill="auto"/>
            <w:vAlign w:val="center"/>
          </w:tcPr>
          <w:p w14:paraId="541BC55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殡葬用地</w:t>
            </w:r>
          </w:p>
        </w:tc>
        <w:tc>
          <w:tcPr>
            <w:tcW w:w="712" w:type="pct"/>
            <w:tcBorders>
              <w:top w:val="nil"/>
              <w:left w:val="nil"/>
              <w:bottom w:val="single" w:color="000000" w:sz="8" w:space="0"/>
              <w:right w:val="single" w:color="000000" w:sz="8" w:space="0"/>
            </w:tcBorders>
            <w:shd w:val="clear" w:color="auto" w:fill="auto"/>
            <w:vAlign w:val="center"/>
          </w:tcPr>
          <w:p w14:paraId="3FA0888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优化殡葬服务资源布局</w:t>
            </w:r>
          </w:p>
        </w:tc>
        <w:tc>
          <w:tcPr>
            <w:tcW w:w="542" w:type="pct"/>
            <w:tcBorders>
              <w:top w:val="nil"/>
              <w:left w:val="nil"/>
              <w:bottom w:val="single" w:color="000000" w:sz="8" w:space="0"/>
              <w:right w:val="single" w:color="000000" w:sz="8" w:space="0"/>
            </w:tcBorders>
            <w:shd w:val="clear" w:color="auto" w:fill="auto"/>
            <w:noWrap/>
            <w:vAlign w:val="center"/>
          </w:tcPr>
          <w:p w14:paraId="1C006FA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公益性用地</w:t>
            </w:r>
          </w:p>
        </w:tc>
        <w:tc>
          <w:tcPr>
            <w:tcW w:w="1100" w:type="dxa"/>
            <w:tcBorders>
              <w:top w:val="nil"/>
              <w:left w:val="nil"/>
              <w:bottom w:val="single" w:color="000000" w:sz="8" w:space="0"/>
              <w:right w:val="single" w:color="000000" w:sz="8" w:space="0"/>
            </w:tcBorders>
            <w:shd w:val="clear" w:color="auto" w:fill="auto"/>
            <w:noWrap/>
            <w:vAlign w:val="center"/>
          </w:tcPr>
          <w:p w14:paraId="43054B20">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0.8445 </w:t>
            </w:r>
          </w:p>
        </w:tc>
        <w:tc>
          <w:tcPr>
            <w:tcW w:w="1076" w:type="dxa"/>
            <w:tcBorders>
              <w:top w:val="nil"/>
              <w:left w:val="nil"/>
              <w:bottom w:val="single" w:color="000000" w:sz="8" w:space="0"/>
              <w:right w:val="single" w:color="000000" w:sz="8" w:space="0"/>
            </w:tcBorders>
            <w:shd w:val="clear" w:color="auto" w:fill="auto"/>
            <w:noWrap/>
            <w:vAlign w:val="center"/>
          </w:tcPr>
          <w:p w14:paraId="258753D2">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0.0000 </w:t>
            </w:r>
          </w:p>
        </w:tc>
        <w:tc>
          <w:tcPr>
            <w:tcW w:w="1013" w:type="dxa"/>
            <w:tcBorders>
              <w:top w:val="nil"/>
              <w:left w:val="nil"/>
              <w:bottom w:val="single" w:color="000000" w:sz="8" w:space="0"/>
              <w:right w:val="single" w:color="000000" w:sz="8" w:space="0"/>
            </w:tcBorders>
            <w:shd w:val="clear" w:color="auto" w:fill="auto"/>
            <w:noWrap/>
            <w:vAlign w:val="center"/>
          </w:tcPr>
          <w:p w14:paraId="5A8D2875">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0.8445 </w:t>
            </w:r>
          </w:p>
        </w:tc>
        <w:tc>
          <w:tcPr>
            <w:tcW w:w="982" w:type="dxa"/>
            <w:tcBorders>
              <w:top w:val="nil"/>
              <w:left w:val="nil"/>
              <w:bottom w:val="single" w:color="000000" w:sz="8" w:space="0"/>
              <w:right w:val="single" w:color="000000" w:sz="8" w:space="0"/>
            </w:tcBorders>
            <w:shd w:val="clear" w:color="auto" w:fill="auto"/>
            <w:noWrap/>
            <w:vAlign w:val="center"/>
          </w:tcPr>
          <w:p w14:paraId="33AD2E45">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0.0000 </w:t>
            </w:r>
          </w:p>
        </w:tc>
      </w:tr>
      <w:tr w14:paraId="426657AC">
        <w:tblPrEx>
          <w:tblCellMar>
            <w:top w:w="0" w:type="dxa"/>
            <w:left w:w="108" w:type="dxa"/>
            <w:bottom w:w="0" w:type="dxa"/>
            <w:right w:w="108" w:type="dxa"/>
          </w:tblCellMar>
        </w:tblPrEx>
        <w:trPr>
          <w:trHeight w:val="499" w:hRule="atLeast"/>
        </w:trPr>
        <w:tc>
          <w:tcPr>
            <w:tcW w:w="635" w:type="pct"/>
            <w:vMerge w:val="continue"/>
            <w:tcBorders>
              <w:top w:val="nil"/>
              <w:left w:val="single" w:color="000000" w:sz="8" w:space="0"/>
              <w:bottom w:val="single" w:color="000000" w:sz="8" w:space="0"/>
              <w:right w:val="single" w:color="000000" w:sz="8" w:space="0"/>
            </w:tcBorders>
            <w:shd w:val="clear" w:color="auto" w:fill="auto"/>
            <w:noWrap/>
            <w:vAlign w:val="center"/>
          </w:tcPr>
          <w:p w14:paraId="799D9CA5">
            <w:pPr>
              <w:jc w:val="center"/>
              <w:rPr>
                <w:rFonts w:ascii="仿宋" w:hAnsi="仿宋" w:eastAsia="仿宋" w:cs="仿宋"/>
                <w:color w:val="000000"/>
                <w:sz w:val="22"/>
                <w:szCs w:val="22"/>
              </w:rPr>
            </w:pPr>
          </w:p>
        </w:tc>
        <w:tc>
          <w:tcPr>
            <w:tcW w:w="637" w:type="pct"/>
            <w:tcBorders>
              <w:top w:val="nil"/>
              <w:left w:val="nil"/>
              <w:bottom w:val="single" w:color="000000" w:sz="8" w:space="0"/>
              <w:right w:val="single" w:color="000000" w:sz="8" w:space="0"/>
            </w:tcBorders>
            <w:shd w:val="clear" w:color="auto" w:fill="auto"/>
            <w:vAlign w:val="center"/>
          </w:tcPr>
          <w:p w14:paraId="500DE82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环卫用地</w:t>
            </w:r>
          </w:p>
        </w:tc>
        <w:tc>
          <w:tcPr>
            <w:tcW w:w="712" w:type="pct"/>
            <w:tcBorders>
              <w:top w:val="nil"/>
              <w:left w:val="nil"/>
              <w:bottom w:val="single" w:color="000000" w:sz="8" w:space="0"/>
              <w:right w:val="single" w:color="000000" w:sz="8" w:space="0"/>
            </w:tcBorders>
            <w:shd w:val="clear" w:color="auto" w:fill="auto"/>
            <w:vAlign w:val="center"/>
          </w:tcPr>
          <w:p w14:paraId="3BC8BFC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提升城市环保设施的建设和服务水平</w:t>
            </w:r>
          </w:p>
        </w:tc>
        <w:tc>
          <w:tcPr>
            <w:tcW w:w="542" w:type="pct"/>
            <w:tcBorders>
              <w:top w:val="nil"/>
              <w:left w:val="nil"/>
              <w:bottom w:val="single" w:color="000000" w:sz="8" w:space="0"/>
              <w:right w:val="single" w:color="000000" w:sz="8" w:space="0"/>
            </w:tcBorders>
            <w:shd w:val="clear" w:color="auto" w:fill="auto"/>
            <w:noWrap/>
            <w:vAlign w:val="center"/>
          </w:tcPr>
          <w:p w14:paraId="71BAAEE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公益性用地</w:t>
            </w:r>
          </w:p>
        </w:tc>
        <w:tc>
          <w:tcPr>
            <w:tcW w:w="1100" w:type="dxa"/>
            <w:tcBorders>
              <w:top w:val="nil"/>
              <w:left w:val="nil"/>
              <w:bottom w:val="single" w:color="000000" w:sz="8" w:space="0"/>
              <w:right w:val="single" w:color="000000" w:sz="8" w:space="0"/>
            </w:tcBorders>
            <w:shd w:val="clear" w:color="auto" w:fill="auto"/>
            <w:noWrap/>
            <w:vAlign w:val="center"/>
          </w:tcPr>
          <w:p w14:paraId="3CFC7142">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0.7051 </w:t>
            </w:r>
          </w:p>
        </w:tc>
        <w:tc>
          <w:tcPr>
            <w:tcW w:w="1076" w:type="dxa"/>
            <w:tcBorders>
              <w:top w:val="nil"/>
              <w:left w:val="nil"/>
              <w:bottom w:val="single" w:color="000000" w:sz="8" w:space="0"/>
              <w:right w:val="single" w:color="000000" w:sz="8" w:space="0"/>
            </w:tcBorders>
            <w:shd w:val="clear" w:color="auto" w:fill="auto"/>
            <w:noWrap/>
            <w:vAlign w:val="center"/>
          </w:tcPr>
          <w:p w14:paraId="1C1BC800">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0.0000 </w:t>
            </w:r>
          </w:p>
        </w:tc>
        <w:tc>
          <w:tcPr>
            <w:tcW w:w="1013" w:type="dxa"/>
            <w:tcBorders>
              <w:top w:val="nil"/>
              <w:left w:val="nil"/>
              <w:bottom w:val="single" w:color="000000" w:sz="8" w:space="0"/>
              <w:right w:val="single" w:color="000000" w:sz="8" w:space="0"/>
            </w:tcBorders>
            <w:shd w:val="clear" w:color="auto" w:fill="auto"/>
            <w:noWrap/>
            <w:vAlign w:val="center"/>
          </w:tcPr>
          <w:p w14:paraId="30A934F3">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0.7051 </w:t>
            </w:r>
          </w:p>
        </w:tc>
        <w:tc>
          <w:tcPr>
            <w:tcW w:w="982" w:type="dxa"/>
            <w:tcBorders>
              <w:top w:val="nil"/>
              <w:left w:val="nil"/>
              <w:bottom w:val="single" w:color="000000" w:sz="8" w:space="0"/>
              <w:right w:val="single" w:color="000000" w:sz="8" w:space="0"/>
            </w:tcBorders>
            <w:shd w:val="clear" w:color="auto" w:fill="auto"/>
            <w:noWrap/>
            <w:vAlign w:val="center"/>
          </w:tcPr>
          <w:p w14:paraId="3BA65AC6">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0.0000 </w:t>
            </w:r>
          </w:p>
        </w:tc>
      </w:tr>
      <w:tr w14:paraId="7A0FB6FB">
        <w:tblPrEx>
          <w:tblCellMar>
            <w:top w:w="0" w:type="dxa"/>
            <w:left w:w="108" w:type="dxa"/>
            <w:bottom w:w="0" w:type="dxa"/>
            <w:right w:w="108" w:type="dxa"/>
          </w:tblCellMar>
        </w:tblPrEx>
        <w:trPr>
          <w:trHeight w:val="499" w:hRule="atLeast"/>
        </w:trPr>
        <w:tc>
          <w:tcPr>
            <w:tcW w:w="635" w:type="pct"/>
            <w:tcBorders>
              <w:top w:val="nil"/>
              <w:left w:val="single" w:color="000000" w:sz="8" w:space="0"/>
              <w:bottom w:val="nil"/>
              <w:right w:val="single" w:color="000000" w:sz="8" w:space="0"/>
            </w:tcBorders>
            <w:shd w:val="clear" w:color="auto" w:fill="auto"/>
            <w:noWrap/>
            <w:vAlign w:val="center"/>
          </w:tcPr>
          <w:p w14:paraId="20BF7BC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合计</w:t>
            </w:r>
          </w:p>
        </w:tc>
        <w:tc>
          <w:tcPr>
            <w:tcW w:w="637" w:type="pct"/>
            <w:tcBorders>
              <w:top w:val="nil"/>
              <w:left w:val="nil"/>
              <w:bottom w:val="nil"/>
              <w:right w:val="single" w:color="000000" w:sz="8" w:space="0"/>
            </w:tcBorders>
            <w:shd w:val="clear" w:color="auto" w:fill="auto"/>
            <w:noWrap/>
            <w:vAlign w:val="center"/>
          </w:tcPr>
          <w:p w14:paraId="36DC2A5B">
            <w:pPr>
              <w:jc w:val="center"/>
              <w:rPr>
                <w:rFonts w:ascii="Times New Roman" w:hAnsi="Times New Roman" w:eastAsia="宋体" w:cs="Times New Roman"/>
                <w:color w:val="000000"/>
                <w:sz w:val="22"/>
                <w:szCs w:val="22"/>
              </w:rPr>
            </w:pPr>
          </w:p>
        </w:tc>
        <w:tc>
          <w:tcPr>
            <w:tcW w:w="712" w:type="pct"/>
            <w:tcBorders>
              <w:top w:val="nil"/>
              <w:left w:val="nil"/>
              <w:bottom w:val="nil"/>
              <w:right w:val="single" w:color="000000" w:sz="8" w:space="0"/>
            </w:tcBorders>
            <w:shd w:val="clear" w:color="auto" w:fill="auto"/>
            <w:noWrap/>
            <w:vAlign w:val="center"/>
          </w:tcPr>
          <w:p w14:paraId="75C0BBBA">
            <w:pPr>
              <w:jc w:val="center"/>
              <w:rPr>
                <w:rFonts w:ascii="Times New Roman" w:hAnsi="Times New Roman" w:eastAsia="宋体" w:cs="Times New Roman"/>
                <w:color w:val="000000"/>
                <w:sz w:val="22"/>
                <w:szCs w:val="22"/>
              </w:rPr>
            </w:pPr>
          </w:p>
        </w:tc>
        <w:tc>
          <w:tcPr>
            <w:tcW w:w="542" w:type="pct"/>
            <w:tcBorders>
              <w:top w:val="nil"/>
              <w:left w:val="nil"/>
              <w:bottom w:val="nil"/>
              <w:right w:val="single" w:color="000000" w:sz="8" w:space="0"/>
            </w:tcBorders>
            <w:shd w:val="clear" w:color="auto" w:fill="auto"/>
            <w:noWrap/>
            <w:vAlign w:val="center"/>
          </w:tcPr>
          <w:p w14:paraId="36284172">
            <w:pPr>
              <w:jc w:val="center"/>
              <w:rPr>
                <w:rFonts w:ascii="Times New Roman" w:hAnsi="Times New Roman" w:eastAsia="宋体" w:cs="Times New Roman"/>
                <w:color w:val="000000"/>
                <w:sz w:val="22"/>
                <w:szCs w:val="22"/>
              </w:rPr>
            </w:pPr>
          </w:p>
        </w:tc>
        <w:tc>
          <w:tcPr>
            <w:tcW w:w="1100" w:type="dxa"/>
            <w:tcBorders>
              <w:top w:val="nil"/>
              <w:left w:val="nil"/>
              <w:bottom w:val="nil"/>
              <w:right w:val="single" w:color="000000" w:sz="8" w:space="0"/>
            </w:tcBorders>
            <w:shd w:val="clear" w:color="auto" w:fill="auto"/>
            <w:noWrap/>
            <w:vAlign w:val="center"/>
          </w:tcPr>
          <w:p w14:paraId="0739B7B0">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231.6220 </w:t>
            </w:r>
          </w:p>
        </w:tc>
        <w:tc>
          <w:tcPr>
            <w:tcW w:w="1076" w:type="dxa"/>
            <w:tcBorders>
              <w:top w:val="nil"/>
              <w:left w:val="nil"/>
              <w:bottom w:val="nil"/>
              <w:right w:val="single" w:color="000000" w:sz="8" w:space="0"/>
            </w:tcBorders>
            <w:shd w:val="clear" w:color="auto" w:fill="auto"/>
            <w:noWrap/>
            <w:vAlign w:val="center"/>
          </w:tcPr>
          <w:p w14:paraId="1166D3AE">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115.5577 </w:t>
            </w:r>
          </w:p>
        </w:tc>
        <w:tc>
          <w:tcPr>
            <w:tcW w:w="1013" w:type="dxa"/>
            <w:tcBorders>
              <w:top w:val="nil"/>
              <w:left w:val="nil"/>
              <w:bottom w:val="nil"/>
              <w:right w:val="single" w:color="000000" w:sz="8" w:space="0"/>
            </w:tcBorders>
            <w:shd w:val="clear" w:color="auto" w:fill="auto"/>
            <w:noWrap/>
            <w:vAlign w:val="center"/>
          </w:tcPr>
          <w:p w14:paraId="7CEDC675">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75.1201 </w:t>
            </w:r>
          </w:p>
        </w:tc>
        <w:tc>
          <w:tcPr>
            <w:tcW w:w="982" w:type="dxa"/>
            <w:tcBorders>
              <w:top w:val="nil"/>
              <w:left w:val="nil"/>
              <w:bottom w:val="nil"/>
              <w:right w:val="single" w:color="000000" w:sz="8" w:space="0"/>
            </w:tcBorders>
            <w:shd w:val="clear" w:color="auto" w:fill="auto"/>
            <w:noWrap/>
            <w:vAlign w:val="center"/>
          </w:tcPr>
          <w:p w14:paraId="65221408">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40.9442 </w:t>
            </w:r>
          </w:p>
        </w:tc>
      </w:tr>
      <w:tr w14:paraId="2CB7F3B6">
        <w:tblPrEx>
          <w:tblCellMar>
            <w:top w:w="0" w:type="dxa"/>
            <w:left w:w="108" w:type="dxa"/>
            <w:bottom w:w="0" w:type="dxa"/>
            <w:right w:w="108" w:type="dxa"/>
          </w:tblCellMar>
        </w:tblPrEx>
        <w:trPr>
          <w:trHeight w:val="1740" w:hRule="atLeast"/>
        </w:trPr>
        <w:tc>
          <w:tcPr>
            <w:tcW w:w="5000" w:type="pct"/>
            <w:gridSpan w:val="8"/>
            <w:tcBorders>
              <w:top w:val="single" w:color="000000" w:sz="8" w:space="0"/>
              <w:left w:val="single" w:color="000000" w:sz="8" w:space="0"/>
              <w:bottom w:val="single" w:color="000000" w:sz="8" w:space="0"/>
              <w:right w:val="single" w:color="000000" w:sz="4" w:space="0"/>
            </w:tcBorders>
            <w:shd w:val="clear" w:color="auto" w:fill="auto"/>
            <w:vAlign w:val="center"/>
          </w:tcPr>
          <w:p w14:paraId="6254FD44">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注：1.用地分类：按照《国土空间调查、规划、用途管制用地用海分类指南》进行划</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分。公益性用地根据附录 6 有三级类的填写至三级类，其余填写至二级类。</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2.实现功能：简要说明拟进行的生产经营活动，难以归类的，对地块实现功能进行</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简要表述。</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3.用地类型：公益性用地填写“公益性用地</w:t>
            </w:r>
            <w:r>
              <w:rPr>
                <w:rFonts w:ascii="仿宋" w:hAnsi="仿宋" w:eastAsia="仿宋" w:cs="仿宋"/>
                <w:color w:val="000000"/>
                <w:kern w:val="0"/>
                <w:szCs w:val="21"/>
                <w:lang w:bidi="ar"/>
              </w:rPr>
              <w:t>”</w:t>
            </w:r>
            <w:r>
              <w:rPr>
                <w:rFonts w:hint="eastAsia" w:ascii="仿宋" w:hAnsi="仿宋" w:eastAsia="仿宋" w:cs="仿宋"/>
                <w:color w:val="000000"/>
                <w:kern w:val="0"/>
                <w:szCs w:val="21"/>
                <w:lang w:bidi="ar"/>
              </w:rPr>
              <w:t>，非公益性用地无需填写。</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4.用地面积：土地征收成片开发区域内的用地面积。</w:t>
            </w:r>
          </w:p>
        </w:tc>
      </w:tr>
    </w:tbl>
    <w:p w14:paraId="6D1A6796">
      <w:pPr>
        <w:rPr>
          <w:rFonts w:ascii="仿宋" w:hAnsi="仿宋" w:eastAsia="仿宋" w:cs="仿宋"/>
          <w:b/>
          <w:bCs/>
          <w:sz w:val="28"/>
          <w:szCs w:val="28"/>
        </w:rPr>
      </w:pPr>
      <w:r>
        <w:rPr>
          <w:rFonts w:hint="eastAsia" w:ascii="仿宋" w:hAnsi="仿宋" w:eastAsia="仿宋" w:cs="仿宋"/>
          <w:b/>
          <w:bCs/>
          <w:sz w:val="28"/>
          <w:szCs w:val="28"/>
        </w:rPr>
        <w:br w:type="page"/>
      </w:r>
    </w:p>
    <w:p w14:paraId="0F0926AB">
      <w:pPr>
        <w:snapToGrid w:val="0"/>
        <w:spacing w:before="140" w:after="140"/>
        <w:jc w:val="center"/>
        <w:outlineLvl w:val="0"/>
        <w:rPr>
          <w:rFonts w:ascii="仿宋" w:hAnsi="仿宋" w:eastAsia="仿宋" w:cs="仿宋"/>
          <w:sz w:val="28"/>
          <w:szCs w:val="28"/>
        </w:rPr>
      </w:pPr>
      <w:bookmarkStart w:id="69" w:name="_Toc9183"/>
      <w:bookmarkStart w:id="70" w:name="_Toc13356"/>
      <w:r>
        <w:rPr>
          <w:rFonts w:hint="eastAsia" w:ascii="仿宋" w:hAnsi="仿宋" w:eastAsia="仿宋" w:cs="仿宋"/>
          <w:sz w:val="28"/>
          <w:szCs w:val="28"/>
        </w:rPr>
        <w:t>附表四：土地征收成片开发公益性用地情况统计表</w:t>
      </w:r>
      <w:bookmarkEnd w:id="69"/>
      <w:bookmarkEnd w:id="70"/>
    </w:p>
    <w:p w14:paraId="38AE5964">
      <w:pPr>
        <w:snapToGrid w:val="0"/>
        <w:spacing w:before="140" w:after="140"/>
        <w:jc w:val="right"/>
        <w:rPr>
          <w:rFonts w:ascii="仿宋" w:hAnsi="仿宋" w:eastAsia="仿宋" w:cs="仿宋"/>
          <w:szCs w:val="21"/>
        </w:rPr>
      </w:pPr>
      <w:r>
        <w:rPr>
          <w:rFonts w:hint="eastAsia" w:ascii="仿宋" w:hAnsi="仿宋" w:eastAsia="仿宋" w:cs="仿宋"/>
          <w:szCs w:val="21"/>
        </w:rPr>
        <w:t>单位：公顷，%</w:t>
      </w:r>
    </w:p>
    <w:tbl>
      <w:tblPr>
        <w:tblStyle w:val="13"/>
        <w:tblW w:w="5000" w:type="pct"/>
        <w:tblInd w:w="0" w:type="dxa"/>
        <w:tblLayout w:type="fixed"/>
        <w:tblCellMar>
          <w:top w:w="0" w:type="dxa"/>
          <w:left w:w="108" w:type="dxa"/>
          <w:bottom w:w="0" w:type="dxa"/>
          <w:right w:w="108" w:type="dxa"/>
        </w:tblCellMar>
      </w:tblPr>
      <w:tblGrid>
        <w:gridCol w:w="1735"/>
        <w:gridCol w:w="2416"/>
        <w:gridCol w:w="1200"/>
        <w:gridCol w:w="1331"/>
        <w:gridCol w:w="1316"/>
        <w:gridCol w:w="439"/>
      </w:tblGrid>
      <w:tr w14:paraId="40710F2F">
        <w:tblPrEx>
          <w:tblCellMar>
            <w:top w:w="0" w:type="dxa"/>
            <w:left w:w="108" w:type="dxa"/>
            <w:bottom w:w="0" w:type="dxa"/>
            <w:right w:w="108" w:type="dxa"/>
          </w:tblCellMar>
        </w:tblPrEx>
        <w:trPr>
          <w:trHeight w:val="312" w:hRule="atLeast"/>
        </w:trPr>
        <w:tc>
          <w:tcPr>
            <w:tcW w:w="102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F936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范围代码</w:t>
            </w:r>
          </w:p>
        </w:tc>
        <w:tc>
          <w:tcPr>
            <w:tcW w:w="143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0DF5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项目类型</w:t>
            </w: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B64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公益类型</w:t>
            </w:r>
          </w:p>
        </w:tc>
        <w:tc>
          <w:tcPr>
            <w:tcW w:w="7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7B20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公益性用地面积</w:t>
            </w:r>
          </w:p>
        </w:tc>
        <w:tc>
          <w:tcPr>
            <w:tcW w:w="7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9A324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占成片开发范围总规模的比例</w:t>
            </w:r>
          </w:p>
        </w:tc>
        <w:tc>
          <w:tcPr>
            <w:tcW w:w="25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3FF6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备注</w:t>
            </w:r>
          </w:p>
        </w:tc>
      </w:tr>
      <w:tr w14:paraId="64B896EF">
        <w:tblPrEx>
          <w:tblCellMar>
            <w:top w:w="0" w:type="dxa"/>
            <w:left w:w="108" w:type="dxa"/>
            <w:bottom w:w="0" w:type="dxa"/>
            <w:right w:w="108" w:type="dxa"/>
          </w:tblCellMar>
        </w:tblPrEx>
        <w:trPr>
          <w:trHeight w:val="312" w:hRule="atLeast"/>
        </w:trPr>
        <w:tc>
          <w:tcPr>
            <w:tcW w:w="10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E2CEA">
            <w:pPr>
              <w:jc w:val="center"/>
              <w:rPr>
                <w:rFonts w:ascii="仿宋" w:hAnsi="仿宋" w:eastAsia="仿宋" w:cs="仿宋"/>
                <w:color w:val="000000"/>
                <w:sz w:val="22"/>
                <w:szCs w:val="22"/>
              </w:rPr>
            </w:pPr>
          </w:p>
        </w:tc>
        <w:tc>
          <w:tcPr>
            <w:tcW w:w="14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A563A">
            <w:pPr>
              <w:jc w:val="center"/>
              <w:rPr>
                <w:rFonts w:ascii="仿宋" w:hAnsi="仿宋" w:eastAsia="仿宋" w:cs="仿宋"/>
                <w:color w:val="000000"/>
                <w:sz w:val="22"/>
                <w:szCs w:val="22"/>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C4523">
            <w:pPr>
              <w:jc w:val="center"/>
              <w:rPr>
                <w:rFonts w:ascii="仿宋" w:hAnsi="仿宋" w:eastAsia="仿宋" w:cs="仿宋"/>
                <w:color w:val="000000"/>
                <w:sz w:val="22"/>
                <w:szCs w:val="22"/>
              </w:rPr>
            </w:pPr>
          </w:p>
        </w:tc>
        <w:tc>
          <w:tcPr>
            <w:tcW w:w="7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6ED41">
            <w:pPr>
              <w:jc w:val="center"/>
              <w:rPr>
                <w:rFonts w:ascii="仿宋" w:hAnsi="仿宋" w:eastAsia="仿宋" w:cs="仿宋"/>
                <w:color w:val="000000"/>
                <w:sz w:val="22"/>
                <w:szCs w:val="22"/>
              </w:rPr>
            </w:pPr>
          </w:p>
        </w:tc>
        <w:tc>
          <w:tcPr>
            <w:tcW w:w="7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1EF2D">
            <w:pPr>
              <w:jc w:val="center"/>
              <w:rPr>
                <w:rFonts w:ascii="仿宋" w:hAnsi="仿宋" w:eastAsia="仿宋" w:cs="仿宋"/>
                <w:color w:val="000000"/>
                <w:sz w:val="22"/>
                <w:szCs w:val="22"/>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E88EC">
            <w:pPr>
              <w:jc w:val="center"/>
              <w:rPr>
                <w:rFonts w:ascii="仿宋" w:hAnsi="仿宋" w:eastAsia="仿宋" w:cs="仿宋"/>
                <w:color w:val="000000"/>
                <w:sz w:val="22"/>
                <w:szCs w:val="22"/>
              </w:rPr>
            </w:pPr>
          </w:p>
        </w:tc>
      </w:tr>
      <w:tr w14:paraId="4F30D8B9">
        <w:tblPrEx>
          <w:tblCellMar>
            <w:top w:w="0" w:type="dxa"/>
            <w:left w:w="108" w:type="dxa"/>
            <w:bottom w:w="0" w:type="dxa"/>
            <w:right w:w="108" w:type="dxa"/>
          </w:tblCellMar>
        </w:tblPrEx>
        <w:trPr>
          <w:trHeight w:val="270" w:hRule="atLeast"/>
        </w:trPr>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70A1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6103242025001</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B3BE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城镇村道路用地</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57E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基础设施</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ECDC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0.2593 </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4DE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0.09%</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162D2">
            <w:pPr>
              <w:rPr>
                <w:rFonts w:ascii="宋体" w:hAnsi="宋体" w:eastAsia="宋体" w:cs="宋体"/>
                <w:color w:val="000000"/>
                <w:sz w:val="22"/>
                <w:szCs w:val="22"/>
              </w:rPr>
            </w:pPr>
          </w:p>
        </w:tc>
      </w:tr>
      <w:tr w14:paraId="1CEFB63B">
        <w:tblPrEx>
          <w:tblCellMar>
            <w:top w:w="0" w:type="dxa"/>
            <w:left w:w="108" w:type="dxa"/>
            <w:bottom w:w="0" w:type="dxa"/>
            <w:right w:w="108" w:type="dxa"/>
          </w:tblCellMar>
        </w:tblPrEx>
        <w:trPr>
          <w:trHeight w:val="270" w:hRule="atLeast"/>
        </w:trPr>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1807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6103242025002</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487E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特殊用地</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4E3C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其他公益</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579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0.1699 </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CA23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0.06%</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A6036">
            <w:pPr>
              <w:rPr>
                <w:rFonts w:ascii="宋体" w:hAnsi="宋体" w:eastAsia="宋体" w:cs="宋体"/>
                <w:color w:val="000000"/>
                <w:sz w:val="22"/>
                <w:szCs w:val="22"/>
              </w:rPr>
            </w:pPr>
          </w:p>
        </w:tc>
      </w:tr>
      <w:tr w14:paraId="1B1656F6">
        <w:tblPrEx>
          <w:tblCellMar>
            <w:top w:w="0" w:type="dxa"/>
            <w:left w:w="108" w:type="dxa"/>
            <w:bottom w:w="0" w:type="dxa"/>
            <w:right w:w="108" w:type="dxa"/>
          </w:tblCellMar>
        </w:tblPrEx>
        <w:trPr>
          <w:trHeight w:val="270" w:hRule="atLeast"/>
        </w:trPr>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ACF6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6103242025003</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F9A7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教育用地</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25A0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公共事业</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2A18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7.8129 </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DF24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2.68%</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BDC7">
            <w:pPr>
              <w:rPr>
                <w:rFonts w:ascii="宋体" w:hAnsi="宋体" w:eastAsia="宋体" w:cs="宋体"/>
                <w:color w:val="000000"/>
                <w:sz w:val="22"/>
                <w:szCs w:val="22"/>
              </w:rPr>
            </w:pPr>
          </w:p>
        </w:tc>
      </w:tr>
      <w:tr w14:paraId="577EE5A3">
        <w:tblPrEx>
          <w:tblCellMar>
            <w:top w:w="0" w:type="dxa"/>
            <w:left w:w="108" w:type="dxa"/>
            <w:bottom w:w="0" w:type="dxa"/>
            <w:right w:w="108" w:type="dxa"/>
          </w:tblCellMar>
        </w:tblPrEx>
        <w:trPr>
          <w:trHeight w:val="270" w:hRule="atLeast"/>
        </w:trPr>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6420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6103242025003</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DF12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公路用地</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8F99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基础设施</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4E7D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4.6267 </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D53A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1.59%</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202A9">
            <w:pPr>
              <w:rPr>
                <w:rFonts w:ascii="宋体" w:hAnsi="宋体" w:eastAsia="宋体" w:cs="宋体"/>
                <w:color w:val="000000"/>
                <w:sz w:val="22"/>
                <w:szCs w:val="22"/>
              </w:rPr>
            </w:pPr>
          </w:p>
        </w:tc>
      </w:tr>
      <w:tr w14:paraId="5461B374">
        <w:tblPrEx>
          <w:tblCellMar>
            <w:top w:w="0" w:type="dxa"/>
            <w:left w:w="108" w:type="dxa"/>
            <w:bottom w:w="0" w:type="dxa"/>
            <w:right w:w="108" w:type="dxa"/>
          </w:tblCellMar>
        </w:tblPrEx>
        <w:trPr>
          <w:trHeight w:val="270" w:hRule="atLeast"/>
        </w:trPr>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4F11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6103242025003</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021D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交通场站用地</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873A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基础设施</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8AED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1.1213 </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9BC9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0.38%</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877E4">
            <w:pPr>
              <w:rPr>
                <w:rFonts w:ascii="宋体" w:hAnsi="宋体" w:eastAsia="宋体" w:cs="宋体"/>
                <w:color w:val="000000"/>
                <w:sz w:val="22"/>
                <w:szCs w:val="22"/>
              </w:rPr>
            </w:pPr>
          </w:p>
        </w:tc>
      </w:tr>
      <w:tr w14:paraId="23C7289E">
        <w:tblPrEx>
          <w:tblCellMar>
            <w:top w:w="0" w:type="dxa"/>
            <w:left w:w="108" w:type="dxa"/>
            <w:bottom w:w="0" w:type="dxa"/>
            <w:right w:w="108" w:type="dxa"/>
          </w:tblCellMar>
        </w:tblPrEx>
        <w:trPr>
          <w:trHeight w:val="270" w:hRule="atLeast"/>
        </w:trPr>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82B6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6103242025004</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E34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防护绿地</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9283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公共事业</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9250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0.2256 </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480C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0.08%</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593BF">
            <w:pPr>
              <w:rPr>
                <w:rFonts w:ascii="宋体" w:hAnsi="宋体" w:eastAsia="宋体" w:cs="宋体"/>
                <w:color w:val="000000"/>
                <w:sz w:val="22"/>
                <w:szCs w:val="22"/>
              </w:rPr>
            </w:pPr>
          </w:p>
        </w:tc>
      </w:tr>
      <w:tr w14:paraId="28986BE4">
        <w:tblPrEx>
          <w:tblCellMar>
            <w:top w:w="0" w:type="dxa"/>
            <w:left w:w="108" w:type="dxa"/>
            <w:bottom w:w="0" w:type="dxa"/>
            <w:right w:w="108" w:type="dxa"/>
          </w:tblCellMar>
        </w:tblPrEx>
        <w:trPr>
          <w:trHeight w:val="270" w:hRule="atLeast"/>
        </w:trPr>
        <w:tc>
          <w:tcPr>
            <w:tcW w:w="1028" w:type="pct"/>
            <w:tcBorders>
              <w:top w:val="single" w:color="000000" w:sz="4" w:space="0"/>
              <w:left w:val="single" w:color="000000" w:sz="4" w:space="0"/>
              <w:bottom w:val="nil"/>
              <w:right w:val="single" w:color="000000" w:sz="4" w:space="0"/>
            </w:tcBorders>
            <w:shd w:val="clear" w:color="auto" w:fill="auto"/>
            <w:noWrap/>
            <w:vAlign w:val="center"/>
          </w:tcPr>
          <w:p w14:paraId="76B3089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6103242025005</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63A8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公路用地</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B359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基础设施</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EA50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1.3685 </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C7B8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0.47%</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FA7D">
            <w:pPr>
              <w:rPr>
                <w:rFonts w:ascii="宋体" w:hAnsi="宋体" w:eastAsia="宋体" w:cs="宋体"/>
                <w:color w:val="000000"/>
                <w:sz w:val="22"/>
                <w:szCs w:val="22"/>
              </w:rPr>
            </w:pPr>
          </w:p>
        </w:tc>
      </w:tr>
      <w:tr w14:paraId="1A7CD950">
        <w:tblPrEx>
          <w:tblCellMar>
            <w:top w:w="0" w:type="dxa"/>
            <w:left w:w="108" w:type="dxa"/>
            <w:bottom w:w="0" w:type="dxa"/>
            <w:right w:w="108" w:type="dxa"/>
          </w:tblCellMar>
        </w:tblPrEx>
        <w:trPr>
          <w:trHeight w:val="270" w:hRule="atLeast"/>
        </w:trPr>
        <w:tc>
          <w:tcPr>
            <w:tcW w:w="1028" w:type="pct"/>
            <w:tcBorders>
              <w:top w:val="single" w:color="000000" w:sz="4" w:space="0"/>
              <w:left w:val="single" w:color="000000" w:sz="4" w:space="0"/>
              <w:bottom w:val="nil"/>
              <w:right w:val="single" w:color="000000" w:sz="4" w:space="0"/>
            </w:tcBorders>
            <w:shd w:val="clear" w:color="auto" w:fill="auto"/>
            <w:noWrap/>
            <w:vAlign w:val="center"/>
          </w:tcPr>
          <w:p w14:paraId="7A9968A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6103242025005</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72D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城镇村道路用地</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C61D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基础设施</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E37B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3.3929 </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9216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1.16%</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73429">
            <w:pPr>
              <w:rPr>
                <w:rFonts w:ascii="宋体" w:hAnsi="宋体" w:eastAsia="宋体" w:cs="宋体"/>
                <w:color w:val="000000"/>
                <w:sz w:val="22"/>
                <w:szCs w:val="22"/>
              </w:rPr>
            </w:pPr>
          </w:p>
        </w:tc>
      </w:tr>
      <w:tr w14:paraId="2DFD72C8">
        <w:tblPrEx>
          <w:tblCellMar>
            <w:top w:w="0" w:type="dxa"/>
            <w:left w:w="108" w:type="dxa"/>
            <w:bottom w:w="0" w:type="dxa"/>
            <w:right w:w="108" w:type="dxa"/>
          </w:tblCellMar>
        </w:tblPrEx>
        <w:trPr>
          <w:trHeight w:val="270" w:hRule="atLeast"/>
        </w:trPr>
        <w:tc>
          <w:tcPr>
            <w:tcW w:w="1028" w:type="pct"/>
            <w:tcBorders>
              <w:top w:val="single" w:color="000000" w:sz="4" w:space="0"/>
              <w:left w:val="single" w:color="000000" w:sz="4" w:space="0"/>
              <w:bottom w:val="nil"/>
              <w:right w:val="single" w:color="000000" w:sz="4" w:space="0"/>
            </w:tcBorders>
            <w:shd w:val="clear" w:color="auto" w:fill="auto"/>
            <w:noWrap/>
            <w:vAlign w:val="center"/>
          </w:tcPr>
          <w:p w14:paraId="52E0C20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6103242025005</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B08B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供燃气用地</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49CE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基础设施</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DCCA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0.5580 </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519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0.19%</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D4E1C">
            <w:pPr>
              <w:rPr>
                <w:rFonts w:ascii="宋体" w:hAnsi="宋体" w:eastAsia="宋体" w:cs="宋体"/>
                <w:color w:val="000000"/>
                <w:sz w:val="22"/>
                <w:szCs w:val="22"/>
              </w:rPr>
            </w:pPr>
          </w:p>
        </w:tc>
      </w:tr>
      <w:tr w14:paraId="2F594296">
        <w:tblPrEx>
          <w:tblCellMar>
            <w:top w:w="0" w:type="dxa"/>
            <w:left w:w="108" w:type="dxa"/>
            <w:bottom w:w="0" w:type="dxa"/>
            <w:right w:w="108" w:type="dxa"/>
          </w:tblCellMar>
        </w:tblPrEx>
        <w:trPr>
          <w:trHeight w:val="270" w:hRule="atLeast"/>
        </w:trPr>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10B5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6103242025005</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08B6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公园绿地</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84A2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公共事业</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D89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11.8391 </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81B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4.06%</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4237D">
            <w:pPr>
              <w:rPr>
                <w:rFonts w:ascii="宋体" w:hAnsi="宋体" w:eastAsia="宋体" w:cs="宋体"/>
                <w:color w:val="000000"/>
                <w:sz w:val="22"/>
                <w:szCs w:val="22"/>
              </w:rPr>
            </w:pPr>
          </w:p>
        </w:tc>
      </w:tr>
      <w:tr w14:paraId="2AC18B3F">
        <w:tblPrEx>
          <w:tblCellMar>
            <w:top w:w="0" w:type="dxa"/>
            <w:left w:w="108" w:type="dxa"/>
            <w:bottom w:w="0" w:type="dxa"/>
            <w:right w:w="108" w:type="dxa"/>
          </w:tblCellMar>
        </w:tblPrEx>
        <w:trPr>
          <w:trHeight w:val="270" w:hRule="atLeast"/>
        </w:trPr>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27B0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6103242025006</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1D9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文化用地</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8A1C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公共事业</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CDC9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8.2067 </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C221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48C2A">
            <w:pPr>
              <w:rPr>
                <w:rFonts w:ascii="宋体" w:hAnsi="宋体" w:eastAsia="宋体" w:cs="宋体"/>
                <w:color w:val="000000"/>
                <w:sz w:val="22"/>
                <w:szCs w:val="22"/>
              </w:rPr>
            </w:pPr>
          </w:p>
        </w:tc>
      </w:tr>
      <w:tr w14:paraId="0C2BC038">
        <w:tblPrEx>
          <w:tblCellMar>
            <w:top w:w="0" w:type="dxa"/>
            <w:left w:w="108" w:type="dxa"/>
            <w:bottom w:w="0" w:type="dxa"/>
            <w:right w:w="108" w:type="dxa"/>
          </w:tblCellMar>
        </w:tblPrEx>
        <w:trPr>
          <w:trHeight w:val="270" w:hRule="atLeast"/>
        </w:trPr>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85B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6103242025006</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0898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医疗卫生用地</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A872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公共事业</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5E3F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4.0239 </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5FF4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1.38%</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D21EF">
            <w:pPr>
              <w:rPr>
                <w:rFonts w:ascii="宋体" w:hAnsi="宋体" w:eastAsia="宋体" w:cs="宋体"/>
                <w:color w:val="000000"/>
                <w:sz w:val="22"/>
                <w:szCs w:val="22"/>
              </w:rPr>
            </w:pPr>
          </w:p>
        </w:tc>
      </w:tr>
      <w:tr w14:paraId="040ADBBD">
        <w:tblPrEx>
          <w:tblCellMar>
            <w:top w:w="0" w:type="dxa"/>
            <w:left w:w="108" w:type="dxa"/>
            <w:bottom w:w="0" w:type="dxa"/>
            <w:right w:w="108" w:type="dxa"/>
          </w:tblCellMar>
        </w:tblPrEx>
        <w:trPr>
          <w:trHeight w:val="270" w:hRule="atLeast"/>
        </w:trPr>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0B0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6103242025006</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492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城镇村道路用地</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30C4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基础设施</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DB0C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4.0079 </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FE0E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1.37%</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4FDA7">
            <w:pPr>
              <w:rPr>
                <w:rFonts w:ascii="宋体" w:hAnsi="宋体" w:eastAsia="宋体" w:cs="宋体"/>
                <w:color w:val="000000"/>
                <w:sz w:val="22"/>
                <w:szCs w:val="22"/>
              </w:rPr>
            </w:pPr>
          </w:p>
        </w:tc>
      </w:tr>
      <w:tr w14:paraId="204ADCF9">
        <w:tblPrEx>
          <w:tblCellMar>
            <w:top w:w="0" w:type="dxa"/>
            <w:left w:w="108" w:type="dxa"/>
            <w:bottom w:w="0" w:type="dxa"/>
            <w:right w:w="108" w:type="dxa"/>
          </w:tblCellMar>
        </w:tblPrEx>
        <w:trPr>
          <w:trHeight w:val="270" w:hRule="atLeast"/>
        </w:trPr>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2A75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6103242025006</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E28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公园绿地</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E824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公共事业</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E8E1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3.7188 </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38E5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1.27%</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0EE02">
            <w:pPr>
              <w:rPr>
                <w:rFonts w:ascii="宋体" w:hAnsi="宋体" w:eastAsia="宋体" w:cs="宋体"/>
                <w:color w:val="000000"/>
                <w:sz w:val="22"/>
                <w:szCs w:val="22"/>
              </w:rPr>
            </w:pPr>
          </w:p>
        </w:tc>
      </w:tr>
      <w:tr w14:paraId="456FD392">
        <w:tblPrEx>
          <w:tblCellMar>
            <w:top w:w="0" w:type="dxa"/>
            <w:left w:w="108" w:type="dxa"/>
            <w:bottom w:w="0" w:type="dxa"/>
            <w:right w:w="108" w:type="dxa"/>
          </w:tblCellMar>
        </w:tblPrEx>
        <w:trPr>
          <w:trHeight w:val="270" w:hRule="atLeast"/>
        </w:trPr>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3312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6103242025007</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F3F7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农村道路</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9A89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基础设施</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B26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0.0050 </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A7E8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3E49F">
            <w:pPr>
              <w:rPr>
                <w:rFonts w:ascii="宋体" w:hAnsi="宋体" w:eastAsia="宋体" w:cs="宋体"/>
                <w:color w:val="000000"/>
                <w:sz w:val="22"/>
                <w:szCs w:val="22"/>
              </w:rPr>
            </w:pPr>
          </w:p>
        </w:tc>
      </w:tr>
      <w:tr w14:paraId="6EC2EDB1">
        <w:tblPrEx>
          <w:tblCellMar>
            <w:top w:w="0" w:type="dxa"/>
            <w:left w:w="108" w:type="dxa"/>
            <w:bottom w:w="0" w:type="dxa"/>
            <w:right w:w="108" w:type="dxa"/>
          </w:tblCellMar>
        </w:tblPrEx>
        <w:trPr>
          <w:trHeight w:val="270" w:hRule="atLeast"/>
        </w:trPr>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00CA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6103242025007</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ADA5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教育用地</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C883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公共事业</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9801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0.0130 </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414F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20442">
            <w:pPr>
              <w:rPr>
                <w:rFonts w:ascii="宋体" w:hAnsi="宋体" w:eastAsia="宋体" w:cs="宋体"/>
                <w:color w:val="000000"/>
                <w:sz w:val="22"/>
                <w:szCs w:val="22"/>
              </w:rPr>
            </w:pPr>
          </w:p>
        </w:tc>
      </w:tr>
      <w:tr w14:paraId="70EDDA5C">
        <w:tblPrEx>
          <w:tblCellMar>
            <w:top w:w="0" w:type="dxa"/>
            <w:left w:w="108" w:type="dxa"/>
            <w:bottom w:w="0" w:type="dxa"/>
            <w:right w:w="108" w:type="dxa"/>
          </w:tblCellMar>
        </w:tblPrEx>
        <w:trPr>
          <w:trHeight w:val="270" w:hRule="atLeast"/>
        </w:trPr>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4675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6103242025007</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4226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城镇村道路用地</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9D18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基础设施</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4904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1.0355 </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4960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0.35%</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F494B">
            <w:pPr>
              <w:rPr>
                <w:rFonts w:ascii="宋体" w:hAnsi="宋体" w:eastAsia="宋体" w:cs="宋体"/>
                <w:color w:val="000000"/>
                <w:sz w:val="22"/>
                <w:szCs w:val="22"/>
              </w:rPr>
            </w:pPr>
          </w:p>
        </w:tc>
      </w:tr>
      <w:tr w14:paraId="74E49232">
        <w:tblPrEx>
          <w:tblCellMar>
            <w:top w:w="0" w:type="dxa"/>
            <w:left w:w="108" w:type="dxa"/>
            <w:bottom w:w="0" w:type="dxa"/>
            <w:right w:w="108" w:type="dxa"/>
          </w:tblCellMar>
        </w:tblPrEx>
        <w:trPr>
          <w:trHeight w:val="270" w:hRule="atLeast"/>
        </w:trPr>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3D4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6103242025007</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60CF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公园绿地</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DC14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公共事业</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1131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0.6370 </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9BC4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0.22%</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46B4B">
            <w:pPr>
              <w:rPr>
                <w:rFonts w:ascii="宋体" w:hAnsi="宋体" w:eastAsia="宋体" w:cs="宋体"/>
                <w:color w:val="000000"/>
                <w:sz w:val="22"/>
                <w:szCs w:val="22"/>
              </w:rPr>
            </w:pPr>
          </w:p>
        </w:tc>
      </w:tr>
      <w:tr w14:paraId="52DF0CAF">
        <w:tblPrEx>
          <w:tblCellMar>
            <w:top w:w="0" w:type="dxa"/>
            <w:left w:w="108" w:type="dxa"/>
            <w:bottom w:w="0" w:type="dxa"/>
            <w:right w:w="108" w:type="dxa"/>
          </w:tblCellMar>
        </w:tblPrEx>
        <w:trPr>
          <w:trHeight w:val="270" w:hRule="atLeast"/>
        </w:trPr>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C926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6103242025008</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E606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城镇社区服务设施用地</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A2E4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基础设施</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90DF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0.4477 </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8E4A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0.15%</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C6BAF">
            <w:pPr>
              <w:rPr>
                <w:rFonts w:ascii="宋体" w:hAnsi="宋体" w:eastAsia="宋体" w:cs="宋体"/>
                <w:color w:val="000000"/>
                <w:sz w:val="22"/>
                <w:szCs w:val="22"/>
              </w:rPr>
            </w:pPr>
          </w:p>
        </w:tc>
      </w:tr>
      <w:tr w14:paraId="63ED5DB2">
        <w:tblPrEx>
          <w:tblCellMar>
            <w:top w:w="0" w:type="dxa"/>
            <w:left w:w="108" w:type="dxa"/>
            <w:bottom w:w="0" w:type="dxa"/>
            <w:right w:w="108" w:type="dxa"/>
          </w:tblCellMar>
        </w:tblPrEx>
        <w:trPr>
          <w:trHeight w:val="270" w:hRule="atLeast"/>
        </w:trPr>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090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6103242025008</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1B5E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幼儿园用地</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1030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公共事业</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D5C8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0.6292 </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F0D3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0.22%</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AA87F">
            <w:pPr>
              <w:rPr>
                <w:rFonts w:ascii="宋体" w:hAnsi="宋体" w:eastAsia="宋体" w:cs="宋体"/>
                <w:color w:val="000000"/>
                <w:sz w:val="22"/>
                <w:szCs w:val="22"/>
              </w:rPr>
            </w:pPr>
          </w:p>
        </w:tc>
      </w:tr>
      <w:tr w14:paraId="3F580032">
        <w:tblPrEx>
          <w:tblCellMar>
            <w:top w:w="0" w:type="dxa"/>
            <w:left w:w="108" w:type="dxa"/>
            <w:bottom w:w="0" w:type="dxa"/>
            <w:right w:w="108" w:type="dxa"/>
          </w:tblCellMar>
        </w:tblPrEx>
        <w:trPr>
          <w:trHeight w:val="270" w:hRule="atLeast"/>
        </w:trPr>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FA6B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6103242025008</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502B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城镇村道路用地</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E76E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基础设施</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1A36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7.1964 </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C591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2.47%</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C895E">
            <w:pPr>
              <w:rPr>
                <w:rFonts w:ascii="宋体" w:hAnsi="宋体" w:eastAsia="宋体" w:cs="宋体"/>
                <w:color w:val="000000"/>
                <w:sz w:val="22"/>
                <w:szCs w:val="22"/>
              </w:rPr>
            </w:pPr>
          </w:p>
        </w:tc>
      </w:tr>
      <w:tr w14:paraId="7C24A9DC">
        <w:tblPrEx>
          <w:tblCellMar>
            <w:top w:w="0" w:type="dxa"/>
            <w:left w:w="108" w:type="dxa"/>
            <w:bottom w:w="0" w:type="dxa"/>
            <w:right w:w="108" w:type="dxa"/>
          </w:tblCellMar>
        </w:tblPrEx>
        <w:trPr>
          <w:trHeight w:val="270" w:hRule="atLeast"/>
        </w:trPr>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8BF7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6103242025008</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47AF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公园绿地</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50DF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公共事业</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D8DD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4.5050 </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6A05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1.54%</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4EFA3">
            <w:pPr>
              <w:rPr>
                <w:rFonts w:ascii="宋体" w:hAnsi="宋体" w:eastAsia="宋体" w:cs="宋体"/>
                <w:color w:val="000000"/>
                <w:sz w:val="22"/>
                <w:szCs w:val="22"/>
              </w:rPr>
            </w:pPr>
          </w:p>
        </w:tc>
      </w:tr>
      <w:tr w14:paraId="11BE7B30">
        <w:tblPrEx>
          <w:tblCellMar>
            <w:top w:w="0" w:type="dxa"/>
            <w:left w:w="108" w:type="dxa"/>
            <w:bottom w:w="0" w:type="dxa"/>
            <w:right w:w="108" w:type="dxa"/>
          </w:tblCellMar>
        </w:tblPrEx>
        <w:trPr>
          <w:trHeight w:val="270" w:hRule="atLeast"/>
        </w:trPr>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451E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6103242025008</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0FCF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广场用地</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3F81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基础设施</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82B3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0.8732 </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7436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0.30%</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5C48F">
            <w:pPr>
              <w:rPr>
                <w:rFonts w:ascii="宋体" w:hAnsi="宋体" w:eastAsia="宋体" w:cs="宋体"/>
                <w:color w:val="000000"/>
                <w:sz w:val="22"/>
                <w:szCs w:val="22"/>
              </w:rPr>
            </w:pPr>
          </w:p>
        </w:tc>
      </w:tr>
      <w:tr w14:paraId="5645456A">
        <w:tblPrEx>
          <w:tblCellMar>
            <w:top w:w="0" w:type="dxa"/>
            <w:left w:w="108" w:type="dxa"/>
            <w:bottom w:w="0" w:type="dxa"/>
            <w:right w:w="108" w:type="dxa"/>
          </w:tblCellMar>
        </w:tblPrEx>
        <w:trPr>
          <w:trHeight w:val="270" w:hRule="atLeast"/>
        </w:trPr>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7B11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6103242025009</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F0C7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教育用地</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2D68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公共事业</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FE98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2.6800 </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2E7A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0.92%</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16C00">
            <w:pPr>
              <w:rPr>
                <w:rFonts w:ascii="宋体" w:hAnsi="宋体" w:eastAsia="宋体" w:cs="宋体"/>
                <w:color w:val="000000"/>
                <w:sz w:val="22"/>
                <w:szCs w:val="22"/>
              </w:rPr>
            </w:pPr>
          </w:p>
        </w:tc>
      </w:tr>
      <w:tr w14:paraId="7C67FCAE">
        <w:tblPrEx>
          <w:tblCellMar>
            <w:top w:w="0" w:type="dxa"/>
            <w:left w:w="108" w:type="dxa"/>
            <w:bottom w:w="0" w:type="dxa"/>
            <w:right w:w="108" w:type="dxa"/>
          </w:tblCellMar>
        </w:tblPrEx>
        <w:trPr>
          <w:trHeight w:val="270" w:hRule="atLeast"/>
        </w:trPr>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59CB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6103242025009</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3546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中小学用地</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D739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公共事业</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516E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0.1441 </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02EF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0.05%</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28837">
            <w:pPr>
              <w:rPr>
                <w:rFonts w:ascii="宋体" w:hAnsi="宋体" w:eastAsia="宋体" w:cs="宋体"/>
                <w:color w:val="000000"/>
                <w:sz w:val="22"/>
                <w:szCs w:val="22"/>
              </w:rPr>
            </w:pPr>
          </w:p>
        </w:tc>
      </w:tr>
      <w:tr w14:paraId="43D5CF67">
        <w:tblPrEx>
          <w:tblCellMar>
            <w:top w:w="0" w:type="dxa"/>
            <w:left w:w="108" w:type="dxa"/>
            <w:bottom w:w="0" w:type="dxa"/>
            <w:right w:w="108" w:type="dxa"/>
          </w:tblCellMar>
        </w:tblPrEx>
        <w:trPr>
          <w:trHeight w:val="270" w:hRule="atLeast"/>
        </w:trPr>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54C7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6103242025009</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4A5C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城镇村道路用地</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5DF8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基础设施</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709E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0.2222 </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0FFB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0.08%</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84D78">
            <w:pPr>
              <w:rPr>
                <w:rFonts w:ascii="宋体" w:hAnsi="宋体" w:eastAsia="宋体" w:cs="宋体"/>
                <w:color w:val="000000"/>
                <w:sz w:val="22"/>
                <w:szCs w:val="22"/>
              </w:rPr>
            </w:pPr>
          </w:p>
        </w:tc>
      </w:tr>
      <w:tr w14:paraId="1E0C085C">
        <w:tblPrEx>
          <w:tblCellMar>
            <w:top w:w="0" w:type="dxa"/>
            <w:left w:w="108" w:type="dxa"/>
            <w:bottom w:w="0" w:type="dxa"/>
            <w:right w:w="108" w:type="dxa"/>
          </w:tblCellMar>
        </w:tblPrEx>
        <w:trPr>
          <w:trHeight w:val="270" w:hRule="atLeast"/>
        </w:trPr>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E1C8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6103242025009</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71DC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公园绿地</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19E9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公共事业</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5B14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0.5578 </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A9C5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0.19%</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053B1">
            <w:pPr>
              <w:rPr>
                <w:rFonts w:ascii="宋体" w:hAnsi="宋体" w:eastAsia="宋体" w:cs="宋体"/>
                <w:color w:val="000000"/>
                <w:sz w:val="22"/>
                <w:szCs w:val="22"/>
              </w:rPr>
            </w:pPr>
          </w:p>
        </w:tc>
      </w:tr>
      <w:tr w14:paraId="18DEC00E">
        <w:tblPrEx>
          <w:tblCellMar>
            <w:top w:w="0" w:type="dxa"/>
            <w:left w:w="108" w:type="dxa"/>
            <w:bottom w:w="0" w:type="dxa"/>
            <w:right w:w="108" w:type="dxa"/>
          </w:tblCellMar>
        </w:tblPrEx>
        <w:trPr>
          <w:trHeight w:val="270" w:hRule="atLeast"/>
        </w:trPr>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F7E8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6103242025010</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C067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城镇村道路用地</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9DBB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基础设施</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227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0.7877 </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018B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0.27%</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2D25C">
            <w:pPr>
              <w:rPr>
                <w:rFonts w:ascii="宋体" w:hAnsi="宋体" w:eastAsia="宋体" w:cs="宋体"/>
                <w:color w:val="000000"/>
                <w:sz w:val="22"/>
                <w:szCs w:val="22"/>
              </w:rPr>
            </w:pPr>
          </w:p>
        </w:tc>
      </w:tr>
      <w:tr w14:paraId="660168F8">
        <w:tblPrEx>
          <w:tblCellMar>
            <w:top w:w="0" w:type="dxa"/>
            <w:left w:w="108" w:type="dxa"/>
            <w:bottom w:w="0" w:type="dxa"/>
            <w:right w:w="108" w:type="dxa"/>
          </w:tblCellMar>
        </w:tblPrEx>
        <w:trPr>
          <w:trHeight w:val="270" w:hRule="atLeast"/>
        </w:trPr>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698C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6103242025011</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1FB2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城镇村道路用地</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D339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基础设施</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2338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0.1579 </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F39E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0.05%</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1327F">
            <w:pPr>
              <w:rPr>
                <w:rFonts w:ascii="宋体" w:hAnsi="宋体" w:eastAsia="宋体" w:cs="宋体"/>
                <w:color w:val="000000"/>
                <w:sz w:val="22"/>
                <w:szCs w:val="22"/>
              </w:rPr>
            </w:pPr>
          </w:p>
        </w:tc>
      </w:tr>
      <w:tr w14:paraId="37000310">
        <w:tblPrEx>
          <w:tblCellMar>
            <w:top w:w="0" w:type="dxa"/>
            <w:left w:w="108" w:type="dxa"/>
            <w:bottom w:w="0" w:type="dxa"/>
            <w:right w:w="108" w:type="dxa"/>
          </w:tblCellMar>
        </w:tblPrEx>
        <w:trPr>
          <w:trHeight w:val="270" w:hRule="atLeast"/>
        </w:trPr>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3B30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6103242025012</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8A12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城镇村道路用地</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0571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基础设施</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9D77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0.2388 </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6BAF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0.08%</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C1029">
            <w:pPr>
              <w:rPr>
                <w:rFonts w:ascii="宋体" w:hAnsi="宋体" w:eastAsia="宋体" w:cs="宋体"/>
                <w:color w:val="000000"/>
                <w:sz w:val="22"/>
                <w:szCs w:val="22"/>
              </w:rPr>
            </w:pPr>
          </w:p>
        </w:tc>
      </w:tr>
      <w:tr w14:paraId="5811626E">
        <w:tblPrEx>
          <w:tblCellMar>
            <w:top w:w="0" w:type="dxa"/>
            <w:left w:w="108" w:type="dxa"/>
            <w:bottom w:w="0" w:type="dxa"/>
            <w:right w:w="108" w:type="dxa"/>
          </w:tblCellMar>
        </w:tblPrEx>
        <w:trPr>
          <w:trHeight w:val="270" w:hRule="atLeast"/>
        </w:trPr>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E8E0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6103242025012</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8B11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公用设施用地</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C103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公共事业</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4DA9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1.6425 </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EBAB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0.56%</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11AB5">
            <w:pPr>
              <w:rPr>
                <w:rFonts w:ascii="宋体" w:hAnsi="宋体" w:eastAsia="宋体" w:cs="宋体"/>
                <w:color w:val="000000"/>
                <w:sz w:val="22"/>
                <w:szCs w:val="22"/>
              </w:rPr>
            </w:pPr>
          </w:p>
        </w:tc>
      </w:tr>
      <w:tr w14:paraId="6A29193C">
        <w:tblPrEx>
          <w:tblCellMar>
            <w:top w:w="0" w:type="dxa"/>
            <w:left w:w="108" w:type="dxa"/>
            <w:bottom w:w="0" w:type="dxa"/>
            <w:right w:w="108" w:type="dxa"/>
          </w:tblCellMar>
        </w:tblPrEx>
        <w:trPr>
          <w:trHeight w:val="270" w:hRule="atLeast"/>
        </w:trPr>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8237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6103242025012</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7480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公园绿地</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935B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公共事业</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AFFA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0.3133 </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3D35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0.11%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3F090">
            <w:pPr>
              <w:rPr>
                <w:rFonts w:ascii="宋体" w:hAnsi="宋体" w:eastAsia="宋体" w:cs="宋体"/>
                <w:color w:val="000000"/>
                <w:sz w:val="22"/>
                <w:szCs w:val="22"/>
              </w:rPr>
            </w:pPr>
          </w:p>
        </w:tc>
      </w:tr>
      <w:tr w14:paraId="22106F14">
        <w:tblPrEx>
          <w:tblCellMar>
            <w:top w:w="0" w:type="dxa"/>
            <w:left w:w="108" w:type="dxa"/>
            <w:bottom w:w="0" w:type="dxa"/>
            <w:right w:w="108" w:type="dxa"/>
          </w:tblCellMar>
        </w:tblPrEx>
        <w:trPr>
          <w:trHeight w:val="270" w:hRule="atLeast"/>
        </w:trPr>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8265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6103242025012</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6A6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广场用地</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5E61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基础设施</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7A63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0.1637 </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9EFD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0.06%</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8B07F">
            <w:pPr>
              <w:rPr>
                <w:rFonts w:ascii="宋体" w:hAnsi="宋体" w:eastAsia="宋体" w:cs="宋体"/>
                <w:color w:val="000000"/>
                <w:sz w:val="22"/>
                <w:szCs w:val="22"/>
              </w:rPr>
            </w:pPr>
          </w:p>
        </w:tc>
      </w:tr>
      <w:tr w14:paraId="00E3910A">
        <w:tblPrEx>
          <w:tblCellMar>
            <w:top w:w="0" w:type="dxa"/>
            <w:left w:w="108" w:type="dxa"/>
            <w:bottom w:w="0" w:type="dxa"/>
            <w:right w:w="108" w:type="dxa"/>
          </w:tblCellMar>
        </w:tblPrEx>
        <w:trPr>
          <w:trHeight w:val="270" w:hRule="atLeast"/>
        </w:trPr>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7AFF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6103242025013</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6CBD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机关团体用地</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F804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公共事业</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4F6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2.1061 </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E42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0.72%</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EA7FA">
            <w:pPr>
              <w:rPr>
                <w:rFonts w:ascii="宋体" w:hAnsi="宋体" w:eastAsia="宋体" w:cs="宋体"/>
                <w:color w:val="000000"/>
                <w:sz w:val="22"/>
                <w:szCs w:val="22"/>
              </w:rPr>
            </w:pPr>
          </w:p>
        </w:tc>
      </w:tr>
      <w:tr w14:paraId="18F75FCD">
        <w:tblPrEx>
          <w:tblCellMar>
            <w:top w:w="0" w:type="dxa"/>
            <w:left w:w="108" w:type="dxa"/>
            <w:bottom w:w="0" w:type="dxa"/>
            <w:right w:w="108" w:type="dxa"/>
          </w:tblCellMar>
        </w:tblPrEx>
        <w:trPr>
          <w:trHeight w:val="270" w:hRule="atLeast"/>
        </w:trPr>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C910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6103242025013</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F65D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公路用地</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4F93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基础设施</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F711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3.7300 </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C88F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1.28%</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22841">
            <w:pPr>
              <w:rPr>
                <w:rFonts w:ascii="宋体" w:hAnsi="宋体" w:eastAsia="宋体" w:cs="宋体"/>
                <w:color w:val="000000"/>
                <w:sz w:val="22"/>
                <w:szCs w:val="22"/>
              </w:rPr>
            </w:pPr>
          </w:p>
        </w:tc>
      </w:tr>
      <w:tr w14:paraId="34BE43A0">
        <w:tblPrEx>
          <w:tblCellMar>
            <w:top w:w="0" w:type="dxa"/>
            <w:left w:w="108" w:type="dxa"/>
            <w:bottom w:w="0" w:type="dxa"/>
            <w:right w:w="108" w:type="dxa"/>
          </w:tblCellMar>
        </w:tblPrEx>
        <w:trPr>
          <w:trHeight w:val="270" w:hRule="atLeast"/>
        </w:trPr>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45B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6103242025013</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70F2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城镇村道路用地</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45AA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基础设施</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3152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0.8276 </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53AB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0.28%</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A6A85">
            <w:pPr>
              <w:rPr>
                <w:rFonts w:ascii="宋体" w:hAnsi="宋体" w:eastAsia="宋体" w:cs="宋体"/>
                <w:color w:val="000000"/>
                <w:sz w:val="22"/>
                <w:szCs w:val="22"/>
              </w:rPr>
            </w:pPr>
          </w:p>
        </w:tc>
      </w:tr>
      <w:tr w14:paraId="21239492">
        <w:tblPrEx>
          <w:tblCellMar>
            <w:top w:w="0" w:type="dxa"/>
            <w:left w:w="108" w:type="dxa"/>
            <w:bottom w:w="0" w:type="dxa"/>
            <w:right w:w="108" w:type="dxa"/>
          </w:tblCellMar>
        </w:tblPrEx>
        <w:trPr>
          <w:trHeight w:val="270" w:hRule="atLeast"/>
        </w:trPr>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848A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6103242025013</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D116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公园绿地</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03B2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公共事业</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362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0.1864 </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4DD9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0.06%</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5A4AF">
            <w:pPr>
              <w:rPr>
                <w:rFonts w:ascii="宋体" w:hAnsi="宋体" w:eastAsia="宋体" w:cs="宋体"/>
                <w:color w:val="000000"/>
                <w:sz w:val="22"/>
                <w:szCs w:val="22"/>
              </w:rPr>
            </w:pPr>
          </w:p>
        </w:tc>
      </w:tr>
      <w:tr w14:paraId="1E44393F">
        <w:tblPrEx>
          <w:tblCellMar>
            <w:top w:w="0" w:type="dxa"/>
            <w:left w:w="108" w:type="dxa"/>
            <w:bottom w:w="0" w:type="dxa"/>
            <w:right w:w="108" w:type="dxa"/>
          </w:tblCellMar>
        </w:tblPrEx>
        <w:trPr>
          <w:trHeight w:val="270" w:hRule="atLeast"/>
        </w:trPr>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EE06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6103242025014</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963B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公路用地</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1EE2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基础设施</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422D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11.1947 </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9E5C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3.84%</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FD050">
            <w:pPr>
              <w:rPr>
                <w:rFonts w:ascii="宋体" w:hAnsi="宋体" w:eastAsia="宋体" w:cs="宋体"/>
                <w:color w:val="000000"/>
                <w:sz w:val="22"/>
                <w:szCs w:val="22"/>
              </w:rPr>
            </w:pPr>
          </w:p>
        </w:tc>
      </w:tr>
      <w:tr w14:paraId="115B0A10">
        <w:tblPrEx>
          <w:tblCellMar>
            <w:top w:w="0" w:type="dxa"/>
            <w:left w:w="108" w:type="dxa"/>
            <w:bottom w:w="0" w:type="dxa"/>
            <w:right w:w="108" w:type="dxa"/>
          </w:tblCellMar>
        </w:tblPrEx>
        <w:trPr>
          <w:trHeight w:val="270" w:hRule="atLeast"/>
        </w:trPr>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FE34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6103242025014</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769B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城镇村道路用地</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117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基础设施</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F5D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2.8163 </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34EB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0.97%</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E2268">
            <w:pPr>
              <w:rPr>
                <w:rFonts w:ascii="宋体" w:hAnsi="宋体" w:eastAsia="宋体" w:cs="宋体"/>
                <w:color w:val="000000"/>
                <w:sz w:val="22"/>
                <w:szCs w:val="22"/>
              </w:rPr>
            </w:pPr>
          </w:p>
        </w:tc>
      </w:tr>
      <w:tr w14:paraId="44CA71BA">
        <w:tblPrEx>
          <w:tblCellMar>
            <w:top w:w="0" w:type="dxa"/>
            <w:left w:w="108" w:type="dxa"/>
            <w:bottom w:w="0" w:type="dxa"/>
            <w:right w:w="108" w:type="dxa"/>
          </w:tblCellMar>
        </w:tblPrEx>
        <w:trPr>
          <w:trHeight w:val="270" w:hRule="atLeast"/>
        </w:trPr>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B7B9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6103242025014</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0C04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公园绿地</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1C1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公共事业</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3A1A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0.5904 </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D45A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0.20%</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643C9">
            <w:pPr>
              <w:rPr>
                <w:rFonts w:ascii="宋体" w:hAnsi="宋体" w:eastAsia="宋体" w:cs="宋体"/>
                <w:color w:val="000000"/>
                <w:sz w:val="22"/>
                <w:szCs w:val="22"/>
              </w:rPr>
            </w:pPr>
          </w:p>
        </w:tc>
      </w:tr>
      <w:tr w14:paraId="15F9EC86">
        <w:tblPrEx>
          <w:tblCellMar>
            <w:top w:w="0" w:type="dxa"/>
            <w:left w:w="108" w:type="dxa"/>
            <w:bottom w:w="0" w:type="dxa"/>
            <w:right w:w="108" w:type="dxa"/>
          </w:tblCellMar>
        </w:tblPrEx>
        <w:trPr>
          <w:trHeight w:val="270" w:hRule="atLeast"/>
        </w:trPr>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FC5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6103242025014</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69E8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防护绿地</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5C9B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公共事业</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01B1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1.7508 </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DA5B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0.60%</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47BEB">
            <w:pPr>
              <w:rPr>
                <w:rFonts w:ascii="宋体" w:hAnsi="宋体" w:eastAsia="宋体" w:cs="宋体"/>
                <w:color w:val="000000"/>
                <w:sz w:val="22"/>
                <w:szCs w:val="22"/>
              </w:rPr>
            </w:pPr>
          </w:p>
        </w:tc>
      </w:tr>
      <w:tr w14:paraId="38F2BB5F">
        <w:tblPrEx>
          <w:tblCellMar>
            <w:top w:w="0" w:type="dxa"/>
            <w:left w:w="108" w:type="dxa"/>
            <w:bottom w:w="0" w:type="dxa"/>
            <w:right w:w="108" w:type="dxa"/>
          </w:tblCellMar>
        </w:tblPrEx>
        <w:trPr>
          <w:trHeight w:val="270" w:hRule="atLeast"/>
        </w:trPr>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4147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6103242025015</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19CA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公路用地</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45A1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基础设施</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FBFB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1.8584 </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192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0.64%</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AE582">
            <w:pPr>
              <w:rPr>
                <w:rFonts w:ascii="宋体" w:hAnsi="宋体" w:eastAsia="宋体" w:cs="宋体"/>
                <w:color w:val="000000"/>
                <w:sz w:val="22"/>
                <w:szCs w:val="22"/>
              </w:rPr>
            </w:pPr>
          </w:p>
        </w:tc>
      </w:tr>
      <w:tr w14:paraId="438DBE64">
        <w:tblPrEx>
          <w:tblCellMar>
            <w:top w:w="0" w:type="dxa"/>
            <w:left w:w="108" w:type="dxa"/>
            <w:bottom w:w="0" w:type="dxa"/>
            <w:right w:w="108" w:type="dxa"/>
          </w:tblCellMar>
        </w:tblPrEx>
        <w:trPr>
          <w:trHeight w:val="270" w:hRule="atLeast"/>
        </w:trPr>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B048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6103242025015</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EBF4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城镇村道路用地</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2E3F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基础设施</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60EF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2.1718 </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33E2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0.74%</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D1A87">
            <w:pPr>
              <w:rPr>
                <w:rFonts w:ascii="宋体" w:hAnsi="宋体" w:eastAsia="宋体" w:cs="宋体"/>
                <w:color w:val="000000"/>
                <w:sz w:val="22"/>
                <w:szCs w:val="22"/>
              </w:rPr>
            </w:pPr>
          </w:p>
        </w:tc>
      </w:tr>
      <w:tr w14:paraId="0D7064FA">
        <w:tblPrEx>
          <w:tblCellMar>
            <w:top w:w="0" w:type="dxa"/>
            <w:left w:w="108" w:type="dxa"/>
            <w:bottom w:w="0" w:type="dxa"/>
            <w:right w:w="108" w:type="dxa"/>
          </w:tblCellMar>
        </w:tblPrEx>
        <w:trPr>
          <w:trHeight w:val="270" w:hRule="atLeast"/>
        </w:trPr>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1165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6103242025015</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35A2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公园绿地</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15EF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公共事业</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D920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1.6362 </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C37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0.56%</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D6C8F">
            <w:pPr>
              <w:rPr>
                <w:rFonts w:ascii="宋体" w:hAnsi="宋体" w:eastAsia="宋体" w:cs="宋体"/>
                <w:color w:val="000000"/>
                <w:sz w:val="22"/>
                <w:szCs w:val="22"/>
              </w:rPr>
            </w:pPr>
          </w:p>
        </w:tc>
      </w:tr>
      <w:tr w14:paraId="13BD8934">
        <w:tblPrEx>
          <w:tblCellMar>
            <w:top w:w="0" w:type="dxa"/>
            <w:left w:w="108" w:type="dxa"/>
            <w:bottom w:w="0" w:type="dxa"/>
            <w:right w:w="108" w:type="dxa"/>
          </w:tblCellMar>
        </w:tblPrEx>
        <w:trPr>
          <w:trHeight w:val="270" w:hRule="atLeast"/>
        </w:trPr>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D11E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6103242025015</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35D4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防护绿地</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8935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公共事业</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BCB3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1.3508 </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D304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0.46%</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B57EB">
            <w:pPr>
              <w:rPr>
                <w:rFonts w:ascii="宋体" w:hAnsi="宋体" w:eastAsia="宋体" w:cs="宋体"/>
                <w:color w:val="000000"/>
                <w:sz w:val="22"/>
                <w:szCs w:val="22"/>
              </w:rPr>
            </w:pPr>
          </w:p>
        </w:tc>
      </w:tr>
      <w:tr w14:paraId="36848412">
        <w:tblPrEx>
          <w:tblCellMar>
            <w:top w:w="0" w:type="dxa"/>
            <w:left w:w="108" w:type="dxa"/>
            <w:bottom w:w="0" w:type="dxa"/>
            <w:right w:w="108" w:type="dxa"/>
          </w:tblCellMar>
        </w:tblPrEx>
        <w:trPr>
          <w:trHeight w:val="270" w:hRule="atLeast"/>
        </w:trPr>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2DC4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6103242025016</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8751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特殊用地</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A162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其他公益</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3DAB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0.6746 </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A29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0.23%</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3ABA1">
            <w:pPr>
              <w:rPr>
                <w:rFonts w:ascii="宋体" w:hAnsi="宋体" w:eastAsia="宋体" w:cs="宋体"/>
                <w:color w:val="000000"/>
                <w:sz w:val="22"/>
                <w:szCs w:val="22"/>
              </w:rPr>
            </w:pPr>
          </w:p>
        </w:tc>
      </w:tr>
      <w:tr w14:paraId="700ACF82">
        <w:tblPrEx>
          <w:tblCellMar>
            <w:top w:w="0" w:type="dxa"/>
            <w:left w:w="108" w:type="dxa"/>
            <w:bottom w:w="0" w:type="dxa"/>
            <w:right w:w="108" w:type="dxa"/>
          </w:tblCellMar>
        </w:tblPrEx>
        <w:trPr>
          <w:trHeight w:val="270" w:hRule="atLeast"/>
        </w:trPr>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22AC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6103242025017</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23AC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城镇村道路用地</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383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基础设施</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0359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0.0711 </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D3EF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0.02%</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80DB1">
            <w:pPr>
              <w:rPr>
                <w:rFonts w:ascii="宋体" w:hAnsi="宋体" w:eastAsia="宋体" w:cs="宋体"/>
                <w:color w:val="000000"/>
                <w:sz w:val="22"/>
                <w:szCs w:val="22"/>
              </w:rPr>
            </w:pPr>
          </w:p>
        </w:tc>
      </w:tr>
      <w:tr w14:paraId="6C7ADD48">
        <w:tblPrEx>
          <w:tblCellMar>
            <w:top w:w="0" w:type="dxa"/>
            <w:left w:w="108" w:type="dxa"/>
            <w:bottom w:w="0" w:type="dxa"/>
            <w:right w:w="108" w:type="dxa"/>
          </w:tblCellMar>
        </w:tblPrEx>
        <w:trPr>
          <w:trHeight w:val="270" w:hRule="atLeast"/>
        </w:trPr>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BAC9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6103242025018</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9538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城镇村道路用地</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B49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基础设施</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9566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0.5015 </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493E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0.17%</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D1633">
            <w:pPr>
              <w:rPr>
                <w:rFonts w:ascii="宋体" w:hAnsi="宋体" w:eastAsia="宋体" w:cs="宋体"/>
                <w:color w:val="000000"/>
                <w:sz w:val="22"/>
                <w:szCs w:val="22"/>
              </w:rPr>
            </w:pPr>
          </w:p>
        </w:tc>
      </w:tr>
      <w:tr w14:paraId="38EA5F87">
        <w:tblPrEx>
          <w:tblCellMar>
            <w:top w:w="0" w:type="dxa"/>
            <w:left w:w="108" w:type="dxa"/>
            <w:bottom w:w="0" w:type="dxa"/>
            <w:right w:w="108" w:type="dxa"/>
          </w:tblCellMar>
        </w:tblPrEx>
        <w:trPr>
          <w:trHeight w:val="270" w:hRule="atLeast"/>
        </w:trPr>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812C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6103242025019</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513B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城镇村道路用地</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54CF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基础设施</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3102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7.1473 </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9CCB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2.45%</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51FD">
            <w:pPr>
              <w:rPr>
                <w:rFonts w:ascii="宋体" w:hAnsi="宋体" w:eastAsia="宋体" w:cs="宋体"/>
                <w:color w:val="000000"/>
                <w:sz w:val="22"/>
                <w:szCs w:val="22"/>
              </w:rPr>
            </w:pPr>
          </w:p>
        </w:tc>
      </w:tr>
      <w:tr w14:paraId="7BE1D40A">
        <w:tblPrEx>
          <w:tblCellMar>
            <w:top w:w="0" w:type="dxa"/>
            <w:left w:w="108" w:type="dxa"/>
            <w:bottom w:w="0" w:type="dxa"/>
            <w:right w:w="108" w:type="dxa"/>
          </w:tblCellMar>
        </w:tblPrEx>
        <w:trPr>
          <w:trHeight w:val="270" w:hRule="atLeast"/>
        </w:trPr>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F70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6103242025020</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81C4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公路用地</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867F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基础设施</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C03C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2.5653 </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E6D9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0.88%</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A877C">
            <w:pPr>
              <w:rPr>
                <w:rFonts w:ascii="宋体" w:hAnsi="宋体" w:eastAsia="宋体" w:cs="宋体"/>
                <w:color w:val="000000"/>
                <w:sz w:val="22"/>
                <w:szCs w:val="22"/>
              </w:rPr>
            </w:pPr>
          </w:p>
        </w:tc>
      </w:tr>
      <w:tr w14:paraId="0E361589">
        <w:tblPrEx>
          <w:tblCellMar>
            <w:top w:w="0" w:type="dxa"/>
            <w:left w:w="108" w:type="dxa"/>
            <w:bottom w:w="0" w:type="dxa"/>
            <w:right w:w="108" w:type="dxa"/>
          </w:tblCellMar>
        </w:tblPrEx>
        <w:trPr>
          <w:trHeight w:val="270" w:hRule="atLeast"/>
        </w:trPr>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09D3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6103242025021</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6611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公用设施用地</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BA79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公共事业</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DEC4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1.4992 </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2F14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0.51%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F3767">
            <w:pPr>
              <w:rPr>
                <w:rFonts w:ascii="宋体" w:hAnsi="宋体" w:eastAsia="宋体" w:cs="宋体"/>
                <w:color w:val="000000"/>
                <w:sz w:val="22"/>
                <w:szCs w:val="22"/>
              </w:rPr>
            </w:pPr>
          </w:p>
        </w:tc>
      </w:tr>
      <w:tr w14:paraId="02AE331E">
        <w:tblPrEx>
          <w:tblCellMar>
            <w:top w:w="0" w:type="dxa"/>
            <w:left w:w="108" w:type="dxa"/>
            <w:bottom w:w="0" w:type="dxa"/>
            <w:right w:w="108" w:type="dxa"/>
          </w:tblCellMar>
        </w:tblPrEx>
        <w:trPr>
          <w:trHeight w:val="270" w:hRule="atLeast"/>
        </w:trPr>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EE98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6103242025021</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DC9D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环卫用地</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3219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基础设施</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ACC9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0.7051 </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DD3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0.24%</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4E078">
            <w:pPr>
              <w:rPr>
                <w:rFonts w:ascii="宋体" w:hAnsi="宋体" w:eastAsia="宋体" w:cs="宋体"/>
                <w:color w:val="000000"/>
                <w:sz w:val="22"/>
                <w:szCs w:val="22"/>
              </w:rPr>
            </w:pPr>
          </w:p>
        </w:tc>
      </w:tr>
      <w:tr w14:paraId="39B1FF67">
        <w:tblPrEx>
          <w:tblCellMar>
            <w:top w:w="0" w:type="dxa"/>
            <w:left w:w="108" w:type="dxa"/>
            <w:bottom w:w="0" w:type="dxa"/>
            <w:right w:w="108" w:type="dxa"/>
          </w:tblCellMar>
        </w:tblPrEx>
        <w:trPr>
          <w:trHeight w:val="270" w:hRule="atLeast"/>
        </w:trPr>
        <w:tc>
          <w:tcPr>
            <w:tcW w:w="317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49E7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3B0D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116.9651 </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4EF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40.08%</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05644">
            <w:pPr>
              <w:rPr>
                <w:rFonts w:ascii="宋体" w:hAnsi="宋体" w:eastAsia="宋体" w:cs="宋体"/>
                <w:color w:val="000000"/>
                <w:sz w:val="22"/>
                <w:szCs w:val="22"/>
              </w:rPr>
            </w:pPr>
          </w:p>
        </w:tc>
      </w:tr>
      <w:tr w14:paraId="2511C3DB">
        <w:tblPrEx>
          <w:tblCellMar>
            <w:top w:w="0" w:type="dxa"/>
            <w:left w:w="108" w:type="dxa"/>
            <w:bottom w:w="0" w:type="dxa"/>
            <w:right w:w="108" w:type="dxa"/>
          </w:tblCellMar>
        </w:tblPrEx>
        <w:trPr>
          <w:trHeight w:val="11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D41C5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注：公益类型填写“军事、外交”；“基础设施”（能源、交通、水利、通信、邮政等）；“公共事业”（科技、教育、文化、卫生、体育、生态环境和资源保护、防灾减灾、文物保护、社区综合服务、社会福利、市政公用、优抚安置、英烈保护等）；“扶贫搬迁、保障性安居工程”建设用地；“其他公益”（其他公益性用地需在备注栏填写具体公益用途）。</w:t>
            </w:r>
          </w:p>
        </w:tc>
      </w:tr>
    </w:tbl>
    <w:p w14:paraId="454199D1"/>
    <w:p w14:paraId="47CFC126">
      <w:pPr>
        <w:snapToGrid w:val="0"/>
        <w:spacing w:line="600" w:lineRule="exact"/>
        <w:outlineLvl w:val="0"/>
        <w:rPr>
          <w:rFonts w:ascii="仿宋" w:hAnsi="仿宋" w:eastAsia="仿宋" w:cs="仿宋"/>
          <w:b/>
          <w:bCs/>
          <w:sz w:val="28"/>
          <w:szCs w:val="28"/>
        </w:rPr>
        <w:sectPr>
          <w:pgSz w:w="11906" w:h="16838"/>
          <w:pgMar w:top="1701" w:right="1701" w:bottom="1701" w:left="1701" w:header="1134" w:footer="1134" w:gutter="283"/>
          <w:cols w:space="0" w:num="1"/>
          <w:titlePg/>
          <w:docGrid w:type="lines" w:linePitch="312" w:charSpace="0"/>
        </w:sectPr>
      </w:pPr>
    </w:p>
    <w:p w14:paraId="21D38C47">
      <w:pPr>
        <w:snapToGrid w:val="0"/>
        <w:spacing w:line="600" w:lineRule="exact"/>
        <w:jc w:val="center"/>
        <w:outlineLvl w:val="0"/>
        <w:rPr>
          <w:rFonts w:ascii="仿宋" w:hAnsi="仿宋" w:eastAsia="仿宋" w:cs="仿宋"/>
          <w:sz w:val="28"/>
          <w:szCs w:val="28"/>
        </w:rPr>
      </w:pPr>
      <w:bookmarkStart w:id="71" w:name="_Toc14970"/>
      <w:bookmarkStart w:id="72" w:name="_Toc31537"/>
      <w:r>
        <w:rPr>
          <w:rFonts w:hint="eastAsia" w:ascii="仿宋" w:hAnsi="仿宋" w:eastAsia="仿宋" w:cs="仿宋"/>
          <w:sz w:val="28"/>
          <w:szCs w:val="28"/>
        </w:rPr>
        <w:t>附表五：土地征收成片开发时序表</w:t>
      </w:r>
      <w:bookmarkEnd w:id="71"/>
    </w:p>
    <w:p w14:paraId="792C6DAD">
      <w:pPr>
        <w:snapToGrid w:val="0"/>
        <w:spacing w:line="600" w:lineRule="exact"/>
        <w:jc w:val="right"/>
        <w:rPr>
          <w:rFonts w:ascii="仿宋" w:hAnsi="仿宋" w:eastAsia="仿宋" w:cs="仿宋"/>
          <w:szCs w:val="21"/>
        </w:rPr>
      </w:pPr>
      <w:bookmarkStart w:id="73" w:name="_Toc3689"/>
      <w:r>
        <w:rPr>
          <w:rFonts w:hint="eastAsia" w:ascii="仿宋" w:hAnsi="仿宋" w:eastAsia="仿宋" w:cs="仿宋"/>
          <w:szCs w:val="21"/>
        </w:rPr>
        <w:t>单位：公顷，%</w:t>
      </w:r>
      <w:bookmarkEnd w:id="72"/>
      <w:bookmarkEnd w:id="73"/>
    </w:p>
    <w:tbl>
      <w:tblPr>
        <w:tblStyle w:val="13"/>
        <w:tblW w:w="4998" w:type="pct"/>
        <w:tblInd w:w="0" w:type="dxa"/>
        <w:tblLayout w:type="autofit"/>
        <w:tblCellMar>
          <w:top w:w="0" w:type="dxa"/>
          <w:left w:w="108" w:type="dxa"/>
          <w:bottom w:w="0" w:type="dxa"/>
          <w:right w:w="108" w:type="dxa"/>
        </w:tblCellMar>
      </w:tblPr>
      <w:tblGrid>
        <w:gridCol w:w="1301"/>
        <w:gridCol w:w="1106"/>
        <w:gridCol w:w="895"/>
        <w:gridCol w:w="914"/>
        <w:gridCol w:w="817"/>
        <w:gridCol w:w="849"/>
        <w:gridCol w:w="759"/>
        <w:gridCol w:w="985"/>
        <w:gridCol w:w="893"/>
      </w:tblGrid>
      <w:tr w14:paraId="404F7011">
        <w:tblPrEx>
          <w:tblCellMar>
            <w:top w:w="0" w:type="dxa"/>
            <w:left w:w="108" w:type="dxa"/>
            <w:bottom w:w="0" w:type="dxa"/>
            <w:right w:w="108" w:type="dxa"/>
          </w:tblCellMar>
        </w:tblPrEx>
        <w:trPr>
          <w:trHeight w:val="360" w:hRule="atLeast"/>
        </w:trPr>
        <w:tc>
          <w:tcPr>
            <w:tcW w:w="76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FE39">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kern w:val="0"/>
                <w:sz w:val="22"/>
                <w:szCs w:val="22"/>
                <w:lang w:bidi="ar"/>
              </w:rPr>
              <w:t>范围代码</w:t>
            </w:r>
          </w:p>
        </w:tc>
        <w:tc>
          <w:tcPr>
            <w:tcW w:w="11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94F03">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kern w:val="0"/>
                <w:sz w:val="22"/>
                <w:szCs w:val="22"/>
                <w:lang w:bidi="ar"/>
              </w:rPr>
              <w:t>第一期</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D44BA">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kern w:val="0"/>
                <w:sz w:val="22"/>
                <w:szCs w:val="22"/>
                <w:lang w:bidi="ar"/>
              </w:rPr>
              <w:t>第二期</w:t>
            </w:r>
          </w:p>
        </w:tc>
        <w:tc>
          <w:tcPr>
            <w:tcW w:w="9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49B65">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kern w:val="0"/>
                <w:sz w:val="22"/>
                <w:szCs w:val="22"/>
                <w:lang w:bidi="ar"/>
              </w:rPr>
              <w:t>第三期</w:t>
            </w: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30E9C">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kern w:val="0"/>
                <w:sz w:val="22"/>
                <w:szCs w:val="22"/>
                <w:lang w:bidi="ar"/>
              </w:rPr>
              <w:t>总计</w:t>
            </w:r>
          </w:p>
        </w:tc>
      </w:tr>
      <w:tr w14:paraId="3C578C67">
        <w:tblPrEx>
          <w:tblCellMar>
            <w:top w:w="0" w:type="dxa"/>
            <w:left w:w="108" w:type="dxa"/>
            <w:bottom w:w="0" w:type="dxa"/>
            <w:right w:w="108" w:type="dxa"/>
          </w:tblCellMar>
        </w:tblPrEx>
        <w:trPr>
          <w:trHeight w:val="360" w:hRule="atLeast"/>
        </w:trPr>
        <w:tc>
          <w:tcPr>
            <w:tcW w:w="7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1B7F6">
            <w:pPr>
              <w:jc w:val="center"/>
              <w:rPr>
                <w:rFonts w:ascii="Times New Roman" w:hAnsi="Times New Roman" w:eastAsia="宋体" w:cs="Times New Roman"/>
                <w:color w:val="000000"/>
                <w:sz w:val="22"/>
                <w:szCs w:val="22"/>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C9B9F">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kern w:val="0"/>
                <w:sz w:val="22"/>
                <w:szCs w:val="22"/>
                <w:lang w:bidi="ar"/>
              </w:rPr>
              <w:t>面积</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5FB08">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kern w:val="0"/>
                <w:sz w:val="22"/>
                <w:szCs w:val="22"/>
                <w:lang w:bidi="ar"/>
              </w:rPr>
              <w:t>比例</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AC58">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kern w:val="0"/>
                <w:sz w:val="22"/>
                <w:szCs w:val="22"/>
                <w:lang w:bidi="ar"/>
              </w:rPr>
              <w:t>面积</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80364">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kern w:val="0"/>
                <w:sz w:val="22"/>
                <w:szCs w:val="22"/>
                <w:lang w:bidi="ar"/>
              </w:rPr>
              <w:t>比例</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91B7B">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kern w:val="0"/>
                <w:sz w:val="22"/>
                <w:szCs w:val="22"/>
                <w:lang w:bidi="ar"/>
              </w:rPr>
              <w:t>面积</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0371F">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kern w:val="0"/>
                <w:sz w:val="22"/>
                <w:szCs w:val="22"/>
                <w:lang w:bidi="ar"/>
              </w:rPr>
              <w:t>比例</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63A34">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kern w:val="0"/>
                <w:sz w:val="22"/>
                <w:szCs w:val="22"/>
                <w:lang w:bidi="ar"/>
              </w:rPr>
              <w:t>面积</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80930">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kern w:val="0"/>
                <w:sz w:val="22"/>
                <w:szCs w:val="22"/>
                <w:lang w:bidi="ar"/>
              </w:rPr>
              <w:t>比例</w:t>
            </w:r>
          </w:p>
        </w:tc>
      </w:tr>
      <w:tr w14:paraId="2B0F93A9">
        <w:tblPrEx>
          <w:tblCellMar>
            <w:top w:w="0" w:type="dxa"/>
            <w:left w:w="108" w:type="dxa"/>
            <w:bottom w:w="0" w:type="dxa"/>
            <w:right w:w="108" w:type="dxa"/>
          </w:tblCellMar>
        </w:tblPrEx>
        <w:trPr>
          <w:trHeight w:val="360" w:hRule="atLeast"/>
        </w:trPr>
        <w:tc>
          <w:tcPr>
            <w:tcW w:w="76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BBBEE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610324202501</w:t>
            </w:r>
          </w:p>
        </w:tc>
        <w:tc>
          <w:tcPr>
            <w:tcW w:w="1106" w:type="dxa"/>
            <w:tcBorders>
              <w:top w:val="single" w:color="000000" w:sz="8" w:space="0"/>
              <w:left w:val="nil"/>
              <w:bottom w:val="single" w:color="000000" w:sz="8" w:space="0"/>
              <w:right w:val="single" w:color="000000" w:sz="8" w:space="0"/>
            </w:tcBorders>
            <w:shd w:val="clear" w:color="auto" w:fill="auto"/>
            <w:noWrap/>
            <w:vAlign w:val="center"/>
          </w:tcPr>
          <w:p w14:paraId="5F6B56D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95" w:type="dxa"/>
            <w:tcBorders>
              <w:top w:val="single" w:color="000000" w:sz="8" w:space="0"/>
              <w:left w:val="nil"/>
              <w:bottom w:val="single" w:color="000000" w:sz="8" w:space="0"/>
              <w:right w:val="single" w:color="000000" w:sz="8" w:space="0"/>
            </w:tcBorders>
            <w:shd w:val="clear" w:color="auto" w:fill="auto"/>
            <w:noWrap/>
            <w:vAlign w:val="center"/>
          </w:tcPr>
          <w:p w14:paraId="7DF9BCB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14" w:type="dxa"/>
            <w:tcBorders>
              <w:top w:val="single" w:color="000000" w:sz="8" w:space="0"/>
              <w:left w:val="nil"/>
              <w:bottom w:val="single" w:color="000000" w:sz="8" w:space="0"/>
              <w:right w:val="single" w:color="000000" w:sz="8" w:space="0"/>
            </w:tcBorders>
            <w:shd w:val="clear" w:color="auto" w:fill="auto"/>
            <w:noWrap/>
            <w:vAlign w:val="center"/>
          </w:tcPr>
          <w:p w14:paraId="5193BE9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12.6297</w:t>
            </w:r>
          </w:p>
        </w:tc>
        <w:tc>
          <w:tcPr>
            <w:tcW w:w="817" w:type="dxa"/>
            <w:tcBorders>
              <w:top w:val="single" w:color="000000" w:sz="8" w:space="0"/>
              <w:left w:val="nil"/>
              <w:bottom w:val="single" w:color="000000" w:sz="8" w:space="0"/>
              <w:right w:val="single" w:color="000000" w:sz="8" w:space="0"/>
            </w:tcBorders>
            <w:shd w:val="clear" w:color="auto" w:fill="auto"/>
            <w:noWrap/>
            <w:vAlign w:val="center"/>
          </w:tcPr>
          <w:p w14:paraId="2B19106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16.81%</w:t>
            </w:r>
          </w:p>
        </w:tc>
        <w:tc>
          <w:tcPr>
            <w:tcW w:w="849" w:type="dxa"/>
            <w:tcBorders>
              <w:top w:val="single" w:color="000000" w:sz="8" w:space="0"/>
              <w:left w:val="nil"/>
              <w:bottom w:val="single" w:color="000000" w:sz="8" w:space="0"/>
              <w:right w:val="single" w:color="000000" w:sz="8" w:space="0"/>
            </w:tcBorders>
            <w:shd w:val="clear" w:color="auto" w:fill="auto"/>
            <w:noWrap/>
            <w:vAlign w:val="center"/>
          </w:tcPr>
          <w:p w14:paraId="786B160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59" w:type="dxa"/>
            <w:tcBorders>
              <w:top w:val="single" w:color="000000" w:sz="8" w:space="0"/>
              <w:left w:val="nil"/>
              <w:bottom w:val="single" w:color="000000" w:sz="8" w:space="0"/>
              <w:right w:val="single" w:color="000000" w:sz="8" w:space="0"/>
            </w:tcBorders>
            <w:shd w:val="clear" w:color="auto" w:fill="auto"/>
            <w:noWrap/>
            <w:vAlign w:val="center"/>
          </w:tcPr>
          <w:p w14:paraId="519DACD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85" w:type="dxa"/>
            <w:tcBorders>
              <w:top w:val="single" w:color="000000" w:sz="8" w:space="0"/>
              <w:left w:val="nil"/>
              <w:bottom w:val="single" w:color="000000" w:sz="8" w:space="0"/>
              <w:right w:val="single" w:color="000000" w:sz="8" w:space="0"/>
            </w:tcBorders>
            <w:shd w:val="clear" w:color="auto" w:fill="auto"/>
            <w:noWrap/>
            <w:vAlign w:val="center"/>
          </w:tcPr>
          <w:p w14:paraId="53286AE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12.6297 </w:t>
            </w:r>
          </w:p>
        </w:tc>
        <w:tc>
          <w:tcPr>
            <w:tcW w:w="893" w:type="dxa"/>
            <w:tcBorders>
              <w:top w:val="single" w:color="000000" w:sz="8" w:space="0"/>
              <w:left w:val="nil"/>
              <w:bottom w:val="single" w:color="000000" w:sz="8" w:space="0"/>
              <w:right w:val="single" w:color="000000" w:sz="8" w:space="0"/>
            </w:tcBorders>
            <w:shd w:val="clear" w:color="auto" w:fill="auto"/>
            <w:noWrap/>
            <w:vAlign w:val="center"/>
          </w:tcPr>
          <w:p w14:paraId="59CBFE4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5.45%</w:t>
            </w:r>
          </w:p>
        </w:tc>
      </w:tr>
      <w:tr w14:paraId="081AD411">
        <w:tblPrEx>
          <w:tblCellMar>
            <w:top w:w="0" w:type="dxa"/>
            <w:left w:w="108" w:type="dxa"/>
            <w:bottom w:w="0" w:type="dxa"/>
            <w:right w:w="108" w:type="dxa"/>
          </w:tblCellMar>
        </w:tblPrEx>
        <w:trPr>
          <w:trHeight w:val="360" w:hRule="atLeast"/>
        </w:trPr>
        <w:tc>
          <w:tcPr>
            <w:tcW w:w="76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19FAF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610324202502</w:t>
            </w:r>
          </w:p>
        </w:tc>
        <w:tc>
          <w:tcPr>
            <w:tcW w:w="1106" w:type="dxa"/>
            <w:tcBorders>
              <w:top w:val="single" w:color="000000" w:sz="8" w:space="0"/>
              <w:left w:val="nil"/>
              <w:bottom w:val="single" w:color="000000" w:sz="8" w:space="0"/>
              <w:right w:val="single" w:color="000000" w:sz="8" w:space="0"/>
            </w:tcBorders>
            <w:shd w:val="clear" w:color="auto" w:fill="auto"/>
            <w:noWrap/>
            <w:vAlign w:val="center"/>
          </w:tcPr>
          <w:p w14:paraId="029EDA0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95" w:type="dxa"/>
            <w:tcBorders>
              <w:top w:val="single" w:color="000000" w:sz="8" w:space="0"/>
              <w:left w:val="nil"/>
              <w:bottom w:val="single" w:color="000000" w:sz="8" w:space="0"/>
              <w:right w:val="single" w:color="000000" w:sz="8" w:space="0"/>
            </w:tcBorders>
            <w:shd w:val="clear" w:color="auto" w:fill="auto"/>
            <w:noWrap/>
            <w:vAlign w:val="center"/>
          </w:tcPr>
          <w:p w14:paraId="3A5A554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14" w:type="dxa"/>
            <w:tcBorders>
              <w:top w:val="single" w:color="000000" w:sz="8" w:space="0"/>
              <w:left w:val="nil"/>
              <w:bottom w:val="single" w:color="000000" w:sz="8" w:space="0"/>
              <w:right w:val="single" w:color="000000" w:sz="8" w:space="0"/>
            </w:tcBorders>
            <w:shd w:val="clear" w:color="auto" w:fill="auto"/>
            <w:noWrap/>
            <w:vAlign w:val="center"/>
          </w:tcPr>
          <w:p w14:paraId="109AF4E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0.1699</w:t>
            </w:r>
          </w:p>
        </w:tc>
        <w:tc>
          <w:tcPr>
            <w:tcW w:w="817" w:type="dxa"/>
            <w:tcBorders>
              <w:top w:val="single" w:color="000000" w:sz="8" w:space="0"/>
              <w:left w:val="nil"/>
              <w:bottom w:val="single" w:color="000000" w:sz="8" w:space="0"/>
              <w:right w:val="single" w:color="000000" w:sz="8" w:space="0"/>
            </w:tcBorders>
            <w:shd w:val="clear" w:color="auto" w:fill="auto"/>
            <w:noWrap/>
            <w:vAlign w:val="center"/>
          </w:tcPr>
          <w:p w14:paraId="1115823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0.23%</w:t>
            </w:r>
          </w:p>
        </w:tc>
        <w:tc>
          <w:tcPr>
            <w:tcW w:w="849" w:type="dxa"/>
            <w:tcBorders>
              <w:top w:val="single" w:color="000000" w:sz="8" w:space="0"/>
              <w:left w:val="nil"/>
              <w:bottom w:val="single" w:color="000000" w:sz="8" w:space="0"/>
              <w:right w:val="single" w:color="000000" w:sz="8" w:space="0"/>
            </w:tcBorders>
            <w:shd w:val="clear" w:color="auto" w:fill="auto"/>
            <w:noWrap/>
            <w:vAlign w:val="center"/>
          </w:tcPr>
          <w:p w14:paraId="1904E1E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59" w:type="dxa"/>
            <w:tcBorders>
              <w:top w:val="single" w:color="000000" w:sz="8" w:space="0"/>
              <w:left w:val="nil"/>
              <w:bottom w:val="single" w:color="000000" w:sz="8" w:space="0"/>
              <w:right w:val="single" w:color="000000" w:sz="8" w:space="0"/>
            </w:tcBorders>
            <w:shd w:val="clear" w:color="auto" w:fill="auto"/>
            <w:noWrap/>
            <w:vAlign w:val="center"/>
          </w:tcPr>
          <w:p w14:paraId="585FD99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85" w:type="dxa"/>
            <w:tcBorders>
              <w:top w:val="single" w:color="000000" w:sz="8" w:space="0"/>
              <w:left w:val="nil"/>
              <w:bottom w:val="single" w:color="000000" w:sz="8" w:space="0"/>
              <w:right w:val="single" w:color="000000" w:sz="8" w:space="0"/>
            </w:tcBorders>
            <w:shd w:val="clear" w:color="auto" w:fill="auto"/>
            <w:noWrap/>
            <w:vAlign w:val="center"/>
          </w:tcPr>
          <w:p w14:paraId="17A27F7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0.1699 </w:t>
            </w:r>
          </w:p>
        </w:tc>
        <w:tc>
          <w:tcPr>
            <w:tcW w:w="893" w:type="dxa"/>
            <w:tcBorders>
              <w:top w:val="single" w:color="000000" w:sz="8" w:space="0"/>
              <w:left w:val="nil"/>
              <w:bottom w:val="single" w:color="000000" w:sz="8" w:space="0"/>
              <w:right w:val="single" w:color="000000" w:sz="8" w:space="0"/>
            </w:tcBorders>
            <w:shd w:val="clear" w:color="auto" w:fill="auto"/>
            <w:noWrap/>
            <w:vAlign w:val="center"/>
          </w:tcPr>
          <w:p w14:paraId="6DA0608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0.07%</w:t>
            </w:r>
          </w:p>
        </w:tc>
      </w:tr>
      <w:tr w14:paraId="5CD429E6">
        <w:tblPrEx>
          <w:tblCellMar>
            <w:top w:w="0" w:type="dxa"/>
            <w:left w:w="108" w:type="dxa"/>
            <w:bottom w:w="0" w:type="dxa"/>
            <w:right w:w="108" w:type="dxa"/>
          </w:tblCellMar>
        </w:tblPrEx>
        <w:trPr>
          <w:trHeight w:val="360" w:hRule="atLeast"/>
        </w:trPr>
        <w:tc>
          <w:tcPr>
            <w:tcW w:w="76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D97A9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610324202503</w:t>
            </w:r>
          </w:p>
        </w:tc>
        <w:tc>
          <w:tcPr>
            <w:tcW w:w="1106" w:type="dxa"/>
            <w:tcBorders>
              <w:top w:val="nil"/>
              <w:left w:val="nil"/>
              <w:bottom w:val="single" w:color="000000" w:sz="8" w:space="0"/>
              <w:right w:val="single" w:color="000000" w:sz="8" w:space="0"/>
            </w:tcBorders>
            <w:shd w:val="clear" w:color="auto" w:fill="auto"/>
            <w:noWrap/>
            <w:vAlign w:val="center"/>
          </w:tcPr>
          <w:p w14:paraId="75D47D1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1.1213 </w:t>
            </w:r>
          </w:p>
        </w:tc>
        <w:tc>
          <w:tcPr>
            <w:tcW w:w="895" w:type="dxa"/>
            <w:tcBorders>
              <w:top w:val="nil"/>
              <w:left w:val="nil"/>
              <w:bottom w:val="single" w:color="000000" w:sz="8" w:space="0"/>
              <w:right w:val="single" w:color="000000" w:sz="8" w:space="0"/>
            </w:tcBorders>
            <w:shd w:val="clear" w:color="auto" w:fill="auto"/>
            <w:noWrap/>
            <w:vAlign w:val="center"/>
          </w:tcPr>
          <w:p w14:paraId="710773F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0.97%</w:t>
            </w:r>
          </w:p>
        </w:tc>
        <w:tc>
          <w:tcPr>
            <w:tcW w:w="914" w:type="dxa"/>
            <w:tcBorders>
              <w:top w:val="single" w:color="000000" w:sz="8" w:space="0"/>
              <w:left w:val="nil"/>
              <w:bottom w:val="single" w:color="000000" w:sz="8" w:space="0"/>
              <w:right w:val="single" w:color="000000" w:sz="8" w:space="0"/>
            </w:tcBorders>
            <w:shd w:val="clear" w:color="auto" w:fill="auto"/>
            <w:noWrap/>
            <w:vAlign w:val="center"/>
          </w:tcPr>
          <w:p w14:paraId="2A83F7C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17" w:type="dxa"/>
            <w:tcBorders>
              <w:top w:val="single" w:color="000000" w:sz="8" w:space="0"/>
              <w:left w:val="nil"/>
              <w:bottom w:val="single" w:color="000000" w:sz="8" w:space="0"/>
              <w:right w:val="single" w:color="000000" w:sz="8" w:space="0"/>
            </w:tcBorders>
            <w:shd w:val="clear" w:color="auto" w:fill="auto"/>
            <w:noWrap/>
            <w:vAlign w:val="center"/>
          </w:tcPr>
          <w:p w14:paraId="76A2A22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49" w:type="dxa"/>
            <w:tcBorders>
              <w:top w:val="single" w:color="000000" w:sz="8" w:space="0"/>
              <w:left w:val="nil"/>
              <w:bottom w:val="single" w:color="000000" w:sz="8" w:space="0"/>
              <w:right w:val="single" w:color="000000" w:sz="8" w:space="0"/>
            </w:tcBorders>
            <w:shd w:val="clear" w:color="auto" w:fill="auto"/>
            <w:noWrap/>
            <w:vAlign w:val="center"/>
          </w:tcPr>
          <w:p w14:paraId="2DA2B09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59" w:type="dxa"/>
            <w:tcBorders>
              <w:top w:val="single" w:color="000000" w:sz="8" w:space="0"/>
              <w:left w:val="nil"/>
              <w:bottom w:val="single" w:color="000000" w:sz="8" w:space="0"/>
              <w:right w:val="single" w:color="000000" w:sz="8" w:space="0"/>
            </w:tcBorders>
            <w:shd w:val="clear" w:color="auto" w:fill="auto"/>
            <w:noWrap/>
            <w:vAlign w:val="center"/>
          </w:tcPr>
          <w:p w14:paraId="3111BD7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85" w:type="dxa"/>
            <w:tcBorders>
              <w:top w:val="single" w:color="000000" w:sz="8" w:space="0"/>
              <w:left w:val="nil"/>
              <w:bottom w:val="single" w:color="000000" w:sz="8" w:space="0"/>
              <w:right w:val="single" w:color="000000" w:sz="8" w:space="0"/>
            </w:tcBorders>
            <w:shd w:val="clear" w:color="auto" w:fill="auto"/>
            <w:noWrap/>
            <w:vAlign w:val="center"/>
          </w:tcPr>
          <w:p w14:paraId="15B4947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1.1213 </w:t>
            </w:r>
          </w:p>
        </w:tc>
        <w:tc>
          <w:tcPr>
            <w:tcW w:w="893" w:type="dxa"/>
            <w:tcBorders>
              <w:top w:val="single" w:color="000000" w:sz="8" w:space="0"/>
              <w:left w:val="nil"/>
              <w:bottom w:val="single" w:color="000000" w:sz="8" w:space="0"/>
              <w:right w:val="single" w:color="000000" w:sz="8" w:space="0"/>
            </w:tcBorders>
            <w:shd w:val="clear" w:color="auto" w:fill="auto"/>
            <w:noWrap/>
            <w:vAlign w:val="center"/>
          </w:tcPr>
          <w:p w14:paraId="61BEDCD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0.48%</w:t>
            </w:r>
          </w:p>
        </w:tc>
      </w:tr>
      <w:tr w14:paraId="42A0D22B">
        <w:tblPrEx>
          <w:tblCellMar>
            <w:top w:w="0" w:type="dxa"/>
            <w:left w:w="108" w:type="dxa"/>
            <w:bottom w:w="0" w:type="dxa"/>
            <w:right w:w="108" w:type="dxa"/>
          </w:tblCellMar>
        </w:tblPrEx>
        <w:trPr>
          <w:trHeight w:val="360" w:hRule="atLeast"/>
        </w:trPr>
        <w:tc>
          <w:tcPr>
            <w:tcW w:w="76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5ED64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610324202504</w:t>
            </w:r>
          </w:p>
        </w:tc>
        <w:tc>
          <w:tcPr>
            <w:tcW w:w="1106" w:type="dxa"/>
            <w:tcBorders>
              <w:top w:val="single" w:color="000000" w:sz="8" w:space="0"/>
              <w:left w:val="nil"/>
              <w:bottom w:val="single" w:color="000000" w:sz="8" w:space="0"/>
              <w:right w:val="single" w:color="000000" w:sz="8" w:space="0"/>
            </w:tcBorders>
            <w:shd w:val="clear" w:color="auto" w:fill="auto"/>
            <w:noWrap/>
            <w:vAlign w:val="center"/>
          </w:tcPr>
          <w:p w14:paraId="09AC1BC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95" w:type="dxa"/>
            <w:tcBorders>
              <w:top w:val="single" w:color="000000" w:sz="8" w:space="0"/>
              <w:left w:val="nil"/>
              <w:bottom w:val="single" w:color="000000" w:sz="8" w:space="0"/>
              <w:right w:val="single" w:color="000000" w:sz="8" w:space="0"/>
            </w:tcBorders>
            <w:shd w:val="clear" w:color="auto" w:fill="auto"/>
            <w:noWrap/>
            <w:vAlign w:val="center"/>
          </w:tcPr>
          <w:p w14:paraId="7EA71DB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14" w:type="dxa"/>
            <w:tcBorders>
              <w:top w:val="nil"/>
              <w:left w:val="nil"/>
              <w:bottom w:val="single" w:color="000000" w:sz="8" w:space="0"/>
              <w:right w:val="single" w:color="000000" w:sz="8" w:space="0"/>
            </w:tcBorders>
            <w:shd w:val="clear" w:color="auto" w:fill="auto"/>
            <w:noWrap/>
            <w:vAlign w:val="center"/>
          </w:tcPr>
          <w:p w14:paraId="26A876C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2.5260 </w:t>
            </w:r>
          </w:p>
        </w:tc>
        <w:tc>
          <w:tcPr>
            <w:tcW w:w="817" w:type="dxa"/>
            <w:tcBorders>
              <w:top w:val="single" w:color="000000" w:sz="8" w:space="0"/>
              <w:left w:val="nil"/>
              <w:bottom w:val="single" w:color="000000" w:sz="8" w:space="0"/>
              <w:right w:val="single" w:color="000000" w:sz="8" w:space="0"/>
            </w:tcBorders>
            <w:shd w:val="clear" w:color="auto" w:fill="auto"/>
            <w:noWrap/>
            <w:vAlign w:val="center"/>
          </w:tcPr>
          <w:p w14:paraId="397BFFE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3.36%</w:t>
            </w:r>
          </w:p>
        </w:tc>
        <w:tc>
          <w:tcPr>
            <w:tcW w:w="849" w:type="dxa"/>
            <w:tcBorders>
              <w:top w:val="single" w:color="000000" w:sz="8" w:space="0"/>
              <w:left w:val="nil"/>
              <w:bottom w:val="single" w:color="000000" w:sz="8" w:space="0"/>
              <w:right w:val="single" w:color="000000" w:sz="8" w:space="0"/>
            </w:tcBorders>
            <w:shd w:val="clear" w:color="auto" w:fill="auto"/>
            <w:noWrap/>
            <w:vAlign w:val="center"/>
          </w:tcPr>
          <w:p w14:paraId="7CC2C3D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59" w:type="dxa"/>
            <w:tcBorders>
              <w:top w:val="single" w:color="000000" w:sz="8" w:space="0"/>
              <w:left w:val="nil"/>
              <w:bottom w:val="single" w:color="000000" w:sz="8" w:space="0"/>
              <w:right w:val="single" w:color="000000" w:sz="8" w:space="0"/>
            </w:tcBorders>
            <w:shd w:val="clear" w:color="auto" w:fill="auto"/>
            <w:noWrap/>
            <w:vAlign w:val="center"/>
          </w:tcPr>
          <w:p w14:paraId="7E50249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85" w:type="dxa"/>
            <w:tcBorders>
              <w:top w:val="single" w:color="000000" w:sz="8" w:space="0"/>
              <w:left w:val="nil"/>
              <w:bottom w:val="single" w:color="000000" w:sz="8" w:space="0"/>
              <w:right w:val="single" w:color="000000" w:sz="8" w:space="0"/>
            </w:tcBorders>
            <w:shd w:val="clear" w:color="auto" w:fill="auto"/>
            <w:noWrap/>
            <w:vAlign w:val="center"/>
          </w:tcPr>
          <w:p w14:paraId="2462D81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2.5260 </w:t>
            </w:r>
          </w:p>
        </w:tc>
        <w:tc>
          <w:tcPr>
            <w:tcW w:w="893" w:type="dxa"/>
            <w:tcBorders>
              <w:top w:val="single" w:color="000000" w:sz="8" w:space="0"/>
              <w:left w:val="nil"/>
              <w:bottom w:val="single" w:color="000000" w:sz="8" w:space="0"/>
              <w:right w:val="single" w:color="000000" w:sz="8" w:space="0"/>
            </w:tcBorders>
            <w:shd w:val="clear" w:color="auto" w:fill="auto"/>
            <w:noWrap/>
            <w:vAlign w:val="center"/>
          </w:tcPr>
          <w:p w14:paraId="7A95CBD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1.09%</w:t>
            </w:r>
          </w:p>
        </w:tc>
      </w:tr>
      <w:tr w14:paraId="16A187DE">
        <w:tblPrEx>
          <w:tblCellMar>
            <w:top w:w="0" w:type="dxa"/>
            <w:left w:w="108" w:type="dxa"/>
            <w:bottom w:w="0" w:type="dxa"/>
            <w:right w:w="108" w:type="dxa"/>
          </w:tblCellMar>
        </w:tblPrEx>
        <w:trPr>
          <w:trHeight w:val="360" w:hRule="atLeast"/>
        </w:trPr>
        <w:tc>
          <w:tcPr>
            <w:tcW w:w="76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3E3A2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610324202505</w:t>
            </w:r>
          </w:p>
        </w:tc>
        <w:tc>
          <w:tcPr>
            <w:tcW w:w="1106" w:type="dxa"/>
            <w:tcBorders>
              <w:top w:val="nil"/>
              <w:left w:val="nil"/>
              <w:bottom w:val="single" w:color="000000" w:sz="8" w:space="0"/>
              <w:right w:val="single" w:color="000000" w:sz="8" w:space="0"/>
            </w:tcBorders>
            <w:shd w:val="clear" w:color="auto" w:fill="auto"/>
            <w:noWrap/>
            <w:vAlign w:val="center"/>
          </w:tcPr>
          <w:p w14:paraId="4A3489E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24.8924 </w:t>
            </w:r>
          </w:p>
        </w:tc>
        <w:tc>
          <w:tcPr>
            <w:tcW w:w="895" w:type="dxa"/>
            <w:tcBorders>
              <w:top w:val="nil"/>
              <w:left w:val="nil"/>
              <w:bottom w:val="single" w:color="000000" w:sz="8" w:space="0"/>
              <w:right w:val="single" w:color="000000" w:sz="8" w:space="0"/>
            </w:tcBorders>
            <w:shd w:val="clear" w:color="auto" w:fill="auto"/>
            <w:noWrap/>
            <w:vAlign w:val="center"/>
          </w:tcPr>
          <w:p w14:paraId="0DDB12A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21.54%</w:t>
            </w:r>
          </w:p>
        </w:tc>
        <w:tc>
          <w:tcPr>
            <w:tcW w:w="914" w:type="dxa"/>
            <w:tcBorders>
              <w:top w:val="single" w:color="000000" w:sz="8" w:space="0"/>
              <w:left w:val="nil"/>
              <w:bottom w:val="single" w:color="000000" w:sz="8" w:space="0"/>
              <w:right w:val="single" w:color="000000" w:sz="8" w:space="0"/>
            </w:tcBorders>
            <w:shd w:val="clear" w:color="auto" w:fill="auto"/>
            <w:noWrap/>
            <w:vAlign w:val="center"/>
          </w:tcPr>
          <w:p w14:paraId="1852C03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17" w:type="dxa"/>
            <w:tcBorders>
              <w:top w:val="single" w:color="000000" w:sz="8" w:space="0"/>
              <w:left w:val="nil"/>
              <w:bottom w:val="single" w:color="000000" w:sz="8" w:space="0"/>
              <w:right w:val="single" w:color="000000" w:sz="8" w:space="0"/>
            </w:tcBorders>
            <w:shd w:val="clear" w:color="auto" w:fill="auto"/>
            <w:noWrap/>
            <w:vAlign w:val="center"/>
          </w:tcPr>
          <w:p w14:paraId="26AAAC4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49" w:type="dxa"/>
            <w:tcBorders>
              <w:top w:val="single" w:color="000000" w:sz="8" w:space="0"/>
              <w:left w:val="nil"/>
              <w:bottom w:val="single" w:color="000000" w:sz="8" w:space="0"/>
              <w:right w:val="single" w:color="000000" w:sz="8" w:space="0"/>
            </w:tcBorders>
            <w:shd w:val="clear" w:color="auto" w:fill="auto"/>
            <w:noWrap/>
            <w:vAlign w:val="center"/>
          </w:tcPr>
          <w:p w14:paraId="0F10F1E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59" w:type="dxa"/>
            <w:tcBorders>
              <w:top w:val="single" w:color="000000" w:sz="8" w:space="0"/>
              <w:left w:val="nil"/>
              <w:bottom w:val="single" w:color="000000" w:sz="8" w:space="0"/>
              <w:right w:val="single" w:color="000000" w:sz="8" w:space="0"/>
            </w:tcBorders>
            <w:shd w:val="clear" w:color="auto" w:fill="auto"/>
            <w:noWrap/>
            <w:vAlign w:val="center"/>
          </w:tcPr>
          <w:p w14:paraId="1E96D65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85" w:type="dxa"/>
            <w:tcBorders>
              <w:top w:val="single" w:color="000000" w:sz="8" w:space="0"/>
              <w:left w:val="nil"/>
              <w:bottom w:val="single" w:color="000000" w:sz="8" w:space="0"/>
              <w:right w:val="single" w:color="000000" w:sz="8" w:space="0"/>
            </w:tcBorders>
            <w:shd w:val="clear" w:color="auto" w:fill="auto"/>
            <w:noWrap/>
            <w:vAlign w:val="center"/>
          </w:tcPr>
          <w:p w14:paraId="01AADB0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24.8924 </w:t>
            </w:r>
          </w:p>
        </w:tc>
        <w:tc>
          <w:tcPr>
            <w:tcW w:w="893" w:type="dxa"/>
            <w:tcBorders>
              <w:top w:val="single" w:color="000000" w:sz="8" w:space="0"/>
              <w:left w:val="nil"/>
              <w:bottom w:val="single" w:color="000000" w:sz="8" w:space="0"/>
              <w:right w:val="single" w:color="000000" w:sz="8" w:space="0"/>
            </w:tcBorders>
            <w:shd w:val="clear" w:color="auto" w:fill="auto"/>
            <w:noWrap/>
            <w:vAlign w:val="center"/>
          </w:tcPr>
          <w:p w14:paraId="015D299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10.75%</w:t>
            </w:r>
          </w:p>
        </w:tc>
      </w:tr>
      <w:tr w14:paraId="43B15235">
        <w:tblPrEx>
          <w:tblCellMar>
            <w:top w:w="0" w:type="dxa"/>
            <w:left w:w="108" w:type="dxa"/>
            <w:bottom w:w="0" w:type="dxa"/>
            <w:right w:w="108" w:type="dxa"/>
          </w:tblCellMar>
        </w:tblPrEx>
        <w:trPr>
          <w:trHeight w:val="360" w:hRule="atLeast"/>
        </w:trPr>
        <w:tc>
          <w:tcPr>
            <w:tcW w:w="76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6BED0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610324202506</w:t>
            </w:r>
          </w:p>
        </w:tc>
        <w:tc>
          <w:tcPr>
            <w:tcW w:w="1106" w:type="dxa"/>
            <w:tcBorders>
              <w:top w:val="single" w:color="000000" w:sz="8" w:space="0"/>
              <w:left w:val="nil"/>
              <w:bottom w:val="single" w:color="000000" w:sz="8" w:space="0"/>
              <w:right w:val="single" w:color="000000" w:sz="8" w:space="0"/>
            </w:tcBorders>
            <w:shd w:val="clear" w:color="auto" w:fill="auto"/>
            <w:noWrap/>
            <w:vAlign w:val="center"/>
          </w:tcPr>
          <w:p w14:paraId="0B6052E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95" w:type="dxa"/>
            <w:tcBorders>
              <w:top w:val="single" w:color="000000" w:sz="8" w:space="0"/>
              <w:left w:val="nil"/>
              <w:bottom w:val="single" w:color="000000" w:sz="8" w:space="0"/>
              <w:right w:val="single" w:color="000000" w:sz="8" w:space="0"/>
            </w:tcBorders>
            <w:shd w:val="clear" w:color="auto" w:fill="auto"/>
            <w:noWrap/>
            <w:vAlign w:val="center"/>
          </w:tcPr>
          <w:p w14:paraId="07E9D26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14" w:type="dxa"/>
            <w:tcBorders>
              <w:top w:val="single" w:color="000000" w:sz="8" w:space="0"/>
              <w:left w:val="nil"/>
              <w:bottom w:val="single" w:color="000000" w:sz="8" w:space="0"/>
              <w:right w:val="single" w:color="000000" w:sz="8" w:space="0"/>
            </w:tcBorders>
            <w:shd w:val="clear" w:color="auto" w:fill="auto"/>
            <w:noWrap/>
            <w:vAlign w:val="center"/>
          </w:tcPr>
          <w:p w14:paraId="4F8BE1C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17" w:type="dxa"/>
            <w:tcBorders>
              <w:top w:val="single" w:color="000000" w:sz="8" w:space="0"/>
              <w:left w:val="nil"/>
              <w:bottom w:val="single" w:color="000000" w:sz="8" w:space="0"/>
              <w:right w:val="single" w:color="000000" w:sz="8" w:space="0"/>
            </w:tcBorders>
            <w:shd w:val="clear" w:color="auto" w:fill="auto"/>
            <w:noWrap/>
            <w:vAlign w:val="center"/>
          </w:tcPr>
          <w:p w14:paraId="52BEB49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49" w:type="dxa"/>
            <w:tcBorders>
              <w:top w:val="single" w:color="000000" w:sz="8" w:space="0"/>
              <w:left w:val="nil"/>
              <w:bottom w:val="single" w:color="000000" w:sz="8" w:space="0"/>
              <w:right w:val="single" w:color="000000" w:sz="8" w:space="0"/>
            </w:tcBorders>
            <w:shd w:val="clear" w:color="auto" w:fill="auto"/>
            <w:noWrap/>
            <w:vAlign w:val="center"/>
          </w:tcPr>
          <w:p w14:paraId="5C54605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2.9004 </w:t>
            </w:r>
          </w:p>
        </w:tc>
        <w:tc>
          <w:tcPr>
            <w:tcW w:w="759" w:type="dxa"/>
            <w:tcBorders>
              <w:top w:val="single" w:color="000000" w:sz="8" w:space="0"/>
              <w:left w:val="nil"/>
              <w:bottom w:val="single" w:color="000000" w:sz="8" w:space="0"/>
              <w:right w:val="single" w:color="000000" w:sz="8" w:space="0"/>
            </w:tcBorders>
            <w:shd w:val="clear" w:color="auto" w:fill="auto"/>
            <w:noWrap/>
            <w:vAlign w:val="center"/>
          </w:tcPr>
          <w:p w14:paraId="3BD548F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7.08%</w:t>
            </w:r>
          </w:p>
        </w:tc>
        <w:tc>
          <w:tcPr>
            <w:tcW w:w="985" w:type="dxa"/>
            <w:tcBorders>
              <w:top w:val="single" w:color="000000" w:sz="8" w:space="0"/>
              <w:left w:val="nil"/>
              <w:bottom w:val="single" w:color="000000" w:sz="8" w:space="0"/>
              <w:right w:val="single" w:color="000000" w:sz="8" w:space="0"/>
            </w:tcBorders>
            <w:shd w:val="clear" w:color="auto" w:fill="auto"/>
            <w:noWrap/>
            <w:vAlign w:val="center"/>
          </w:tcPr>
          <w:p w14:paraId="567663F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2.9004 </w:t>
            </w:r>
          </w:p>
        </w:tc>
        <w:tc>
          <w:tcPr>
            <w:tcW w:w="893" w:type="dxa"/>
            <w:tcBorders>
              <w:top w:val="single" w:color="000000" w:sz="8" w:space="0"/>
              <w:left w:val="nil"/>
              <w:bottom w:val="single" w:color="000000" w:sz="8" w:space="0"/>
              <w:right w:val="single" w:color="000000" w:sz="8" w:space="0"/>
            </w:tcBorders>
            <w:shd w:val="clear" w:color="auto" w:fill="auto"/>
            <w:noWrap/>
            <w:vAlign w:val="center"/>
          </w:tcPr>
          <w:p w14:paraId="2A476FF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1.25%</w:t>
            </w:r>
          </w:p>
        </w:tc>
      </w:tr>
      <w:tr w14:paraId="21F179AC">
        <w:tblPrEx>
          <w:tblCellMar>
            <w:top w:w="0" w:type="dxa"/>
            <w:left w:w="108" w:type="dxa"/>
            <w:bottom w:w="0" w:type="dxa"/>
            <w:right w:w="108" w:type="dxa"/>
          </w:tblCellMar>
        </w:tblPrEx>
        <w:trPr>
          <w:trHeight w:val="360" w:hRule="atLeast"/>
        </w:trPr>
        <w:tc>
          <w:tcPr>
            <w:tcW w:w="76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E82E3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610324202507</w:t>
            </w:r>
          </w:p>
        </w:tc>
        <w:tc>
          <w:tcPr>
            <w:tcW w:w="1106" w:type="dxa"/>
            <w:tcBorders>
              <w:top w:val="single" w:color="000000" w:sz="8" w:space="0"/>
              <w:left w:val="nil"/>
              <w:bottom w:val="single" w:color="000000" w:sz="8" w:space="0"/>
              <w:right w:val="single" w:color="000000" w:sz="8" w:space="0"/>
            </w:tcBorders>
            <w:shd w:val="clear" w:color="auto" w:fill="auto"/>
            <w:noWrap/>
            <w:vAlign w:val="center"/>
          </w:tcPr>
          <w:p w14:paraId="472E68A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95" w:type="dxa"/>
            <w:tcBorders>
              <w:top w:val="single" w:color="000000" w:sz="8" w:space="0"/>
              <w:left w:val="nil"/>
              <w:bottom w:val="single" w:color="000000" w:sz="8" w:space="0"/>
              <w:right w:val="single" w:color="000000" w:sz="8" w:space="0"/>
            </w:tcBorders>
            <w:shd w:val="clear" w:color="auto" w:fill="auto"/>
            <w:noWrap/>
            <w:vAlign w:val="center"/>
          </w:tcPr>
          <w:p w14:paraId="4E7BD4C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14" w:type="dxa"/>
            <w:tcBorders>
              <w:top w:val="nil"/>
              <w:left w:val="nil"/>
              <w:bottom w:val="single" w:color="000000" w:sz="8" w:space="0"/>
              <w:right w:val="single" w:color="000000" w:sz="8" w:space="0"/>
            </w:tcBorders>
            <w:shd w:val="clear" w:color="auto" w:fill="auto"/>
            <w:noWrap/>
            <w:vAlign w:val="center"/>
          </w:tcPr>
          <w:p w14:paraId="725845D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3.3203</w:t>
            </w:r>
          </w:p>
        </w:tc>
        <w:tc>
          <w:tcPr>
            <w:tcW w:w="817" w:type="dxa"/>
            <w:tcBorders>
              <w:top w:val="single" w:color="000000" w:sz="8" w:space="0"/>
              <w:left w:val="nil"/>
              <w:bottom w:val="single" w:color="000000" w:sz="8" w:space="0"/>
              <w:right w:val="single" w:color="000000" w:sz="8" w:space="0"/>
            </w:tcBorders>
            <w:shd w:val="clear" w:color="auto" w:fill="auto"/>
            <w:noWrap/>
            <w:vAlign w:val="center"/>
          </w:tcPr>
          <w:p w14:paraId="172E2A8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4.42%</w:t>
            </w:r>
          </w:p>
        </w:tc>
        <w:tc>
          <w:tcPr>
            <w:tcW w:w="849" w:type="dxa"/>
            <w:tcBorders>
              <w:top w:val="single" w:color="000000" w:sz="8" w:space="0"/>
              <w:left w:val="nil"/>
              <w:bottom w:val="single" w:color="000000" w:sz="8" w:space="0"/>
              <w:right w:val="single" w:color="000000" w:sz="8" w:space="0"/>
            </w:tcBorders>
            <w:shd w:val="clear" w:color="auto" w:fill="auto"/>
            <w:noWrap/>
            <w:vAlign w:val="center"/>
          </w:tcPr>
          <w:p w14:paraId="6BD9C47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59" w:type="dxa"/>
            <w:tcBorders>
              <w:top w:val="single" w:color="000000" w:sz="8" w:space="0"/>
              <w:left w:val="nil"/>
              <w:bottom w:val="single" w:color="000000" w:sz="8" w:space="0"/>
              <w:right w:val="single" w:color="000000" w:sz="8" w:space="0"/>
            </w:tcBorders>
            <w:shd w:val="clear" w:color="auto" w:fill="auto"/>
            <w:noWrap/>
            <w:vAlign w:val="center"/>
          </w:tcPr>
          <w:p w14:paraId="5D0D741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85" w:type="dxa"/>
            <w:tcBorders>
              <w:top w:val="single" w:color="000000" w:sz="8" w:space="0"/>
              <w:left w:val="nil"/>
              <w:bottom w:val="single" w:color="000000" w:sz="8" w:space="0"/>
              <w:right w:val="single" w:color="000000" w:sz="8" w:space="0"/>
            </w:tcBorders>
            <w:shd w:val="clear" w:color="auto" w:fill="auto"/>
            <w:noWrap/>
            <w:vAlign w:val="center"/>
          </w:tcPr>
          <w:p w14:paraId="0616EB0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3.3203 </w:t>
            </w:r>
          </w:p>
        </w:tc>
        <w:tc>
          <w:tcPr>
            <w:tcW w:w="893" w:type="dxa"/>
            <w:tcBorders>
              <w:top w:val="single" w:color="000000" w:sz="8" w:space="0"/>
              <w:left w:val="nil"/>
              <w:bottom w:val="single" w:color="000000" w:sz="8" w:space="0"/>
              <w:right w:val="single" w:color="000000" w:sz="8" w:space="0"/>
            </w:tcBorders>
            <w:shd w:val="clear" w:color="auto" w:fill="auto"/>
            <w:noWrap/>
            <w:vAlign w:val="center"/>
          </w:tcPr>
          <w:p w14:paraId="55F04EF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1.43%</w:t>
            </w:r>
          </w:p>
        </w:tc>
      </w:tr>
      <w:tr w14:paraId="7C5312EA">
        <w:tblPrEx>
          <w:tblCellMar>
            <w:top w:w="0" w:type="dxa"/>
            <w:left w:w="108" w:type="dxa"/>
            <w:bottom w:w="0" w:type="dxa"/>
            <w:right w:w="108" w:type="dxa"/>
          </w:tblCellMar>
        </w:tblPrEx>
        <w:trPr>
          <w:trHeight w:val="360" w:hRule="atLeast"/>
        </w:trPr>
        <w:tc>
          <w:tcPr>
            <w:tcW w:w="76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81185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610324202508</w:t>
            </w:r>
          </w:p>
        </w:tc>
        <w:tc>
          <w:tcPr>
            <w:tcW w:w="1106" w:type="dxa"/>
            <w:tcBorders>
              <w:top w:val="single" w:color="000000" w:sz="8" w:space="0"/>
              <w:left w:val="nil"/>
              <w:bottom w:val="single" w:color="000000" w:sz="8" w:space="0"/>
              <w:right w:val="single" w:color="000000" w:sz="8" w:space="0"/>
            </w:tcBorders>
            <w:shd w:val="clear" w:color="auto" w:fill="auto"/>
            <w:noWrap/>
            <w:vAlign w:val="center"/>
          </w:tcPr>
          <w:p w14:paraId="1A670A7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95" w:type="dxa"/>
            <w:tcBorders>
              <w:top w:val="single" w:color="000000" w:sz="8" w:space="0"/>
              <w:left w:val="nil"/>
              <w:bottom w:val="single" w:color="000000" w:sz="8" w:space="0"/>
              <w:right w:val="single" w:color="000000" w:sz="8" w:space="0"/>
            </w:tcBorders>
            <w:shd w:val="clear" w:color="auto" w:fill="auto"/>
            <w:noWrap/>
            <w:vAlign w:val="center"/>
          </w:tcPr>
          <w:p w14:paraId="03012C1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14" w:type="dxa"/>
            <w:tcBorders>
              <w:top w:val="nil"/>
              <w:left w:val="nil"/>
              <w:bottom w:val="single" w:color="000000" w:sz="8" w:space="0"/>
              <w:right w:val="single" w:color="000000" w:sz="8" w:space="0"/>
            </w:tcBorders>
            <w:shd w:val="clear" w:color="auto" w:fill="auto"/>
            <w:noWrap/>
            <w:vAlign w:val="center"/>
          </w:tcPr>
          <w:p w14:paraId="6E59459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50.1423 </w:t>
            </w:r>
          </w:p>
        </w:tc>
        <w:tc>
          <w:tcPr>
            <w:tcW w:w="817" w:type="dxa"/>
            <w:tcBorders>
              <w:top w:val="single" w:color="000000" w:sz="8" w:space="0"/>
              <w:left w:val="nil"/>
              <w:bottom w:val="single" w:color="000000" w:sz="8" w:space="0"/>
              <w:right w:val="single" w:color="000000" w:sz="8" w:space="0"/>
            </w:tcBorders>
            <w:shd w:val="clear" w:color="auto" w:fill="auto"/>
            <w:noWrap/>
            <w:vAlign w:val="center"/>
          </w:tcPr>
          <w:p w14:paraId="54D22C2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66.75%</w:t>
            </w:r>
          </w:p>
        </w:tc>
        <w:tc>
          <w:tcPr>
            <w:tcW w:w="849" w:type="dxa"/>
            <w:tcBorders>
              <w:top w:val="single" w:color="000000" w:sz="8" w:space="0"/>
              <w:left w:val="nil"/>
              <w:bottom w:val="single" w:color="000000" w:sz="8" w:space="0"/>
              <w:right w:val="single" w:color="000000" w:sz="8" w:space="0"/>
            </w:tcBorders>
            <w:shd w:val="clear" w:color="auto" w:fill="auto"/>
            <w:noWrap/>
            <w:vAlign w:val="center"/>
          </w:tcPr>
          <w:p w14:paraId="3011DA8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59" w:type="dxa"/>
            <w:tcBorders>
              <w:top w:val="single" w:color="000000" w:sz="8" w:space="0"/>
              <w:left w:val="nil"/>
              <w:bottom w:val="single" w:color="000000" w:sz="8" w:space="0"/>
              <w:right w:val="single" w:color="000000" w:sz="8" w:space="0"/>
            </w:tcBorders>
            <w:shd w:val="clear" w:color="auto" w:fill="auto"/>
            <w:noWrap/>
            <w:vAlign w:val="center"/>
          </w:tcPr>
          <w:p w14:paraId="1B13A18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85" w:type="dxa"/>
            <w:tcBorders>
              <w:top w:val="single" w:color="000000" w:sz="8" w:space="0"/>
              <w:left w:val="nil"/>
              <w:bottom w:val="single" w:color="000000" w:sz="8" w:space="0"/>
              <w:right w:val="single" w:color="000000" w:sz="8" w:space="0"/>
            </w:tcBorders>
            <w:shd w:val="clear" w:color="auto" w:fill="auto"/>
            <w:noWrap/>
            <w:vAlign w:val="center"/>
          </w:tcPr>
          <w:p w14:paraId="4BB83F5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50.1423 </w:t>
            </w:r>
          </w:p>
        </w:tc>
        <w:tc>
          <w:tcPr>
            <w:tcW w:w="893" w:type="dxa"/>
            <w:tcBorders>
              <w:top w:val="single" w:color="000000" w:sz="8" w:space="0"/>
              <w:left w:val="nil"/>
              <w:bottom w:val="single" w:color="000000" w:sz="8" w:space="0"/>
              <w:right w:val="single" w:color="000000" w:sz="8" w:space="0"/>
            </w:tcBorders>
            <w:shd w:val="clear" w:color="auto" w:fill="auto"/>
            <w:noWrap/>
            <w:vAlign w:val="center"/>
          </w:tcPr>
          <w:p w14:paraId="0D63227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21.65%</w:t>
            </w:r>
          </w:p>
        </w:tc>
      </w:tr>
      <w:tr w14:paraId="09702C2A">
        <w:tblPrEx>
          <w:tblCellMar>
            <w:top w:w="0" w:type="dxa"/>
            <w:left w:w="108" w:type="dxa"/>
            <w:bottom w:w="0" w:type="dxa"/>
            <w:right w:w="108" w:type="dxa"/>
          </w:tblCellMar>
        </w:tblPrEx>
        <w:trPr>
          <w:trHeight w:val="285" w:hRule="atLeast"/>
        </w:trPr>
        <w:tc>
          <w:tcPr>
            <w:tcW w:w="76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F564A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610324202509</w:t>
            </w:r>
          </w:p>
        </w:tc>
        <w:tc>
          <w:tcPr>
            <w:tcW w:w="1106" w:type="dxa"/>
            <w:tcBorders>
              <w:top w:val="single" w:color="000000" w:sz="8" w:space="0"/>
              <w:left w:val="nil"/>
              <w:bottom w:val="single" w:color="000000" w:sz="8" w:space="0"/>
              <w:right w:val="single" w:color="000000" w:sz="8" w:space="0"/>
            </w:tcBorders>
            <w:shd w:val="clear" w:color="auto" w:fill="auto"/>
            <w:noWrap/>
            <w:vAlign w:val="center"/>
          </w:tcPr>
          <w:p w14:paraId="428E0CD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0.9240 </w:t>
            </w:r>
          </w:p>
        </w:tc>
        <w:tc>
          <w:tcPr>
            <w:tcW w:w="895" w:type="dxa"/>
            <w:tcBorders>
              <w:top w:val="single" w:color="000000" w:sz="8" w:space="0"/>
              <w:left w:val="nil"/>
              <w:bottom w:val="single" w:color="000000" w:sz="8" w:space="0"/>
              <w:right w:val="single" w:color="000000" w:sz="8" w:space="0"/>
            </w:tcBorders>
            <w:shd w:val="clear" w:color="auto" w:fill="auto"/>
            <w:noWrap/>
            <w:vAlign w:val="center"/>
          </w:tcPr>
          <w:p w14:paraId="3061E3A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14" w:type="dxa"/>
            <w:tcBorders>
              <w:top w:val="single" w:color="000000" w:sz="8" w:space="0"/>
              <w:left w:val="nil"/>
              <w:bottom w:val="single" w:color="000000" w:sz="8" w:space="0"/>
              <w:right w:val="single" w:color="000000" w:sz="8" w:space="0"/>
            </w:tcBorders>
            <w:shd w:val="clear" w:color="auto" w:fill="auto"/>
            <w:noWrap/>
            <w:vAlign w:val="center"/>
          </w:tcPr>
          <w:p w14:paraId="04F0CCD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17" w:type="dxa"/>
            <w:tcBorders>
              <w:top w:val="single" w:color="000000" w:sz="8" w:space="0"/>
              <w:left w:val="nil"/>
              <w:bottom w:val="single" w:color="000000" w:sz="8" w:space="0"/>
              <w:right w:val="single" w:color="000000" w:sz="8" w:space="0"/>
            </w:tcBorders>
            <w:shd w:val="clear" w:color="auto" w:fill="auto"/>
            <w:noWrap/>
            <w:vAlign w:val="center"/>
          </w:tcPr>
          <w:p w14:paraId="42576C0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49" w:type="dxa"/>
            <w:tcBorders>
              <w:top w:val="single" w:color="000000" w:sz="8" w:space="0"/>
              <w:left w:val="nil"/>
              <w:bottom w:val="single" w:color="000000" w:sz="8" w:space="0"/>
              <w:right w:val="single" w:color="000000" w:sz="8" w:space="0"/>
            </w:tcBorders>
            <w:shd w:val="clear" w:color="auto" w:fill="auto"/>
            <w:noWrap/>
            <w:vAlign w:val="center"/>
          </w:tcPr>
          <w:p w14:paraId="243EC14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59" w:type="dxa"/>
            <w:tcBorders>
              <w:top w:val="single" w:color="000000" w:sz="8" w:space="0"/>
              <w:left w:val="nil"/>
              <w:bottom w:val="single" w:color="000000" w:sz="8" w:space="0"/>
              <w:right w:val="single" w:color="000000" w:sz="8" w:space="0"/>
            </w:tcBorders>
            <w:shd w:val="clear" w:color="auto" w:fill="auto"/>
            <w:noWrap/>
            <w:vAlign w:val="center"/>
          </w:tcPr>
          <w:p w14:paraId="0DDC097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85" w:type="dxa"/>
            <w:tcBorders>
              <w:top w:val="single" w:color="000000" w:sz="8" w:space="0"/>
              <w:left w:val="nil"/>
              <w:bottom w:val="single" w:color="000000" w:sz="8" w:space="0"/>
              <w:right w:val="single" w:color="000000" w:sz="8" w:space="0"/>
            </w:tcBorders>
            <w:shd w:val="clear" w:color="auto" w:fill="auto"/>
            <w:noWrap/>
            <w:vAlign w:val="center"/>
          </w:tcPr>
          <w:p w14:paraId="69C0878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0.0000 </w:t>
            </w:r>
          </w:p>
        </w:tc>
        <w:tc>
          <w:tcPr>
            <w:tcW w:w="893" w:type="dxa"/>
            <w:tcBorders>
              <w:top w:val="single" w:color="000000" w:sz="8" w:space="0"/>
              <w:left w:val="nil"/>
              <w:bottom w:val="single" w:color="000000" w:sz="8" w:space="0"/>
              <w:right w:val="single" w:color="000000" w:sz="8" w:space="0"/>
            </w:tcBorders>
            <w:shd w:val="clear" w:color="auto" w:fill="auto"/>
            <w:noWrap/>
            <w:vAlign w:val="center"/>
          </w:tcPr>
          <w:p w14:paraId="1C097C3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0.00%</w:t>
            </w:r>
          </w:p>
        </w:tc>
      </w:tr>
      <w:tr w14:paraId="263AFA3C">
        <w:tblPrEx>
          <w:tblCellMar>
            <w:top w:w="0" w:type="dxa"/>
            <w:left w:w="108" w:type="dxa"/>
            <w:bottom w:w="0" w:type="dxa"/>
            <w:right w:w="108" w:type="dxa"/>
          </w:tblCellMar>
        </w:tblPrEx>
        <w:trPr>
          <w:trHeight w:val="285" w:hRule="atLeast"/>
        </w:trPr>
        <w:tc>
          <w:tcPr>
            <w:tcW w:w="76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12067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610324202510</w:t>
            </w:r>
          </w:p>
        </w:tc>
        <w:tc>
          <w:tcPr>
            <w:tcW w:w="1106" w:type="dxa"/>
            <w:tcBorders>
              <w:top w:val="nil"/>
              <w:left w:val="nil"/>
              <w:bottom w:val="single" w:color="000000" w:sz="8" w:space="0"/>
              <w:right w:val="single" w:color="000000" w:sz="8" w:space="0"/>
            </w:tcBorders>
            <w:shd w:val="clear" w:color="auto" w:fill="auto"/>
            <w:noWrap/>
            <w:vAlign w:val="center"/>
          </w:tcPr>
          <w:p w14:paraId="71D308A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0.7877 </w:t>
            </w:r>
          </w:p>
        </w:tc>
        <w:tc>
          <w:tcPr>
            <w:tcW w:w="895" w:type="dxa"/>
            <w:tcBorders>
              <w:top w:val="nil"/>
              <w:left w:val="nil"/>
              <w:bottom w:val="single" w:color="000000" w:sz="8" w:space="0"/>
              <w:right w:val="single" w:color="000000" w:sz="8" w:space="0"/>
            </w:tcBorders>
            <w:shd w:val="clear" w:color="auto" w:fill="auto"/>
            <w:noWrap/>
            <w:vAlign w:val="center"/>
          </w:tcPr>
          <w:p w14:paraId="37C7F7F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0.68%</w:t>
            </w:r>
          </w:p>
        </w:tc>
        <w:tc>
          <w:tcPr>
            <w:tcW w:w="914" w:type="dxa"/>
            <w:tcBorders>
              <w:top w:val="single" w:color="000000" w:sz="8" w:space="0"/>
              <w:left w:val="nil"/>
              <w:bottom w:val="single" w:color="000000" w:sz="8" w:space="0"/>
              <w:right w:val="single" w:color="000000" w:sz="8" w:space="0"/>
            </w:tcBorders>
            <w:shd w:val="clear" w:color="auto" w:fill="auto"/>
            <w:noWrap/>
            <w:vAlign w:val="center"/>
          </w:tcPr>
          <w:p w14:paraId="6A04078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17" w:type="dxa"/>
            <w:tcBorders>
              <w:top w:val="single" w:color="000000" w:sz="8" w:space="0"/>
              <w:left w:val="nil"/>
              <w:bottom w:val="single" w:color="000000" w:sz="8" w:space="0"/>
              <w:right w:val="single" w:color="000000" w:sz="8" w:space="0"/>
            </w:tcBorders>
            <w:shd w:val="clear" w:color="auto" w:fill="auto"/>
            <w:noWrap/>
            <w:vAlign w:val="center"/>
          </w:tcPr>
          <w:p w14:paraId="16852D1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49" w:type="dxa"/>
            <w:tcBorders>
              <w:top w:val="single" w:color="000000" w:sz="8" w:space="0"/>
              <w:left w:val="nil"/>
              <w:bottom w:val="single" w:color="000000" w:sz="8" w:space="0"/>
              <w:right w:val="single" w:color="000000" w:sz="8" w:space="0"/>
            </w:tcBorders>
            <w:shd w:val="clear" w:color="auto" w:fill="auto"/>
            <w:noWrap/>
            <w:vAlign w:val="center"/>
          </w:tcPr>
          <w:p w14:paraId="4805455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59" w:type="dxa"/>
            <w:tcBorders>
              <w:top w:val="single" w:color="000000" w:sz="8" w:space="0"/>
              <w:left w:val="nil"/>
              <w:bottom w:val="single" w:color="000000" w:sz="8" w:space="0"/>
              <w:right w:val="single" w:color="000000" w:sz="8" w:space="0"/>
            </w:tcBorders>
            <w:shd w:val="clear" w:color="auto" w:fill="auto"/>
            <w:noWrap/>
            <w:vAlign w:val="center"/>
          </w:tcPr>
          <w:p w14:paraId="6DCE4A8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85" w:type="dxa"/>
            <w:tcBorders>
              <w:top w:val="single" w:color="000000" w:sz="8" w:space="0"/>
              <w:left w:val="nil"/>
              <w:bottom w:val="single" w:color="000000" w:sz="8" w:space="0"/>
              <w:right w:val="single" w:color="000000" w:sz="8" w:space="0"/>
            </w:tcBorders>
            <w:shd w:val="clear" w:color="auto" w:fill="auto"/>
            <w:noWrap/>
            <w:vAlign w:val="center"/>
          </w:tcPr>
          <w:p w14:paraId="6C1E8D4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0.7877 </w:t>
            </w:r>
          </w:p>
        </w:tc>
        <w:tc>
          <w:tcPr>
            <w:tcW w:w="893" w:type="dxa"/>
            <w:tcBorders>
              <w:top w:val="single" w:color="000000" w:sz="8" w:space="0"/>
              <w:left w:val="nil"/>
              <w:bottom w:val="single" w:color="000000" w:sz="8" w:space="0"/>
              <w:right w:val="single" w:color="000000" w:sz="8" w:space="0"/>
            </w:tcBorders>
            <w:shd w:val="clear" w:color="auto" w:fill="auto"/>
            <w:noWrap/>
            <w:vAlign w:val="center"/>
          </w:tcPr>
          <w:p w14:paraId="0C12284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0.34%</w:t>
            </w:r>
          </w:p>
        </w:tc>
      </w:tr>
      <w:tr w14:paraId="2C7FA3B3">
        <w:tblPrEx>
          <w:tblCellMar>
            <w:top w:w="0" w:type="dxa"/>
            <w:left w:w="108" w:type="dxa"/>
            <w:bottom w:w="0" w:type="dxa"/>
            <w:right w:w="108" w:type="dxa"/>
          </w:tblCellMar>
        </w:tblPrEx>
        <w:trPr>
          <w:trHeight w:val="285" w:hRule="atLeast"/>
        </w:trPr>
        <w:tc>
          <w:tcPr>
            <w:tcW w:w="76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6F07C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610324202511</w:t>
            </w:r>
          </w:p>
        </w:tc>
        <w:tc>
          <w:tcPr>
            <w:tcW w:w="1106" w:type="dxa"/>
            <w:tcBorders>
              <w:top w:val="nil"/>
              <w:left w:val="nil"/>
              <w:bottom w:val="single" w:color="000000" w:sz="8" w:space="0"/>
              <w:right w:val="single" w:color="000000" w:sz="8" w:space="0"/>
            </w:tcBorders>
            <w:shd w:val="clear" w:color="auto" w:fill="auto"/>
            <w:noWrap/>
            <w:vAlign w:val="center"/>
          </w:tcPr>
          <w:p w14:paraId="65A6EA3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1.3000 </w:t>
            </w:r>
          </w:p>
        </w:tc>
        <w:tc>
          <w:tcPr>
            <w:tcW w:w="895" w:type="dxa"/>
            <w:tcBorders>
              <w:top w:val="nil"/>
              <w:left w:val="nil"/>
              <w:bottom w:val="single" w:color="000000" w:sz="8" w:space="0"/>
              <w:right w:val="single" w:color="000000" w:sz="8" w:space="0"/>
            </w:tcBorders>
            <w:shd w:val="clear" w:color="auto" w:fill="auto"/>
            <w:noWrap/>
            <w:vAlign w:val="center"/>
          </w:tcPr>
          <w:p w14:paraId="6A107A1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1.12%</w:t>
            </w:r>
          </w:p>
        </w:tc>
        <w:tc>
          <w:tcPr>
            <w:tcW w:w="914" w:type="dxa"/>
            <w:tcBorders>
              <w:top w:val="single" w:color="000000" w:sz="8" w:space="0"/>
              <w:left w:val="nil"/>
              <w:bottom w:val="single" w:color="000000" w:sz="8" w:space="0"/>
              <w:right w:val="single" w:color="000000" w:sz="8" w:space="0"/>
            </w:tcBorders>
            <w:shd w:val="clear" w:color="auto" w:fill="auto"/>
            <w:noWrap/>
            <w:vAlign w:val="center"/>
          </w:tcPr>
          <w:p w14:paraId="4BB01E4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17" w:type="dxa"/>
            <w:tcBorders>
              <w:top w:val="single" w:color="000000" w:sz="8" w:space="0"/>
              <w:left w:val="nil"/>
              <w:bottom w:val="single" w:color="000000" w:sz="8" w:space="0"/>
              <w:right w:val="single" w:color="000000" w:sz="8" w:space="0"/>
            </w:tcBorders>
            <w:shd w:val="clear" w:color="auto" w:fill="auto"/>
            <w:noWrap/>
            <w:vAlign w:val="center"/>
          </w:tcPr>
          <w:p w14:paraId="27AA7CD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49" w:type="dxa"/>
            <w:tcBorders>
              <w:top w:val="single" w:color="000000" w:sz="8" w:space="0"/>
              <w:left w:val="nil"/>
              <w:bottom w:val="single" w:color="000000" w:sz="8" w:space="0"/>
              <w:right w:val="single" w:color="000000" w:sz="8" w:space="0"/>
            </w:tcBorders>
            <w:shd w:val="clear" w:color="auto" w:fill="auto"/>
            <w:noWrap/>
            <w:vAlign w:val="center"/>
          </w:tcPr>
          <w:p w14:paraId="776E7B7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59" w:type="dxa"/>
            <w:tcBorders>
              <w:top w:val="single" w:color="000000" w:sz="8" w:space="0"/>
              <w:left w:val="nil"/>
              <w:bottom w:val="single" w:color="000000" w:sz="8" w:space="0"/>
              <w:right w:val="single" w:color="000000" w:sz="8" w:space="0"/>
            </w:tcBorders>
            <w:shd w:val="clear" w:color="auto" w:fill="auto"/>
            <w:noWrap/>
            <w:vAlign w:val="center"/>
          </w:tcPr>
          <w:p w14:paraId="469E3E1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85" w:type="dxa"/>
            <w:tcBorders>
              <w:top w:val="single" w:color="000000" w:sz="8" w:space="0"/>
              <w:left w:val="nil"/>
              <w:bottom w:val="single" w:color="000000" w:sz="8" w:space="0"/>
              <w:right w:val="single" w:color="000000" w:sz="8" w:space="0"/>
            </w:tcBorders>
            <w:shd w:val="clear" w:color="auto" w:fill="auto"/>
            <w:noWrap/>
            <w:vAlign w:val="center"/>
          </w:tcPr>
          <w:p w14:paraId="28C7651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1.3000 </w:t>
            </w:r>
          </w:p>
        </w:tc>
        <w:tc>
          <w:tcPr>
            <w:tcW w:w="893" w:type="dxa"/>
            <w:tcBorders>
              <w:top w:val="single" w:color="000000" w:sz="8" w:space="0"/>
              <w:left w:val="nil"/>
              <w:bottom w:val="single" w:color="000000" w:sz="8" w:space="0"/>
              <w:right w:val="single" w:color="000000" w:sz="8" w:space="0"/>
            </w:tcBorders>
            <w:shd w:val="clear" w:color="auto" w:fill="auto"/>
            <w:noWrap/>
            <w:vAlign w:val="center"/>
          </w:tcPr>
          <w:p w14:paraId="2FB051D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0.56%</w:t>
            </w:r>
          </w:p>
        </w:tc>
      </w:tr>
      <w:tr w14:paraId="2F71CFD3">
        <w:tblPrEx>
          <w:tblCellMar>
            <w:top w:w="0" w:type="dxa"/>
            <w:left w:w="108" w:type="dxa"/>
            <w:bottom w:w="0" w:type="dxa"/>
            <w:right w:w="108" w:type="dxa"/>
          </w:tblCellMar>
        </w:tblPrEx>
        <w:trPr>
          <w:trHeight w:val="285" w:hRule="atLeast"/>
        </w:trPr>
        <w:tc>
          <w:tcPr>
            <w:tcW w:w="76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F01DB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610324202512</w:t>
            </w:r>
          </w:p>
        </w:tc>
        <w:tc>
          <w:tcPr>
            <w:tcW w:w="1106" w:type="dxa"/>
            <w:tcBorders>
              <w:top w:val="single" w:color="000000" w:sz="8" w:space="0"/>
              <w:left w:val="nil"/>
              <w:bottom w:val="single" w:color="000000" w:sz="8" w:space="0"/>
              <w:right w:val="single" w:color="000000" w:sz="8" w:space="0"/>
            </w:tcBorders>
            <w:shd w:val="clear" w:color="auto" w:fill="auto"/>
            <w:noWrap/>
            <w:vAlign w:val="center"/>
          </w:tcPr>
          <w:p w14:paraId="12B6658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95" w:type="dxa"/>
            <w:tcBorders>
              <w:top w:val="single" w:color="000000" w:sz="8" w:space="0"/>
              <w:left w:val="nil"/>
              <w:bottom w:val="single" w:color="000000" w:sz="8" w:space="0"/>
              <w:right w:val="single" w:color="000000" w:sz="8" w:space="0"/>
            </w:tcBorders>
            <w:shd w:val="clear" w:color="auto" w:fill="auto"/>
            <w:noWrap/>
            <w:vAlign w:val="center"/>
          </w:tcPr>
          <w:p w14:paraId="2359DB7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14" w:type="dxa"/>
            <w:tcBorders>
              <w:top w:val="nil"/>
              <w:left w:val="nil"/>
              <w:bottom w:val="single" w:color="000000" w:sz="8" w:space="0"/>
              <w:right w:val="single" w:color="000000" w:sz="8" w:space="0"/>
            </w:tcBorders>
            <w:shd w:val="clear" w:color="auto" w:fill="auto"/>
            <w:noWrap/>
            <w:vAlign w:val="center"/>
          </w:tcPr>
          <w:p w14:paraId="482BA17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2.2354</w:t>
            </w:r>
          </w:p>
        </w:tc>
        <w:tc>
          <w:tcPr>
            <w:tcW w:w="817" w:type="dxa"/>
            <w:tcBorders>
              <w:top w:val="single" w:color="000000" w:sz="8" w:space="0"/>
              <w:left w:val="nil"/>
              <w:bottom w:val="single" w:color="000000" w:sz="8" w:space="0"/>
              <w:right w:val="single" w:color="000000" w:sz="8" w:space="0"/>
            </w:tcBorders>
            <w:shd w:val="clear" w:color="auto" w:fill="auto"/>
            <w:noWrap/>
            <w:vAlign w:val="center"/>
          </w:tcPr>
          <w:p w14:paraId="5B19B04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2.98%</w:t>
            </w:r>
          </w:p>
        </w:tc>
        <w:tc>
          <w:tcPr>
            <w:tcW w:w="849" w:type="dxa"/>
            <w:tcBorders>
              <w:top w:val="single" w:color="000000" w:sz="8" w:space="0"/>
              <w:left w:val="nil"/>
              <w:bottom w:val="single" w:color="000000" w:sz="8" w:space="0"/>
              <w:right w:val="single" w:color="000000" w:sz="8" w:space="0"/>
            </w:tcBorders>
            <w:shd w:val="clear" w:color="auto" w:fill="auto"/>
            <w:noWrap/>
            <w:vAlign w:val="center"/>
          </w:tcPr>
          <w:p w14:paraId="0E7CBCE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59" w:type="dxa"/>
            <w:tcBorders>
              <w:top w:val="single" w:color="000000" w:sz="8" w:space="0"/>
              <w:left w:val="nil"/>
              <w:bottom w:val="single" w:color="000000" w:sz="8" w:space="0"/>
              <w:right w:val="single" w:color="000000" w:sz="8" w:space="0"/>
            </w:tcBorders>
            <w:shd w:val="clear" w:color="auto" w:fill="auto"/>
            <w:noWrap/>
            <w:vAlign w:val="center"/>
          </w:tcPr>
          <w:p w14:paraId="0C64977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85" w:type="dxa"/>
            <w:tcBorders>
              <w:top w:val="single" w:color="000000" w:sz="8" w:space="0"/>
              <w:left w:val="nil"/>
              <w:bottom w:val="single" w:color="000000" w:sz="8" w:space="0"/>
              <w:right w:val="single" w:color="000000" w:sz="8" w:space="0"/>
            </w:tcBorders>
            <w:shd w:val="clear" w:color="auto" w:fill="auto"/>
            <w:noWrap/>
            <w:vAlign w:val="center"/>
          </w:tcPr>
          <w:p w14:paraId="7281B57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2.2354 </w:t>
            </w:r>
          </w:p>
        </w:tc>
        <w:tc>
          <w:tcPr>
            <w:tcW w:w="893" w:type="dxa"/>
            <w:tcBorders>
              <w:top w:val="single" w:color="000000" w:sz="8" w:space="0"/>
              <w:left w:val="nil"/>
              <w:bottom w:val="single" w:color="000000" w:sz="8" w:space="0"/>
              <w:right w:val="single" w:color="000000" w:sz="8" w:space="0"/>
            </w:tcBorders>
            <w:shd w:val="clear" w:color="auto" w:fill="auto"/>
            <w:noWrap/>
            <w:vAlign w:val="center"/>
          </w:tcPr>
          <w:p w14:paraId="2271429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0.97%</w:t>
            </w:r>
          </w:p>
        </w:tc>
      </w:tr>
      <w:tr w14:paraId="0E436172">
        <w:tblPrEx>
          <w:tblCellMar>
            <w:top w:w="0" w:type="dxa"/>
            <w:left w:w="108" w:type="dxa"/>
            <w:bottom w:w="0" w:type="dxa"/>
            <w:right w:w="108" w:type="dxa"/>
          </w:tblCellMar>
        </w:tblPrEx>
        <w:trPr>
          <w:trHeight w:val="285" w:hRule="atLeast"/>
        </w:trPr>
        <w:tc>
          <w:tcPr>
            <w:tcW w:w="76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EC32E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610324202513</w:t>
            </w:r>
          </w:p>
        </w:tc>
        <w:tc>
          <w:tcPr>
            <w:tcW w:w="1106" w:type="dxa"/>
            <w:tcBorders>
              <w:top w:val="single" w:color="000000" w:sz="8" w:space="0"/>
              <w:left w:val="nil"/>
              <w:bottom w:val="single" w:color="000000" w:sz="8" w:space="0"/>
              <w:right w:val="single" w:color="000000" w:sz="8" w:space="0"/>
            </w:tcBorders>
            <w:shd w:val="clear" w:color="auto" w:fill="auto"/>
            <w:noWrap/>
            <w:vAlign w:val="center"/>
          </w:tcPr>
          <w:p w14:paraId="44E5BD8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95" w:type="dxa"/>
            <w:tcBorders>
              <w:top w:val="single" w:color="000000" w:sz="8" w:space="0"/>
              <w:left w:val="nil"/>
              <w:bottom w:val="single" w:color="000000" w:sz="8" w:space="0"/>
              <w:right w:val="single" w:color="000000" w:sz="8" w:space="0"/>
            </w:tcBorders>
            <w:shd w:val="clear" w:color="auto" w:fill="auto"/>
            <w:noWrap/>
            <w:vAlign w:val="center"/>
          </w:tcPr>
          <w:p w14:paraId="4AD110F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14" w:type="dxa"/>
            <w:tcBorders>
              <w:top w:val="nil"/>
              <w:left w:val="nil"/>
              <w:bottom w:val="single" w:color="000000" w:sz="8" w:space="0"/>
              <w:right w:val="single" w:color="000000" w:sz="8" w:space="0"/>
            </w:tcBorders>
            <w:shd w:val="clear" w:color="auto" w:fill="auto"/>
            <w:noWrap/>
            <w:vAlign w:val="center"/>
          </w:tcPr>
          <w:p w14:paraId="73DA984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1.1290 </w:t>
            </w:r>
          </w:p>
        </w:tc>
        <w:tc>
          <w:tcPr>
            <w:tcW w:w="817" w:type="dxa"/>
            <w:tcBorders>
              <w:top w:val="single" w:color="000000" w:sz="8" w:space="0"/>
              <w:left w:val="nil"/>
              <w:bottom w:val="single" w:color="000000" w:sz="8" w:space="0"/>
              <w:right w:val="single" w:color="000000" w:sz="8" w:space="0"/>
            </w:tcBorders>
            <w:shd w:val="clear" w:color="auto" w:fill="auto"/>
            <w:noWrap/>
            <w:vAlign w:val="center"/>
          </w:tcPr>
          <w:p w14:paraId="5965953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w:t>
            </w:r>
          </w:p>
        </w:tc>
        <w:tc>
          <w:tcPr>
            <w:tcW w:w="849" w:type="dxa"/>
            <w:tcBorders>
              <w:top w:val="single" w:color="000000" w:sz="8" w:space="0"/>
              <w:left w:val="nil"/>
              <w:bottom w:val="single" w:color="000000" w:sz="8" w:space="0"/>
              <w:right w:val="single" w:color="000000" w:sz="8" w:space="0"/>
            </w:tcBorders>
            <w:shd w:val="clear" w:color="auto" w:fill="auto"/>
            <w:noWrap/>
            <w:vAlign w:val="center"/>
          </w:tcPr>
          <w:p w14:paraId="6BE6899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2.028</w:t>
            </w:r>
          </w:p>
        </w:tc>
        <w:tc>
          <w:tcPr>
            <w:tcW w:w="759" w:type="dxa"/>
            <w:tcBorders>
              <w:top w:val="single" w:color="000000" w:sz="8" w:space="0"/>
              <w:left w:val="nil"/>
              <w:bottom w:val="single" w:color="000000" w:sz="8" w:space="0"/>
              <w:right w:val="single" w:color="000000" w:sz="8" w:space="0"/>
            </w:tcBorders>
            <w:shd w:val="clear" w:color="auto" w:fill="auto"/>
            <w:noWrap/>
            <w:vAlign w:val="center"/>
          </w:tcPr>
          <w:p w14:paraId="6EFBAC5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4.95%</w:t>
            </w:r>
          </w:p>
        </w:tc>
        <w:tc>
          <w:tcPr>
            <w:tcW w:w="985" w:type="dxa"/>
            <w:tcBorders>
              <w:top w:val="single" w:color="000000" w:sz="8" w:space="0"/>
              <w:left w:val="nil"/>
              <w:bottom w:val="single" w:color="000000" w:sz="8" w:space="0"/>
              <w:right w:val="single" w:color="000000" w:sz="8" w:space="0"/>
            </w:tcBorders>
            <w:shd w:val="clear" w:color="auto" w:fill="auto"/>
            <w:noWrap/>
            <w:vAlign w:val="center"/>
          </w:tcPr>
          <w:p w14:paraId="130E5E5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1.1290 </w:t>
            </w:r>
          </w:p>
        </w:tc>
        <w:tc>
          <w:tcPr>
            <w:tcW w:w="893" w:type="dxa"/>
            <w:tcBorders>
              <w:top w:val="single" w:color="000000" w:sz="8" w:space="0"/>
              <w:left w:val="nil"/>
              <w:bottom w:val="single" w:color="000000" w:sz="8" w:space="0"/>
              <w:right w:val="single" w:color="000000" w:sz="8" w:space="0"/>
            </w:tcBorders>
            <w:shd w:val="clear" w:color="auto" w:fill="auto"/>
            <w:noWrap/>
            <w:vAlign w:val="center"/>
          </w:tcPr>
          <w:p w14:paraId="4396D43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0.49%</w:t>
            </w:r>
          </w:p>
        </w:tc>
      </w:tr>
      <w:tr w14:paraId="4260FFB5">
        <w:tblPrEx>
          <w:tblCellMar>
            <w:top w:w="0" w:type="dxa"/>
            <w:left w:w="108" w:type="dxa"/>
            <w:bottom w:w="0" w:type="dxa"/>
            <w:right w:w="108" w:type="dxa"/>
          </w:tblCellMar>
        </w:tblPrEx>
        <w:trPr>
          <w:trHeight w:val="285" w:hRule="atLeast"/>
        </w:trPr>
        <w:tc>
          <w:tcPr>
            <w:tcW w:w="76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C7085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610324202514</w:t>
            </w:r>
          </w:p>
        </w:tc>
        <w:tc>
          <w:tcPr>
            <w:tcW w:w="1106" w:type="dxa"/>
            <w:tcBorders>
              <w:top w:val="nil"/>
              <w:left w:val="nil"/>
              <w:bottom w:val="single" w:color="000000" w:sz="8" w:space="0"/>
              <w:right w:val="single" w:color="000000" w:sz="8" w:space="0"/>
            </w:tcBorders>
            <w:shd w:val="clear" w:color="auto" w:fill="auto"/>
            <w:noWrap/>
            <w:vAlign w:val="center"/>
          </w:tcPr>
          <w:p w14:paraId="6D4B716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4.3946 </w:t>
            </w:r>
          </w:p>
        </w:tc>
        <w:tc>
          <w:tcPr>
            <w:tcW w:w="895" w:type="dxa"/>
            <w:tcBorders>
              <w:top w:val="nil"/>
              <w:left w:val="nil"/>
              <w:bottom w:val="single" w:color="000000" w:sz="8" w:space="0"/>
              <w:right w:val="single" w:color="000000" w:sz="8" w:space="0"/>
            </w:tcBorders>
            <w:shd w:val="clear" w:color="auto" w:fill="auto"/>
            <w:noWrap/>
            <w:vAlign w:val="center"/>
          </w:tcPr>
          <w:p w14:paraId="246B21C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3.80%</w:t>
            </w:r>
          </w:p>
        </w:tc>
        <w:tc>
          <w:tcPr>
            <w:tcW w:w="914" w:type="dxa"/>
            <w:tcBorders>
              <w:top w:val="single" w:color="000000" w:sz="8" w:space="0"/>
              <w:left w:val="nil"/>
              <w:bottom w:val="single" w:color="000000" w:sz="8" w:space="0"/>
              <w:right w:val="single" w:color="000000" w:sz="8" w:space="0"/>
            </w:tcBorders>
            <w:shd w:val="clear" w:color="auto" w:fill="auto"/>
            <w:noWrap/>
            <w:vAlign w:val="center"/>
          </w:tcPr>
          <w:p w14:paraId="0E742F0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17" w:type="dxa"/>
            <w:tcBorders>
              <w:top w:val="single" w:color="000000" w:sz="8" w:space="0"/>
              <w:left w:val="nil"/>
              <w:bottom w:val="single" w:color="000000" w:sz="8" w:space="0"/>
              <w:right w:val="single" w:color="000000" w:sz="8" w:space="0"/>
            </w:tcBorders>
            <w:shd w:val="clear" w:color="auto" w:fill="auto"/>
            <w:noWrap/>
            <w:vAlign w:val="center"/>
          </w:tcPr>
          <w:p w14:paraId="42FCCCA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49" w:type="dxa"/>
            <w:tcBorders>
              <w:top w:val="single" w:color="000000" w:sz="8" w:space="0"/>
              <w:left w:val="nil"/>
              <w:bottom w:val="single" w:color="000000" w:sz="8" w:space="0"/>
              <w:right w:val="single" w:color="000000" w:sz="8" w:space="0"/>
            </w:tcBorders>
            <w:shd w:val="clear" w:color="auto" w:fill="auto"/>
            <w:noWrap/>
            <w:vAlign w:val="center"/>
          </w:tcPr>
          <w:p w14:paraId="6440E5A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59" w:type="dxa"/>
            <w:tcBorders>
              <w:top w:val="single" w:color="000000" w:sz="8" w:space="0"/>
              <w:left w:val="nil"/>
              <w:bottom w:val="single" w:color="000000" w:sz="8" w:space="0"/>
              <w:right w:val="single" w:color="000000" w:sz="8" w:space="0"/>
            </w:tcBorders>
            <w:shd w:val="clear" w:color="auto" w:fill="auto"/>
            <w:noWrap/>
            <w:vAlign w:val="center"/>
          </w:tcPr>
          <w:p w14:paraId="631F1FC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85" w:type="dxa"/>
            <w:tcBorders>
              <w:top w:val="single" w:color="000000" w:sz="8" w:space="0"/>
              <w:left w:val="nil"/>
              <w:bottom w:val="single" w:color="000000" w:sz="8" w:space="0"/>
              <w:right w:val="single" w:color="000000" w:sz="8" w:space="0"/>
            </w:tcBorders>
            <w:shd w:val="clear" w:color="auto" w:fill="auto"/>
            <w:noWrap/>
            <w:vAlign w:val="center"/>
          </w:tcPr>
          <w:p w14:paraId="5884D33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4.3946 </w:t>
            </w:r>
          </w:p>
        </w:tc>
        <w:tc>
          <w:tcPr>
            <w:tcW w:w="893" w:type="dxa"/>
            <w:tcBorders>
              <w:top w:val="single" w:color="000000" w:sz="8" w:space="0"/>
              <w:left w:val="nil"/>
              <w:bottom w:val="single" w:color="000000" w:sz="8" w:space="0"/>
              <w:right w:val="single" w:color="000000" w:sz="8" w:space="0"/>
            </w:tcBorders>
            <w:shd w:val="clear" w:color="auto" w:fill="auto"/>
            <w:noWrap/>
            <w:vAlign w:val="center"/>
          </w:tcPr>
          <w:p w14:paraId="4E3E1F8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1.90%</w:t>
            </w:r>
          </w:p>
        </w:tc>
      </w:tr>
      <w:tr w14:paraId="71A72AA0">
        <w:tblPrEx>
          <w:tblCellMar>
            <w:top w:w="0" w:type="dxa"/>
            <w:left w:w="108" w:type="dxa"/>
            <w:bottom w:w="0" w:type="dxa"/>
            <w:right w:w="108" w:type="dxa"/>
          </w:tblCellMar>
        </w:tblPrEx>
        <w:trPr>
          <w:trHeight w:val="285" w:hRule="atLeast"/>
        </w:trPr>
        <w:tc>
          <w:tcPr>
            <w:tcW w:w="76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4304E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610324202515</w:t>
            </w:r>
          </w:p>
        </w:tc>
        <w:tc>
          <w:tcPr>
            <w:tcW w:w="1106" w:type="dxa"/>
            <w:tcBorders>
              <w:top w:val="nil"/>
              <w:left w:val="nil"/>
              <w:bottom w:val="single" w:color="000000" w:sz="8" w:space="0"/>
              <w:right w:val="single" w:color="000000" w:sz="8" w:space="0"/>
            </w:tcBorders>
            <w:shd w:val="clear" w:color="auto" w:fill="auto"/>
            <w:noWrap/>
            <w:vAlign w:val="center"/>
          </w:tcPr>
          <w:p w14:paraId="6CEA468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12.4697 </w:t>
            </w:r>
          </w:p>
        </w:tc>
        <w:tc>
          <w:tcPr>
            <w:tcW w:w="895" w:type="dxa"/>
            <w:tcBorders>
              <w:top w:val="nil"/>
              <w:left w:val="nil"/>
              <w:bottom w:val="single" w:color="000000" w:sz="8" w:space="0"/>
              <w:right w:val="single" w:color="000000" w:sz="8" w:space="0"/>
            </w:tcBorders>
            <w:shd w:val="clear" w:color="auto" w:fill="auto"/>
            <w:noWrap/>
            <w:vAlign w:val="center"/>
          </w:tcPr>
          <w:p w14:paraId="3F65CDF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10.79%</w:t>
            </w:r>
          </w:p>
        </w:tc>
        <w:tc>
          <w:tcPr>
            <w:tcW w:w="914" w:type="dxa"/>
            <w:tcBorders>
              <w:top w:val="single" w:color="000000" w:sz="8" w:space="0"/>
              <w:left w:val="nil"/>
              <w:bottom w:val="single" w:color="000000" w:sz="8" w:space="0"/>
              <w:right w:val="single" w:color="000000" w:sz="8" w:space="0"/>
            </w:tcBorders>
            <w:shd w:val="clear" w:color="auto" w:fill="auto"/>
            <w:noWrap/>
            <w:vAlign w:val="center"/>
          </w:tcPr>
          <w:p w14:paraId="3EBA008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17" w:type="dxa"/>
            <w:tcBorders>
              <w:top w:val="single" w:color="000000" w:sz="8" w:space="0"/>
              <w:left w:val="nil"/>
              <w:bottom w:val="single" w:color="000000" w:sz="8" w:space="0"/>
              <w:right w:val="single" w:color="000000" w:sz="8" w:space="0"/>
            </w:tcBorders>
            <w:shd w:val="clear" w:color="auto" w:fill="auto"/>
            <w:noWrap/>
            <w:vAlign w:val="center"/>
          </w:tcPr>
          <w:p w14:paraId="0B69835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49" w:type="dxa"/>
            <w:tcBorders>
              <w:top w:val="single" w:color="000000" w:sz="8" w:space="0"/>
              <w:left w:val="nil"/>
              <w:bottom w:val="single" w:color="000000" w:sz="8" w:space="0"/>
              <w:right w:val="single" w:color="000000" w:sz="8" w:space="0"/>
            </w:tcBorders>
            <w:shd w:val="clear" w:color="auto" w:fill="auto"/>
            <w:noWrap/>
            <w:vAlign w:val="center"/>
          </w:tcPr>
          <w:p w14:paraId="57B1E39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59" w:type="dxa"/>
            <w:tcBorders>
              <w:top w:val="single" w:color="000000" w:sz="8" w:space="0"/>
              <w:left w:val="nil"/>
              <w:bottom w:val="single" w:color="000000" w:sz="8" w:space="0"/>
              <w:right w:val="single" w:color="000000" w:sz="8" w:space="0"/>
            </w:tcBorders>
            <w:shd w:val="clear" w:color="auto" w:fill="auto"/>
            <w:noWrap/>
            <w:vAlign w:val="center"/>
          </w:tcPr>
          <w:p w14:paraId="73ED1EE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85" w:type="dxa"/>
            <w:tcBorders>
              <w:top w:val="single" w:color="000000" w:sz="8" w:space="0"/>
              <w:left w:val="nil"/>
              <w:bottom w:val="single" w:color="000000" w:sz="8" w:space="0"/>
              <w:right w:val="single" w:color="000000" w:sz="8" w:space="0"/>
            </w:tcBorders>
            <w:shd w:val="clear" w:color="auto" w:fill="auto"/>
            <w:noWrap/>
            <w:vAlign w:val="center"/>
          </w:tcPr>
          <w:p w14:paraId="4FF36B6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12.4697 </w:t>
            </w:r>
          </w:p>
        </w:tc>
        <w:tc>
          <w:tcPr>
            <w:tcW w:w="893" w:type="dxa"/>
            <w:tcBorders>
              <w:top w:val="single" w:color="000000" w:sz="8" w:space="0"/>
              <w:left w:val="nil"/>
              <w:bottom w:val="single" w:color="000000" w:sz="8" w:space="0"/>
              <w:right w:val="single" w:color="000000" w:sz="8" w:space="0"/>
            </w:tcBorders>
            <w:shd w:val="clear" w:color="auto" w:fill="auto"/>
            <w:noWrap/>
            <w:vAlign w:val="center"/>
          </w:tcPr>
          <w:p w14:paraId="5B4C132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5.38%</w:t>
            </w:r>
          </w:p>
        </w:tc>
      </w:tr>
      <w:tr w14:paraId="2CF37321">
        <w:tblPrEx>
          <w:tblCellMar>
            <w:top w:w="0" w:type="dxa"/>
            <w:left w:w="108" w:type="dxa"/>
            <w:bottom w:w="0" w:type="dxa"/>
            <w:right w:w="108" w:type="dxa"/>
          </w:tblCellMar>
        </w:tblPrEx>
        <w:trPr>
          <w:trHeight w:val="285" w:hRule="atLeast"/>
        </w:trPr>
        <w:tc>
          <w:tcPr>
            <w:tcW w:w="76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5F4E7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610324202516</w:t>
            </w:r>
          </w:p>
        </w:tc>
        <w:tc>
          <w:tcPr>
            <w:tcW w:w="1106" w:type="dxa"/>
            <w:tcBorders>
              <w:top w:val="single" w:color="000000" w:sz="8" w:space="0"/>
              <w:left w:val="nil"/>
              <w:bottom w:val="single" w:color="000000" w:sz="8" w:space="0"/>
              <w:right w:val="single" w:color="000000" w:sz="8" w:space="0"/>
            </w:tcBorders>
            <w:shd w:val="clear" w:color="auto" w:fill="auto"/>
            <w:noWrap/>
            <w:vAlign w:val="center"/>
          </w:tcPr>
          <w:p w14:paraId="0F671DB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95" w:type="dxa"/>
            <w:tcBorders>
              <w:top w:val="single" w:color="000000" w:sz="8" w:space="0"/>
              <w:left w:val="nil"/>
              <w:bottom w:val="single" w:color="000000" w:sz="8" w:space="0"/>
              <w:right w:val="single" w:color="000000" w:sz="8" w:space="0"/>
            </w:tcBorders>
            <w:shd w:val="clear" w:color="auto" w:fill="auto"/>
            <w:noWrap/>
            <w:vAlign w:val="center"/>
          </w:tcPr>
          <w:p w14:paraId="3D019C8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14" w:type="dxa"/>
            <w:tcBorders>
              <w:top w:val="nil"/>
              <w:left w:val="nil"/>
              <w:bottom w:val="single" w:color="000000" w:sz="8" w:space="0"/>
              <w:right w:val="single" w:color="000000" w:sz="8" w:space="0"/>
            </w:tcBorders>
            <w:shd w:val="clear" w:color="auto" w:fill="auto"/>
            <w:noWrap/>
            <w:vAlign w:val="center"/>
          </w:tcPr>
          <w:p w14:paraId="3DE52A4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0.6746 </w:t>
            </w:r>
          </w:p>
        </w:tc>
        <w:tc>
          <w:tcPr>
            <w:tcW w:w="817" w:type="dxa"/>
            <w:tcBorders>
              <w:top w:val="single" w:color="000000" w:sz="8" w:space="0"/>
              <w:left w:val="nil"/>
              <w:bottom w:val="single" w:color="000000" w:sz="8" w:space="0"/>
              <w:right w:val="single" w:color="000000" w:sz="8" w:space="0"/>
            </w:tcBorders>
            <w:shd w:val="clear" w:color="auto" w:fill="auto"/>
            <w:noWrap/>
            <w:vAlign w:val="center"/>
          </w:tcPr>
          <w:p w14:paraId="1C3FA80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0.90%</w:t>
            </w:r>
          </w:p>
        </w:tc>
        <w:tc>
          <w:tcPr>
            <w:tcW w:w="849" w:type="dxa"/>
            <w:tcBorders>
              <w:top w:val="single" w:color="000000" w:sz="8" w:space="0"/>
              <w:left w:val="nil"/>
              <w:bottom w:val="single" w:color="000000" w:sz="8" w:space="0"/>
              <w:right w:val="single" w:color="000000" w:sz="8" w:space="0"/>
            </w:tcBorders>
            <w:shd w:val="clear" w:color="auto" w:fill="auto"/>
            <w:noWrap/>
            <w:vAlign w:val="center"/>
          </w:tcPr>
          <w:p w14:paraId="559CF80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59" w:type="dxa"/>
            <w:tcBorders>
              <w:top w:val="single" w:color="000000" w:sz="8" w:space="0"/>
              <w:left w:val="nil"/>
              <w:bottom w:val="single" w:color="000000" w:sz="8" w:space="0"/>
              <w:right w:val="single" w:color="000000" w:sz="8" w:space="0"/>
            </w:tcBorders>
            <w:shd w:val="clear" w:color="auto" w:fill="auto"/>
            <w:noWrap/>
            <w:vAlign w:val="center"/>
          </w:tcPr>
          <w:p w14:paraId="067E704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85" w:type="dxa"/>
            <w:tcBorders>
              <w:top w:val="single" w:color="000000" w:sz="8" w:space="0"/>
              <w:left w:val="nil"/>
              <w:bottom w:val="single" w:color="000000" w:sz="8" w:space="0"/>
              <w:right w:val="single" w:color="000000" w:sz="8" w:space="0"/>
            </w:tcBorders>
            <w:shd w:val="clear" w:color="auto" w:fill="auto"/>
            <w:noWrap/>
            <w:vAlign w:val="center"/>
          </w:tcPr>
          <w:p w14:paraId="19DA348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0.6746 </w:t>
            </w:r>
          </w:p>
        </w:tc>
        <w:tc>
          <w:tcPr>
            <w:tcW w:w="893" w:type="dxa"/>
            <w:tcBorders>
              <w:top w:val="single" w:color="000000" w:sz="8" w:space="0"/>
              <w:left w:val="nil"/>
              <w:bottom w:val="single" w:color="000000" w:sz="8" w:space="0"/>
              <w:right w:val="single" w:color="000000" w:sz="8" w:space="0"/>
            </w:tcBorders>
            <w:shd w:val="clear" w:color="auto" w:fill="auto"/>
            <w:noWrap/>
            <w:vAlign w:val="center"/>
          </w:tcPr>
          <w:p w14:paraId="707F9C3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0.29%</w:t>
            </w:r>
          </w:p>
        </w:tc>
      </w:tr>
      <w:tr w14:paraId="1EBA5396">
        <w:tblPrEx>
          <w:tblCellMar>
            <w:top w:w="0" w:type="dxa"/>
            <w:left w:w="108" w:type="dxa"/>
            <w:bottom w:w="0" w:type="dxa"/>
            <w:right w:w="108" w:type="dxa"/>
          </w:tblCellMar>
        </w:tblPrEx>
        <w:trPr>
          <w:trHeight w:val="285" w:hRule="atLeast"/>
        </w:trPr>
        <w:tc>
          <w:tcPr>
            <w:tcW w:w="76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9515E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610324202517</w:t>
            </w:r>
          </w:p>
        </w:tc>
        <w:tc>
          <w:tcPr>
            <w:tcW w:w="1106" w:type="dxa"/>
            <w:tcBorders>
              <w:top w:val="nil"/>
              <w:left w:val="nil"/>
              <w:bottom w:val="single" w:color="000000" w:sz="8" w:space="0"/>
              <w:right w:val="single" w:color="000000" w:sz="8" w:space="0"/>
            </w:tcBorders>
            <w:shd w:val="clear" w:color="auto" w:fill="auto"/>
            <w:noWrap/>
            <w:vAlign w:val="center"/>
          </w:tcPr>
          <w:p w14:paraId="511BB22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95" w:type="dxa"/>
            <w:tcBorders>
              <w:top w:val="nil"/>
              <w:left w:val="nil"/>
              <w:bottom w:val="single" w:color="000000" w:sz="8" w:space="0"/>
              <w:right w:val="single" w:color="000000" w:sz="8" w:space="0"/>
            </w:tcBorders>
            <w:shd w:val="clear" w:color="auto" w:fill="auto"/>
            <w:noWrap/>
            <w:vAlign w:val="center"/>
          </w:tcPr>
          <w:p w14:paraId="21CB621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14" w:type="dxa"/>
            <w:tcBorders>
              <w:top w:val="single" w:color="000000" w:sz="8" w:space="0"/>
              <w:left w:val="nil"/>
              <w:bottom w:val="single" w:color="000000" w:sz="8" w:space="0"/>
              <w:right w:val="single" w:color="000000" w:sz="8" w:space="0"/>
            </w:tcBorders>
            <w:shd w:val="clear" w:color="auto" w:fill="auto"/>
            <w:noWrap/>
            <w:vAlign w:val="center"/>
          </w:tcPr>
          <w:p w14:paraId="7778B25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1.5878</w:t>
            </w:r>
          </w:p>
        </w:tc>
        <w:tc>
          <w:tcPr>
            <w:tcW w:w="817" w:type="dxa"/>
            <w:tcBorders>
              <w:top w:val="single" w:color="000000" w:sz="8" w:space="0"/>
              <w:left w:val="nil"/>
              <w:bottom w:val="single" w:color="000000" w:sz="8" w:space="0"/>
              <w:right w:val="single" w:color="000000" w:sz="8" w:space="0"/>
            </w:tcBorders>
            <w:shd w:val="clear" w:color="auto" w:fill="auto"/>
            <w:noWrap/>
            <w:vAlign w:val="center"/>
          </w:tcPr>
          <w:p w14:paraId="6452F1D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2.11%</w:t>
            </w:r>
          </w:p>
        </w:tc>
        <w:tc>
          <w:tcPr>
            <w:tcW w:w="849" w:type="dxa"/>
            <w:tcBorders>
              <w:top w:val="single" w:color="000000" w:sz="8" w:space="0"/>
              <w:left w:val="nil"/>
              <w:bottom w:val="single" w:color="000000" w:sz="8" w:space="0"/>
              <w:right w:val="single" w:color="000000" w:sz="8" w:space="0"/>
            </w:tcBorders>
            <w:shd w:val="clear" w:color="auto" w:fill="auto"/>
            <w:noWrap/>
            <w:vAlign w:val="center"/>
          </w:tcPr>
          <w:p w14:paraId="3C1A30A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59" w:type="dxa"/>
            <w:tcBorders>
              <w:top w:val="single" w:color="000000" w:sz="8" w:space="0"/>
              <w:left w:val="nil"/>
              <w:bottom w:val="single" w:color="000000" w:sz="8" w:space="0"/>
              <w:right w:val="single" w:color="000000" w:sz="8" w:space="0"/>
            </w:tcBorders>
            <w:shd w:val="clear" w:color="auto" w:fill="auto"/>
            <w:noWrap/>
            <w:vAlign w:val="center"/>
          </w:tcPr>
          <w:p w14:paraId="0E11B38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85" w:type="dxa"/>
            <w:tcBorders>
              <w:top w:val="single" w:color="000000" w:sz="8" w:space="0"/>
              <w:left w:val="nil"/>
              <w:bottom w:val="single" w:color="000000" w:sz="8" w:space="0"/>
              <w:right w:val="single" w:color="000000" w:sz="8" w:space="0"/>
            </w:tcBorders>
            <w:shd w:val="clear" w:color="auto" w:fill="auto"/>
            <w:noWrap/>
            <w:vAlign w:val="center"/>
          </w:tcPr>
          <w:p w14:paraId="7EAD8C7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1.5878 </w:t>
            </w:r>
          </w:p>
        </w:tc>
        <w:tc>
          <w:tcPr>
            <w:tcW w:w="893" w:type="dxa"/>
            <w:tcBorders>
              <w:top w:val="single" w:color="000000" w:sz="8" w:space="0"/>
              <w:left w:val="nil"/>
              <w:bottom w:val="single" w:color="000000" w:sz="8" w:space="0"/>
              <w:right w:val="single" w:color="000000" w:sz="8" w:space="0"/>
            </w:tcBorders>
            <w:shd w:val="clear" w:color="auto" w:fill="auto"/>
            <w:noWrap/>
            <w:vAlign w:val="center"/>
          </w:tcPr>
          <w:p w14:paraId="2D78DE5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0.69%</w:t>
            </w:r>
          </w:p>
        </w:tc>
      </w:tr>
      <w:tr w14:paraId="3EF8AD69">
        <w:tblPrEx>
          <w:tblCellMar>
            <w:top w:w="0" w:type="dxa"/>
            <w:left w:w="108" w:type="dxa"/>
            <w:bottom w:w="0" w:type="dxa"/>
            <w:right w:w="108" w:type="dxa"/>
          </w:tblCellMar>
        </w:tblPrEx>
        <w:trPr>
          <w:trHeight w:val="285" w:hRule="atLeast"/>
        </w:trPr>
        <w:tc>
          <w:tcPr>
            <w:tcW w:w="76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81F4F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610324202518</w:t>
            </w:r>
          </w:p>
        </w:tc>
        <w:tc>
          <w:tcPr>
            <w:tcW w:w="1106" w:type="dxa"/>
            <w:tcBorders>
              <w:top w:val="nil"/>
              <w:left w:val="nil"/>
              <w:bottom w:val="single" w:color="000000" w:sz="8" w:space="0"/>
              <w:right w:val="single" w:color="000000" w:sz="8" w:space="0"/>
            </w:tcBorders>
            <w:shd w:val="clear" w:color="auto" w:fill="auto"/>
            <w:noWrap/>
            <w:vAlign w:val="center"/>
          </w:tcPr>
          <w:p w14:paraId="3E0A10B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5.5048 </w:t>
            </w:r>
          </w:p>
        </w:tc>
        <w:tc>
          <w:tcPr>
            <w:tcW w:w="895" w:type="dxa"/>
            <w:tcBorders>
              <w:top w:val="nil"/>
              <w:left w:val="nil"/>
              <w:bottom w:val="single" w:color="000000" w:sz="8" w:space="0"/>
              <w:right w:val="single" w:color="000000" w:sz="8" w:space="0"/>
            </w:tcBorders>
            <w:shd w:val="clear" w:color="auto" w:fill="auto"/>
            <w:noWrap/>
            <w:vAlign w:val="center"/>
          </w:tcPr>
          <w:p w14:paraId="28B3862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4.76%</w:t>
            </w:r>
          </w:p>
        </w:tc>
        <w:tc>
          <w:tcPr>
            <w:tcW w:w="914" w:type="dxa"/>
            <w:tcBorders>
              <w:top w:val="single" w:color="000000" w:sz="8" w:space="0"/>
              <w:left w:val="nil"/>
              <w:bottom w:val="single" w:color="000000" w:sz="8" w:space="0"/>
              <w:right w:val="single" w:color="000000" w:sz="8" w:space="0"/>
            </w:tcBorders>
            <w:shd w:val="clear" w:color="auto" w:fill="auto"/>
            <w:noWrap/>
            <w:vAlign w:val="center"/>
          </w:tcPr>
          <w:p w14:paraId="2459BD0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17" w:type="dxa"/>
            <w:tcBorders>
              <w:top w:val="single" w:color="000000" w:sz="8" w:space="0"/>
              <w:left w:val="nil"/>
              <w:bottom w:val="single" w:color="000000" w:sz="8" w:space="0"/>
              <w:right w:val="single" w:color="000000" w:sz="8" w:space="0"/>
            </w:tcBorders>
            <w:shd w:val="clear" w:color="auto" w:fill="auto"/>
            <w:noWrap/>
            <w:vAlign w:val="center"/>
          </w:tcPr>
          <w:p w14:paraId="5FA8FA5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49" w:type="dxa"/>
            <w:tcBorders>
              <w:top w:val="single" w:color="000000" w:sz="8" w:space="0"/>
              <w:left w:val="nil"/>
              <w:bottom w:val="single" w:color="000000" w:sz="8" w:space="0"/>
              <w:right w:val="single" w:color="000000" w:sz="8" w:space="0"/>
            </w:tcBorders>
            <w:shd w:val="clear" w:color="auto" w:fill="auto"/>
            <w:noWrap/>
            <w:vAlign w:val="center"/>
          </w:tcPr>
          <w:p w14:paraId="501BFC1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59" w:type="dxa"/>
            <w:tcBorders>
              <w:top w:val="single" w:color="000000" w:sz="8" w:space="0"/>
              <w:left w:val="nil"/>
              <w:bottom w:val="single" w:color="000000" w:sz="8" w:space="0"/>
              <w:right w:val="single" w:color="000000" w:sz="8" w:space="0"/>
            </w:tcBorders>
            <w:shd w:val="clear" w:color="auto" w:fill="auto"/>
            <w:noWrap/>
            <w:vAlign w:val="center"/>
          </w:tcPr>
          <w:p w14:paraId="158A0A8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85" w:type="dxa"/>
            <w:tcBorders>
              <w:top w:val="single" w:color="000000" w:sz="8" w:space="0"/>
              <w:left w:val="nil"/>
              <w:bottom w:val="single" w:color="000000" w:sz="8" w:space="0"/>
              <w:right w:val="single" w:color="000000" w:sz="8" w:space="0"/>
            </w:tcBorders>
            <w:shd w:val="clear" w:color="auto" w:fill="auto"/>
            <w:noWrap/>
            <w:vAlign w:val="center"/>
          </w:tcPr>
          <w:p w14:paraId="6A5DC7B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5.5048 </w:t>
            </w:r>
          </w:p>
        </w:tc>
        <w:tc>
          <w:tcPr>
            <w:tcW w:w="893" w:type="dxa"/>
            <w:tcBorders>
              <w:top w:val="single" w:color="000000" w:sz="8" w:space="0"/>
              <w:left w:val="nil"/>
              <w:bottom w:val="single" w:color="000000" w:sz="8" w:space="0"/>
              <w:right w:val="single" w:color="000000" w:sz="8" w:space="0"/>
            </w:tcBorders>
            <w:shd w:val="clear" w:color="auto" w:fill="auto"/>
            <w:noWrap/>
            <w:vAlign w:val="center"/>
          </w:tcPr>
          <w:p w14:paraId="0E49684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2.38%</w:t>
            </w:r>
          </w:p>
        </w:tc>
      </w:tr>
      <w:tr w14:paraId="559FE9C4">
        <w:tblPrEx>
          <w:tblCellMar>
            <w:top w:w="0" w:type="dxa"/>
            <w:left w:w="108" w:type="dxa"/>
            <w:bottom w:w="0" w:type="dxa"/>
            <w:right w:w="108" w:type="dxa"/>
          </w:tblCellMar>
        </w:tblPrEx>
        <w:trPr>
          <w:trHeight w:val="285" w:hRule="atLeast"/>
        </w:trPr>
        <w:tc>
          <w:tcPr>
            <w:tcW w:w="76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2A303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610324202519</w:t>
            </w:r>
          </w:p>
        </w:tc>
        <w:tc>
          <w:tcPr>
            <w:tcW w:w="1106" w:type="dxa"/>
            <w:tcBorders>
              <w:top w:val="nil"/>
              <w:left w:val="nil"/>
              <w:bottom w:val="single" w:color="000000" w:sz="8" w:space="0"/>
              <w:right w:val="single" w:color="000000" w:sz="8" w:space="0"/>
            </w:tcBorders>
            <w:shd w:val="clear" w:color="auto" w:fill="auto"/>
            <w:noWrap/>
            <w:vAlign w:val="center"/>
          </w:tcPr>
          <w:p w14:paraId="4305059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64.1631 </w:t>
            </w:r>
          </w:p>
        </w:tc>
        <w:tc>
          <w:tcPr>
            <w:tcW w:w="895" w:type="dxa"/>
            <w:tcBorders>
              <w:top w:val="nil"/>
              <w:left w:val="nil"/>
              <w:bottom w:val="single" w:color="000000" w:sz="8" w:space="0"/>
              <w:right w:val="single" w:color="000000" w:sz="8" w:space="0"/>
            </w:tcBorders>
            <w:shd w:val="clear" w:color="auto" w:fill="auto"/>
            <w:noWrap/>
            <w:vAlign w:val="center"/>
          </w:tcPr>
          <w:p w14:paraId="77491D2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55.52%</w:t>
            </w:r>
          </w:p>
        </w:tc>
        <w:tc>
          <w:tcPr>
            <w:tcW w:w="914" w:type="dxa"/>
            <w:tcBorders>
              <w:top w:val="single" w:color="000000" w:sz="8" w:space="0"/>
              <w:left w:val="nil"/>
              <w:bottom w:val="single" w:color="000000" w:sz="8" w:space="0"/>
              <w:right w:val="single" w:color="000000" w:sz="8" w:space="0"/>
            </w:tcBorders>
            <w:shd w:val="clear" w:color="auto" w:fill="auto"/>
            <w:noWrap/>
            <w:vAlign w:val="center"/>
          </w:tcPr>
          <w:p w14:paraId="2EB1188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17" w:type="dxa"/>
            <w:tcBorders>
              <w:top w:val="single" w:color="000000" w:sz="8" w:space="0"/>
              <w:left w:val="nil"/>
              <w:bottom w:val="single" w:color="000000" w:sz="8" w:space="0"/>
              <w:right w:val="single" w:color="000000" w:sz="8" w:space="0"/>
            </w:tcBorders>
            <w:shd w:val="clear" w:color="auto" w:fill="auto"/>
            <w:noWrap/>
            <w:vAlign w:val="center"/>
          </w:tcPr>
          <w:p w14:paraId="49B77F1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49" w:type="dxa"/>
            <w:tcBorders>
              <w:top w:val="single" w:color="000000" w:sz="8" w:space="0"/>
              <w:left w:val="nil"/>
              <w:bottom w:val="single" w:color="000000" w:sz="8" w:space="0"/>
              <w:right w:val="single" w:color="000000" w:sz="8" w:space="0"/>
            </w:tcBorders>
            <w:shd w:val="clear" w:color="auto" w:fill="auto"/>
            <w:noWrap/>
            <w:vAlign w:val="center"/>
          </w:tcPr>
          <w:p w14:paraId="7E15D96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59" w:type="dxa"/>
            <w:tcBorders>
              <w:top w:val="single" w:color="000000" w:sz="8" w:space="0"/>
              <w:left w:val="nil"/>
              <w:bottom w:val="single" w:color="000000" w:sz="8" w:space="0"/>
              <w:right w:val="single" w:color="000000" w:sz="8" w:space="0"/>
            </w:tcBorders>
            <w:shd w:val="clear" w:color="auto" w:fill="auto"/>
            <w:noWrap/>
            <w:vAlign w:val="center"/>
          </w:tcPr>
          <w:p w14:paraId="56B3FCD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85" w:type="dxa"/>
            <w:tcBorders>
              <w:top w:val="single" w:color="000000" w:sz="8" w:space="0"/>
              <w:left w:val="nil"/>
              <w:bottom w:val="single" w:color="000000" w:sz="8" w:space="0"/>
              <w:right w:val="single" w:color="000000" w:sz="8" w:space="0"/>
            </w:tcBorders>
            <w:shd w:val="clear" w:color="auto" w:fill="auto"/>
            <w:noWrap/>
            <w:vAlign w:val="center"/>
          </w:tcPr>
          <w:p w14:paraId="3052FD4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64.1631 </w:t>
            </w:r>
          </w:p>
        </w:tc>
        <w:tc>
          <w:tcPr>
            <w:tcW w:w="893" w:type="dxa"/>
            <w:tcBorders>
              <w:top w:val="single" w:color="000000" w:sz="8" w:space="0"/>
              <w:left w:val="nil"/>
              <w:bottom w:val="single" w:color="000000" w:sz="8" w:space="0"/>
              <w:right w:val="single" w:color="000000" w:sz="8" w:space="0"/>
            </w:tcBorders>
            <w:shd w:val="clear" w:color="auto" w:fill="auto"/>
            <w:noWrap/>
            <w:vAlign w:val="center"/>
          </w:tcPr>
          <w:p w14:paraId="00C9B95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27.70%</w:t>
            </w:r>
          </w:p>
        </w:tc>
      </w:tr>
      <w:tr w14:paraId="62B45D97">
        <w:tblPrEx>
          <w:tblCellMar>
            <w:top w:w="0" w:type="dxa"/>
            <w:left w:w="108" w:type="dxa"/>
            <w:bottom w:w="0" w:type="dxa"/>
            <w:right w:w="108" w:type="dxa"/>
          </w:tblCellMar>
        </w:tblPrEx>
        <w:trPr>
          <w:trHeight w:val="285" w:hRule="atLeast"/>
        </w:trPr>
        <w:tc>
          <w:tcPr>
            <w:tcW w:w="76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8FD4F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610324202520</w:t>
            </w:r>
          </w:p>
        </w:tc>
        <w:tc>
          <w:tcPr>
            <w:tcW w:w="1106" w:type="dxa"/>
            <w:tcBorders>
              <w:top w:val="single" w:color="000000" w:sz="8" w:space="0"/>
              <w:left w:val="nil"/>
              <w:bottom w:val="single" w:color="000000" w:sz="8" w:space="0"/>
              <w:right w:val="single" w:color="000000" w:sz="8" w:space="0"/>
            </w:tcBorders>
            <w:shd w:val="clear" w:color="auto" w:fill="auto"/>
            <w:noWrap/>
            <w:vAlign w:val="center"/>
          </w:tcPr>
          <w:p w14:paraId="6BCC44C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95" w:type="dxa"/>
            <w:tcBorders>
              <w:top w:val="single" w:color="000000" w:sz="8" w:space="0"/>
              <w:left w:val="nil"/>
              <w:bottom w:val="single" w:color="000000" w:sz="8" w:space="0"/>
              <w:right w:val="single" w:color="000000" w:sz="8" w:space="0"/>
            </w:tcBorders>
            <w:shd w:val="clear" w:color="auto" w:fill="auto"/>
            <w:noWrap/>
            <w:vAlign w:val="center"/>
          </w:tcPr>
          <w:p w14:paraId="2758BB0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14" w:type="dxa"/>
            <w:tcBorders>
              <w:top w:val="single" w:color="000000" w:sz="8" w:space="0"/>
              <w:left w:val="nil"/>
              <w:bottom w:val="single" w:color="000000" w:sz="8" w:space="0"/>
              <w:right w:val="single" w:color="000000" w:sz="8" w:space="0"/>
            </w:tcBorders>
            <w:shd w:val="clear" w:color="auto" w:fill="auto"/>
            <w:noWrap/>
            <w:vAlign w:val="center"/>
          </w:tcPr>
          <w:p w14:paraId="0066215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17" w:type="dxa"/>
            <w:tcBorders>
              <w:top w:val="single" w:color="000000" w:sz="8" w:space="0"/>
              <w:left w:val="nil"/>
              <w:bottom w:val="single" w:color="000000" w:sz="8" w:space="0"/>
              <w:right w:val="single" w:color="000000" w:sz="8" w:space="0"/>
            </w:tcBorders>
            <w:shd w:val="clear" w:color="auto" w:fill="auto"/>
            <w:noWrap/>
            <w:vAlign w:val="center"/>
          </w:tcPr>
          <w:p w14:paraId="232497F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49" w:type="dxa"/>
            <w:tcBorders>
              <w:top w:val="nil"/>
              <w:left w:val="nil"/>
              <w:bottom w:val="single" w:color="000000" w:sz="8" w:space="0"/>
              <w:right w:val="single" w:color="000000" w:sz="8" w:space="0"/>
            </w:tcBorders>
            <w:shd w:val="clear" w:color="auto" w:fill="auto"/>
            <w:noWrap/>
            <w:vAlign w:val="center"/>
          </w:tcPr>
          <w:p w14:paraId="3347AA9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36.0159</w:t>
            </w:r>
          </w:p>
        </w:tc>
        <w:tc>
          <w:tcPr>
            <w:tcW w:w="759" w:type="dxa"/>
            <w:tcBorders>
              <w:top w:val="nil"/>
              <w:left w:val="nil"/>
              <w:bottom w:val="single" w:color="000000" w:sz="8" w:space="0"/>
              <w:right w:val="single" w:color="000000" w:sz="8" w:space="0"/>
            </w:tcBorders>
            <w:shd w:val="clear" w:color="auto" w:fill="auto"/>
            <w:noWrap/>
            <w:vAlign w:val="center"/>
          </w:tcPr>
          <w:p w14:paraId="653CEED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87.96%</w:t>
            </w:r>
          </w:p>
        </w:tc>
        <w:tc>
          <w:tcPr>
            <w:tcW w:w="985" w:type="dxa"/>
            <w:tcBorders>
              <w:top w:val="single" w:color="000000" w:sz="8" w:space="0"/>
              <w:left w:val="nil"/>
              <w:bottom w:val="single" w:color="000000" w:sz="8" w:space="0"/>
              <w:right w:val="single" w:color="000000" w:sz="8" w:space="0"/>
            </w:tcBorders>
            <w:shd w:val="clear" w:color="auto" w:fill="auto"/>
            <w:noWrap/>
            <w:vAlign w:val="center"/>
          </w:tcPr>
          <w:p w14:paraId="2B3EC7C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36.0159 </w:t>
            </w:r>
          </w:p>
        </w:tc>
        <w:tc>
          <w:tcPr>
            <w:tcW w:w="893" w:type="dxa"/>
            <w:tcBorders>
              <w:top w:val="single" w:color="000000" w:sz="8" w:space="0"/>
              <w:left w:val="nil"/>
              <w:bottom w:val="single" w:color="000000" w:sz="8" w:space="0"/>
              <w:right w:val="single" w:color="000000" w:sz="8" w:space="0"/>
            </w:tcBorders>
            <w:shd w:val="clear" w:color="auto" w:fill="auto"/>
            <w:noWrap/>
            <w:vAlign w:val="center"/>
          </w:tcPr>
          <w:p w14:paraId="37C3E2E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15.55%</w:t>
            </w:r>
          </w:p>
        </w:tc>
      </w:tr>
      <w:tr w14:paraId="75266909">
        <w:tblPrEx>
          <w:tblCellMar>
            <w:top w:w="0" w:type="dxa"/>
            <w:left w:w="108" w:type="dxa"/>
            <w:bottom w:w="0" w:type="dxa"/>
            <w:right w:w="108" w:type="dxa"/>
          </w:tblCellMar>
        </w:tblPrEx>
        <w:trPr>
          <w:trHeight w:val="285" w:hRule="atLeast"/>
        </w:trPr>
        <w:tc>
          <w:tcPr>
            <w:tcW w:w="76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84C1A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610324202521</w:t>
            </w:r>
          </w:p>
        </w:tc>
        <w:tc>
          <w:tcPr>
            <w:tcW w:w="1106" w:type="dxa"/>
            <w:tcBorders>
              <w:top w:val="single" w:color="000000" w:sz="8" w:space="0"/>
              <w:left w:val="nil"/>
              <w:bottom w:val="single" w:color="000000" w:sz="8" w:space="0"/>
              <w:right w:val="single" w:color="000000" w:sz="8" w:space="0"/>
            </w:tcBorders>
            <w:shd w:val="clear" w:color="auto" w:fill="auto"/>
            <w:noWrap/>
            <w:vAlign w:val="center"/>
          </w:tcPr>
          <w:p w14:paraId="45B9B5C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95" w:type="dxa"/>
            <w:tcBorders>
              <w:top w:val="single" w:color="000000" w:sz="8" w:space="0"/>
              <w:left w:val="nil"/>
              <w:bottom w:val="single" w:color="000000" w:sz="8" w:space="0"/>
              <w:right w:val="single" w:color="000000" w:sz="8" w:space="0"/>
            </w:tcBorders>
            <w:shd w:val="clear" w:color="auto" w:fill="auto"/>
            <w:noWrap/>
            <w:vAlign w:val="center"/>
          </w:tcPr>
          <w:p w14:paraId="1DFCC9A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14" w:type="dxa"/>
            <w:tcBorders>
              <w:top w:val="single" w:color="000000" w:sz="8" w:space="0"/>
              <w:left w:val="nil"/>
              <w:bottom w:val="single" w:color="000000" w:sz="8" w:space="0"/>
              <w:right w:val="single" w:color="000000" w:sz="8" w:space="0"/>
            </w:tcBorders>
            <w:shd w:val="clear" w:color="auto" w:fill="auto"/>
            <w:noWrap/>
            <w:vAlign w:val="center"/>
          </w:tcPr>
          <w:p w14:paraId="3A2C239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0.7051</w:t>
            </w:r>
          </w:p>
        </w:tc>
        <w:tc>
          <w:tcPr>
            <w:tcW w:w="817" w:type="dxa"/>
            <w:tcBorders>
              <w:top w:val="single" w:color="000000" w:sz="8" w:space="0"/>
              <w:left w:val="nil"/>
              <w:bottom w:val="single" w:color="000000" w:sz="8" w:space="0"/>
              <w:right w:val="single" w:color="000000" w:sz="8" w:space="0"/>
            </w:tcBorders>
            <w:shd w:val="clear" w:color="auto" w:fill="auto"/>
            <w:noWrap/>
            <w:vAlign w:val="center"/>
          </w:tcPr>
          <w:p w14:paraId="2D18C00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0.94%</w:t>
            </w:r>
          </w:p>
        </w:tc>
        <w:tc>
          <w:tcPr>
            <w:tcW w:w="849" w:type="dxa"/>
            <w:tcBorders>
              <w:top w:val="single" w:color="000000" w:sz="8" w:space="0"/>
              <w:left w:val="nil"/>
              <w:bottom w:val="single" w:color="000000" w:sz="8" w:space="0"/>
              <w:right w:val="single" w:color="000000" w:sz="8" w:space="0"/>
            </w:tcBorders>
            <w:shd w:val="clear" w:color="auto" w:fill="auto"/>
            <w:noWrap/>
            <w:vAlign w:val="center"/>
          </w:tcPr>
          <w:p w14:paraId="56E4EC7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59" w:type="dxa"/>
            <w:tcBorders>
              <w:top w:val="single" w:color="000000" w:sz="8" w:space="0"/>
              <w:left w:val="nil"/>
              <w:bottom w:val="single" w:color="000000" w:sz="8" w:space="0"/>
              <w:right w:val="single" w:color="000000" w:sz="8" w:space="0"/>
            </w:tcBorders>
            <w:shd w:val="clear" w:color="auto" w:fill="auto"/>
            <w:noWrap/>
            <w:vAlign w:val="center"/>
          </w:tcPr>
          <w:p w14:paraId="11328E4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85" w:type="dxa"/>
            <w:tcBorders>
              <w:top w:val="single" w:color="000000" w:sz="8" w:space="0"/>
              <w:left w:val="nil"/>
              <w:bottom w:val="single" w:color="000000" w:sz="8" w:space="0"/>
              <w:right w:val="single" w:color="000000" w:sz="8" w:space="0"/>
            </w:tcBorders>
            <w:shd w:val="clear" w:color="auto" w:fill="auto"/>
            <w:noWrap/>
            <w:vAlign w:val="center"/>
          </w:tcPr>
          <w:p w14:paraId="25C9419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0.7051 </w:t>
            </w:r>
          </w:p>
        </w:tc>
        <w:tc>
          <w:tcPr>
            <w:tcW w:w="893" w:type="dxa"/>
            <w:tcBorders>
              <w:top w:val="single" w:color="000000" w:sz="8" w:space="0"/>
              <w:left w:val="nil"/>
              <w:bottom w:val="single" w:color="000000" w:sz="8" w:space="0"/>
              <w:right w:val="single" w:color="000000" w:sz="8" w:space="0"/>
            </w:tcBorders>
            <w:shd w:val="clear" w:color="auto" w:fill="auto"/>
            <w:noWrap/>
            <w:vAlign w:val="center"/>
          </w:tcPr>
          <w:p w14:paraId="3F65DCC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0.30%</w:t>
            </w:r>
          </w:p>
        </w:tc>
      </w:tr>
      <w:tr w14:paraId="3708363A">
        <w:tblPrEx>
          <w:tblCellMar>
            <w:top w:w="0" w:type="dxa"/>
            <w:left w:w="108" w:type="dxa"/>
            <w:bottom w:w="0" w:type="dxa"/>
            <w:right w:w="108" w:type="dxa"/>
          </w:tblCellMar>
        </w:tblPrEx>
        <w:trPr>
          <w:trHeight w:val="285" w:hRule="atLeast"/>
        </w:trPr>
        <w:tc>
          <w:tcPr>
            <w:tcW w:w="76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817AE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合计</w:t>
            </w:r>
          </w:p>
        </w:tc>
        <w:tc>
          <w:tcPr>
            <w:tcW w:w="1106" w:type="dxa"/>
            <w:tcBorders>
              <w:top w:val="nil"/>
              <w:left w:val="nil"/>
              <w:bottom w:val="single" w:color="000000" w:sz="8" w:space="0"/>
              <w:right w:val="single" w:color="000000" w:sz="8" w:space="0"/>
            </w:tcBorders>
            <w:shd w:val="clear" w:color="auto" w:fill="auto"/>
            <w:noWrap/>
            <w:vAlign w:val="center"/>
          </w:tcPr>
          <w:p w14:paraId="1E4E36B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115.5577 </w:t>
            </w:r>
          </w:p>
        </w:tc>
        <w:tc>
          <w:tcPr>
            <w:tcW w:w="895" w:type="dxa"/>
            <w:tcBorders>
              <w:top w:val="nil"/>
              <w:left w:val="nil"/>
              <w:bottom w:val="single" w:color="000000" w:sz="8" w:space="0"/>
              <w:right w:val="single" w:color="000000" w:sz="8" w:space="0"/>
            </w:tcBorders>
            <w:shd w:val="clear" w:color="auto" w:fill="auto"/>
            <w:noWrap/>
            <w:vAlign w:val="center"/>
          </w:tcPr>
          <w:p w14:paraId="6EA161D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49.89%</w:t>
            </w:r>
          </w:p>
        </w:tc>
        <w:tc>
          <w:tcPr>
            <w:tcW w:w="914" w:type="dxa"/>
            <w:tcBorders>
              <w:top w:val="nil"/>
              <w:left w:val="nil"/>
              <w:bottom w:val="single" w:color="000000" w:sz="8" w:space="0"/>
              <w:right w:val="single" w:color="000000" w:sz="8" w:space="0"/>
            </w:tcBorders>
            <w:shd w:val="clear" w:color="auto" w:fill="auto"/>
            <w:noWrap/>
            <w:vAlign w:val="center"/>
          </w:tcPr>
          <w:p w14:paraId="15759A3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75.1201</w:t>
            </w:r>
          </w:p>
        </w:tc>
        <w:tc>
          <w:tcPr>
            <w:tcW w:w="817" w:type="dxa"/>
            <w:tcBorders>
              <w:top w:val="nil"/>
              <w:left w:val="nil"/>
              <w:bottom w:val="single" w:color="000000" w:sz="8" w:space="0"/>
              <w:right w:val="single" w:color="000000" w:sz="8" w:space="0"/>
            </w:tcBorders>
            <w:shd w:val="clear" w:color="auto" w:fill="auto"/>
            <w:noWrap/>
            <w:vAlign w:val="center"/>
          </w:tcPr>
          <w:p w14:paraId="62621B4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32.43%</w:t>
            </w:r>
          </w:p>
        </w:tc>
        <w:tc>
          <w:tcPr>
            <w:tcW w:w="849" w:type="dxa"/>
            <w:tcBorders>
              <w:top w:val="nil"/>
              <w:left w:val="nil"/>
              <w:bottom w:val="single" w:color="000000" w:sz="8" w:space="0"/>
              <w:right w:val="single" w:color="000000" w:sz="8" w:space="0"/>
            </w:tcBorders>
            <w:shd w:val="clear" w:color="auto" w:fill="auto"/>
            <w:noWrap/>
            <w:vAlign w:val="center"/>
          </w:tcPr>
          <w:p w14:paraId="2059A9B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40.9442</w:t>
            </w:r>
          </w:p>
        </w:tc>
        <w:tc>
          <w:tcPr>
            <w:tcW w:w="759" w:type="dxa"/>
            <w:tcBorders>
              <w:top w:val="nil"/>
              <w:left w:val="nil"/>
              <w:bottom w:val="single" w:color="000000" w:sz="8" w:space="0"/>
              <w:right w:val="single" w:color="000000" w:sz="8" w:space="0"/>
            </w:tcBorders>
            <w:shd w:val="clear" w:color="auto" w:fill="auto"/>
            <w:noWrap/>
            <w:vAlign w:val="center"/>
          </w:tcPr>
          <w:p w14:paraId="14899B1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17.68%</w:t>
            </w:r>
          </w:p>
        </w:tc>
        <w:tc>
          <w:tcPr>
            <w:tcW w:w="985" w:type="dxa"/>
            <w:tcBorders>
              <w:top w:val="single" w:color="000000" w:sz="8" w:space="0"/>
              <w:left w:val="nil"/>
              <w:bottom w:val="single" w:color="000000" w:sz="8" w:space="0"/>
              <w:right w:val="single" w:color="000000" w:sz="8" w:space="0"/>
            </w:tcBorders>
            <w:shd w:val="clear" w:color="auto" w:fill="auto"/>
            <w:noWrap/>
            <w:vAlign w:val="center"/>
          </w:tcPr>
          <w:p w14:paraId="4AA20DD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231.6220 </w:t>
            </w:r>
          </w:p>
        </w:tc>
        <w:tc>
          <w:tcPr>
            <w:tcW w:w="893" w:type="dxa"/>
            <w:tcBorders>
              <w:top w:val="single" w:color="000000" w:sz="8" w:space="0"/>
              <w:left w:val="nil"/>
              <w:bottom w:val="single" w:color="000000" w:sz="8" w:space="0"/>
              <w:right w:val="single" w:color="000000" w:sz="8" w:space="0"/>
            </w:tcBorders>
            <w:shd w:val="clear" w:color="auto" w:fill="auto"/>
            <w:noWrap/>
            <w:vAlign w:val="center"/>
          </w:tcPr>
          <w:p w14:paraId="07771B3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100.00%</w:t>
            </w:r>
          </w:p>
        </w:tc>
      </w:tr>
    </w:tbl>
    <w:p w14:paraId="4E79BEE3">
      <w:pPr>
        <w:jc w:val="center"/>
      </w:pPr>
    </w:p>
    <w:p w14:paraId="50288ABB">
      <w:pPr>
        <w:pStyle w:val="6"/>
        <w:spacing w:after="0" w:line="600" w:lineRule="exact"/>
        <w:ind w:firstLine="0" w:firstLineChars="0"/>
        <w:jc w:val="both"/>
        <w:rPr>
          <w:rFonts w:ascii="仿宋" w:hAnsi="仿宋" w:eastAsia="仿宋" w:cs="仿宋"/>
          <w:sz w:val="28"/>
          <w:szCs w:val="28"/>
        </w:rPr>
      </w:pPr>
    </w:p>
    <w:p w14:paraId="1EA32803">
      <w:pPr>
        <w:pStyle w:val="6"/>
        <w:spacing w:after="0" w:line="600" w:lineRule="exact"/>
        <w:ind w:firstLine="0" w:firstLineChars="0"/>
        <w:jc w:val="both"/>
        <w:rPr>
          <w:rFonts w:ascii="仿宋" w:hAnsi="仿宋" w:eastAsia="仿宋" w:cs="仿宋"/>
          <w:sz w:val="28"/>
          <w:szCs w:val="28"/>
        </w:rPr>
      </w:pPr>
    </w:p>
    <w:p w14:paraId="181D7FA4">
      <w:pPr>
        <w:pStyle w:val="6"/>
        <w:spacing w:after="0" w:line="600" w:lineRule="exact"/>
        <w:ind w:firstLine="0" w:firstLineChars="0"/>
        <w:jc w:val="both"/>
        <w:rPr>
          <w:rFonts w:ascii="仿宋" w:hAnsi="仿宋" w:eastAsia="仿宋" w:cs="仿宋"/>
          <w:sz w:val="28"/>
          <w:szCs w:val="28"/>
        </w:rPr>
      </w:pPr>
    </w:p>
    <w:p w14:paraId="48D3E6F1">
      <w:pPr>
        <w:pStyle w:val="6"/>
        <w:spacing w:after="0" w:line="600" w:lineRule="exact"/>
        <w:ind w:firstLine="0" w:firstLineChars="0"/>
        <w:jc w:val="both"/>
        <w:rPr>
          <w:rFonts w:ascii="仿宋" w:hAnsi="仿宋" w:eastAsia="仿宋" w:cs="仿宋"/>
          <w:sz w:val="28"/>
          <w:szCs w:val="28"/>
        </w:rPr>
      </w:pPr>
    </w:p>
    <w:p w14:paraId="44706421">
      <w:pPr>
        <w:pStyle w:val="6"/>
        <w:spacing w:after="0" w:line="600" w:lineRule="exact"/>
        <w:ind w:firstLine="0" w:firstLineChars="0"/>
        <w:jc w:val="both"/>
        <w:rPr>
          <w:rFonts w:ascii="仿宋" w:hAnsi="仿宋" w:eastAsia="仿宋" w:cs="仿宋"/>
          <w:sz w:val="28"/>
          <w:szCs w:val="28"/>
        </w:rPr>
      </w:pPr>
    </w:p>
    <w:p w14:paraId="1FC70A89">
      <w:pPr>
        <w:pStyle w:val="6"/>
        <w:spacing w:after="0" w:line="600" w:lineRule="exact"/>
        <w:ind w:firstLine="0" w:firstLineChars="0"/>
        <w:jc w:val="both"/>
        <w:rPr>
          <w:rFonts w:ascii="仿宋" w:hAnsi="仿宋" w:eastAsia="仿宋" w:cs="仿宋"/>
          <w:sz w:val="28"/>
          <w:szCs w:val="28"/>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185C2">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A4B534">
                          <w:pPr>
                            <w:pStyle w:val="9"/>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6A4B534">
                    <w:pPr>
                      <w:pStyle w:val="9"/>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F4A95">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56DDC5">
                          <w:pPr>
                            <w:pStyle w:val="9"/>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256DDC5">
                    <w:pPr>
                      <w:pStyle w:val="9"/>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12D20">
    <w:pPr>
      <w:spacing w:before="1" w:line="176" w:lineRule="auto"/>
      <w:ind w:left="4014"/>
      <w:rPr>
        <w:rFonts w:ascii="宋体" w:hAnsi="宋体" w:eastAsia="宋体" w:cs="宋体"/>
        <w:sz w:val="30"/>
        <w:szCs w:val="30"/>
      </w:rPr>
    </w:pPr>
    <w:r>
      <w:rPr>
        <w:sz w:val="3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930A97">
                          <w:pPr>
                            <w:pStyle w:val="9"/>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2930A97">
                    <w:pPr>
                      <w:pStyle w:val="9"/>
                    </w:pPr>
                    <w:r>
                      <w:fldChar w:fldCharType="begin"/>
                    </w:r>
                    <w:r>
                      <w:instrText xml:space="preserve"> PAGE  \* MERGEFORMAT </w:instrText>
                    </w:r>
                    <w:r>
                      <w:fldChar w:fldCharType="separate"/>
                    </w:r>
                    <w:r>
                      <w:t>86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7D8E78"/>
    <w:multiLevelType w:val="singleLevel"/>
    <w:tmpl w:val="BC7D8E7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4ZGFkZTYzZjc0NWI3MTM5ZTUzZTMwZWU5OTBmZjUifQ=="/>
  </w:docVars>
  <w:rsids>
    <w:rsidRoot w:val="7F3F1A1B"/>
    <w:rsid w:val="005477C3"/>
    <w:rsid w:val="005C280F"/>
    <w:rsid w:val="00655361"/>
    <w:rsid w:val="00661709"/>
    <w:rsid w:val="00666390"/>
    <w:rsid w:val="00A86C03"/>
    <w:rsid w:val="00AA5007"/>
    <w:rsid w:val="00F40C68"/>
    <w:rsid w:val="031C54BC"/>
    <w:rsid w:val="03E85489"/>
    <w:rsid w:val="04736067"/>
    <w:rsid w:val="056D6FC6"/>
    <w:rsid w:val="059211F2"/>
    <w:rsid w:val="06A44958"/>
    <w:rsid w:val="07FB4E2D"/>
    <w:rsid w:val="09951216"/>
    <w:rsid w:val="09B44184"/>
    <w:rsid w:val="0B41068A"/>
    <w:rsid w:val="0E2D22B3"/>
    <w:rsid w:val="0EDF2FDE"/>
    <w:rsid w:val="0F257F6B"/>
    <w:rsid w:val="0F7867F4"/>
    <w:rsid w:val="0F853A0E"/>
    <w:rsid w:val="11296551"/>
    <w:rsid w:val="114F45BB"/>
    <w:rsid w:val="11B147AE"/>
    <w:rsid w:val="1217110D"/>
    <w:rsid w:val="137C2FD9"/>
    <w:rsid w:val="1398326D"/>
    <w:rsid w:val="14B46A8F"/>
    <w:rsid w:val="14E35CD8"/>
    <w:rsid w:val="155D54D6"/>
    <w:rsid w:val="165E1E8E"/>
    <w:rsid w:val="165E5E7E"/>
    <w:rsid w:val="16B03286"/>
    <w:rsid w:val="16C61305"/>
    <w:rsid w:val="18561223"/>
    <w:rsid w:val="18BF7B9F"/>
    <w:rsid w:val="19275F23"/>
    <w:rsid w:val="1A1E2077"/>
    <w:rsid w:val="1B250484"/>
    <w:rsid w:val="1B521736"/>
    <w:rsid w:val="1BDD691D"/>
    <w:rsid w:val="1DA82892"/>
    <w:rsid w:val="1DE611CF"/>
    <w:rsid w:val="1ECB3215"/>
    <w:rsid w:val="1F763370"/>
    <w:rsid w:val="1FDB75C6"/>
    <w:rsid w:val="1FE87F35"/>
    <w:rsid w:val="209C43AA"/>
    <w:rsid w:val="21692BC2"/>
    <w:rsid w:val="22D546E3"/>
    <w:rsid w:val="244870C7"/>
    <w:rsid w:val="24612064"/>
    <w:rsid w:val="26237465"/>
    <w:rsid w:val="26404627"/>
    <w:rsid w:val="26973157"/>
    <w:rsid w:val="27392687"/>
    <w:rsid w:val="27B92C6D"/>
    <w:rsid w:val="28574F56"/>
    <w:rsid w:val="28876CEE"/>
    <w:rsid w:val="29C37765"/>
    <w:rsid w:val="29C9595E"/>
    <w:rsid w:val="2A1D225B"/>
    <w:rsid w:val="2A7643E8"/>
    <w:rsid w:val="2B066E22"/>
    <w:rsid w:val="2B205456"/>
    <w:rsid w:val="2BCD15B3"/>
    <w:rsid w:val="2BEB70E3"/>
    <w:rsid w:val="2C305E77"/>
    <w:rsid w:val="2C5F241A"/>
    <w:rsid w:val="2C8D1110"/>
    <w:rsid w:val="2EBA7CFD"/>
    <w:rsid w:val="2EF54A1D"/>
    <w:rsid w:val="2FB32D07"/>
    <w:rsid w:val="30471B2E"/>
    <w:rsid w:val="30652891"/>
    <w:rsid w:val="319A2ACF"/>
    <w:rsid w:val="32502120"/>
    <w:rsid w:val="358101B9"/>
    <w:rsid w:val="366E2F64"/>
    <w:rsid w:val="37404103"/>
    <w:rsid w:val="37BC7885"/>
    <w:rsid w:val="384433BF"/>
    <w:rsid w:val="38542F2D"/>
    <w:rsid w:val="3910632C"/>
    <w:rsid w:val="39242B0C"/>
    <w:rsid w:val="399A18A0"/>
    <w:rsid w:val="39D0586A"/>
    <w:rsid w:val="3A3C2EFF"/>
    <w:rsid w:val="3AC00060"/>
    <w:rsid w:val="3ACC4283"/>
    <w:rsid w:val="3B186280"/>
    <w:rsid w:val="3B7243DE"/>
    <w:rsid w:val="3B9B0CCC"/>
    <w:rsid w:val="3C1D441B"/>
    <w:rsid w:val="3D04608C"/>
    <w:rsid w:val="3D1310EA"/>
    <w:rsid w:val="3E353EED"/>
    <w:rsid w:val="3F3B5533"/>
    <w:rsid w:val="3F850EA5"/>
    <w:rsid w:val="3FBA0B4E"/>
    <w:rsid w:val="410D64C1"/>
    <w:rsid w:val="42A33266"/>
    <w:rsid w:val="42BA6029"/>
    <w:rsid w:val="447125E5"/>
    <w:rsid w:val="44B10255"/>
    <w:rsid w:val="44DA4819"/>
    <w:rsid w:val="45927E77"/>
    <w:rsid w:val="45E43B94"/>
    <w:rsid w:val="46004DE1"/>
    <w:rsid w:val="46303C87"/>
    <w:rsid w:val="46527948"/>
    <w:rsid w:val="4696067E"/>
    <w:rsid w:val="46CD4E53"/>
    <w:rsid w:val="484C72AA"/>
    <w:rsid w:val="495C2C76"/>
    <w:rsid w:val="4A2A4B22"/>
    <w:rsid w:val="4AA257C1"/>
    <w:rsid w:val="4BAD1567"/>
    <w:rsid w:val="4E1C175F"/>
    <w:rsid w:val="4E355501"/>
    <w:rsid w:val="51174377"/>
    <w:rsid w:val="515801C7"/>
    <w:rsid w:val="51C054D4"/>
    <w:rsid w:val="52790A54"/>
    <w:rsid w:val="52EA7687"/>
    <w:rsid w:val="53495A66"/>
    <w:rsid w:val="541A7584"/>
    <w:rsid w:val="5441678B"/>
    <w:rsid w:val="54BC281B"/>
    <w:rsid w:val="54DD690F"/>
    <w:rsid w:val="55100F3D"/>
    <w:rsid w:val="5520207D"/>
    <w:rsid w:val="552D5034"/>
    <w:rsid w:val="56F02A2A"/>
    <w:rsid w:val="57CD239A"/>
    <w:rsid w:val="5832117D"/>
    <w:rsid w:val="591732B3"/>
    <w:rsid w:val="5961244B"/>
    <w:rsid w:val="59633BAD"/>
    <w:rsid w:val="5A996AF8"/>
    <w:rsid w:val="5B0311A3"/>
    <w:rsid w:val="5B3A10B3"/>
    <w:rsid w:val="5B3B653D"/>
    <w:rsid w:val="5B4467AB"/>
    <w:rsid w:val="5C53550B"/>
    <w:rsid w:val="5C6C0BE6"/>
    <w:rsid w:val="5D542C9D"/>
    <w:rsid w:val="5D5E16D5"/>
    <w:rsid w:val="5EB5151A"/>
    <w:rsid w:val="5FE5531C"/>
    <w:rsid w:val="60341DFF"/>
    <w:rsid w:val="60C44DAC"/>
    <w:rsid w:val="60EB5C13"/>
    <w:rsid w:val="61920E83"/>
    <w:rsid w:val="626637F6"/>
    <w:rsid w:val="62971122"/>
    <w:rsid w:val="62D37FDB"/>
    <w:rsid w:val="63F12CDA"/>
    <w:rsid w:val="67C44C22"/>
    <w:rsid w:val="682C160E"/>
    <w:rsid w:val="68802085"/>
    <w:rsid w:val="692549DB"/>
    <w:rsid w:val="692A60DD"/>
    <w:rsid w:val="69BA5B15"/>
    <w:rsid w:val="69E509F7"/>
    <w:rsid w:val="6A2C1D99"/>
    <w:rsid w:val="6A7E7B5D"/>
    <w:rsid w:val="6ABC065C"/>
    <w:rsid w:val="6B1F22CE"/>
    <w:rsid w:val="6B4A24D7"/>
    <w:rsid w:val="6B607F4C"/>
    <w:rsid w:val="6C8F3F79"/>
    <w:rsid w:val="6C9003BD"/>
    <w:rsid w:val="6CCF5389"/>
    <w:rsid w:val="6D4F6BD9"/>
    <w:rsid w:val="6D9C549A"/>
    <w:rsid w:val="6F81079B"/>
    <w:rsid w:val="701069AB"/>
    <w:rsid w:val="703164B0"/>
    <w:rsid w:val="7199106A"/>
    <w:rsid w:val="72CD5F8B"/>
    <w:rsid w:val="72CD6915"/>
    <w:rsid w:val="73F456D6"/>
    <w:rsid w:val="750C47BF"/>
    <w:rsid w:val="75C40F4A"/>
    <w:rsid w:val="75F93477"/>
    <w:rsid w:val="764606AA"/>
    <w:rsid w:val="76EA1A06"/>
    <w:rsid w:val="773504DF"/>
    <w:rsid w:val="779E5254"/>
    <w:rsid w:val="781A1483"/>
    <w:rsid w:val="783A4D18"/>
    <w:rsid w:val="79C32A52"/>
    <w:rsid w:val="79E461EC"/>
    <w:rsid w:val="79F7147B"/>
    <w:rsid w:val="7ACA7C16"/>
    <w:rsid w:val="7ACB69BE"/>
    <w:rsid w:val="7C555BD1"/>
    <w:rsid w:val="7D10300D"/>
    <w:rsid w:val="7E6E3939"/>
    <w:rsid w:val="7F3F1A1B"/>
    <w:rsid w:val="7F545586"/>
    <w:rsid w:val="7F8A5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unhideWhenUsed/>
    <w:qFormat/>
    <w:uiPriority w:val="0"/>
    <w:pPr>
      <w:keepNext/>
      <w:keepLines/>
      <w:spacing w:before="140" w:after="140"/>
      <w:outlineLvl w:val="1"/>
    </w:pPr>
    <w:rPr>
      <w:rFonts w:ascii="Arial" w:hAnsi="Arial" w:eastAsia="仿宋"/>
      <w:b/>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w:basedOn w:val="1"/>
    <w:next w:val="1"/>
    <w:autoRedefine/>
    <w:semiHidden/>
    <w:qFormat/>
    <w:uiPriority w:val="0"/>
    <w:rPr>
      <w:rFonts w:ascii="Arial" w:hAnsi="Arial" w:eastAsia="Arial" w:cs="Arial"/>
      <w:szCs w:val="21"/>
      <w:lang w:eastAsia="en-US"/>
    </w:rPr>
  </w:style>
  <w:style w:type="paragraph" w:styleId="4">
    <w:name w:val="annotation text"/>
    <w:basedOn w:val="1"/>
    <w:autoRedefine/>
    <w:qFormat/>
    <w:uiPriority w:val="0"/>
    <w:pPr>
      <w:jc w:val="left"/>
    </w:pPr>
  </w:style>
  <w:style w:type="paragraph" w:styleId="5">
    <w:name w:val="Body Text 3"/>
    <w:basedOn w:val="1"/>
    <w:next w:val="6"/>
    <w:autoRedefine/>
    <w:qFormat/>
    <w:uiPriority w:val="0"/>
    <w:pPr>
      <w:spacing w:after="120"/>
    </w:pPr>
    <w:rPr>
      <w:sz w:val="16"/>
      <w:szCs w:val="16"/>
    </w:rPr>
  </w:style>
  <w:style w:type="paragraph" w:customStyle="1" w:styleId="6">
    <w:name w:val="Char1"/>
    <w:basedOn w:val="1"/>
    <w:autoRedefine/>
    <w:qFormat/>
    <w:uiPriority w:val="0"/>
    <w:pPr>
      <w:widowControl/>
      <w:spacing w:after="160" w:line="240" w:lineRule="exact"/>
      <w:ind w:firstLine="602" w:firstLineChars="250"/>
      <w:jc w:val="center"/>
    </w:pPr>
    <w:rPr>
      <w:rFonts w:ascii="Calibri" w:hAnsi="Calibri" w:cs="黑体"/>
    </w:rPr>
  </w:style>
  <w:style w:type="paragraph" w:styleId="7">
    <w:name w:val="toc 3"/>
    <w:basedOn w:val="1"/>
    <w:next w:val="1"/>
    <w:autoRedefine/>
    <w:qFormat/>
    <w:uiPriority w:val="0"/>
    <w:pPr>
      <w:ind w:left="840" w:leftChars="400"/>
    </w:pPr>
  </w:style>
  <w:style w:type="paragraph" w:styleId="8">
    <w:name w:val="Balloon Text"/>
    <w:basedOn w:val="1"/>
    <w:link w:val="22"/>
    <w:qFormat/>
    <w:uiPriority w:val="0"/>
    <w:rPr>
      <w:sz w:val="18"/>
      <w:szCs w:val="18"/>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autoRedefine/>
    <w:qFormat/>
    <w:uiPriority w:val="0"/>
  </w:style>
  <w:style w:type="paragraph" w:styleId="12">
    <w:name w:val="toc 2"/>
    <w:basedOn w:val="1"/>
    <w:next w:val="1"/>
    <w:autoRedefine/>
    <w:qFormat/>
    <w:uiPriority w:val="0"/>
    <w:pPr>
      <w:ind w:left="420" w:leftChars="200"/>
    </w:pPr>
  </w:style>
  <w:style w:type="paragraph" w:customStyle="1" w:styleId="15">
    <w:name w:val="WPSOffice手动目录 1"/>
    <w:autoRedefine/>
    <w:qFormat/>
    <w:uiPriority w:val="0"/>
    <w:rPr>
      <w:rFonts w:asciiTheme="minorHAnsi" w:hAnsiTheme="minorHAnsi" w:eastAsiaTheme="minorEastAsia" w:cstheme="minorBidi"/>
      <w:lang w:val="en-US" w:eastAsia="zh-CN" w:bidi="ar-SA"/>
    </w:rPr>
  </w:style>
  <w:style w:type="character" w:customStyle="1" w:styleId="16">
    <w:name w:val="font61"/>
    <w:basedOn w:val="14"/>
    <w:autoRedefine/>
    <w:qFormat/>
    <w:uiPriority w:val="0"/>
    <w:rPr>
      <w:rFonts w:ascii="仿宋" w:hAnsi="仿宋" w:eastAsia="仿宋" w:cs="仿宋"/>
      <w:color w:val="000000"/>
      <w:sz w:val="22"/>
      <w:szCs w:val="22"/>
      <w:u w:val="none"/>
    </w:rPr>
  </w:style>
  <w:style w:type="character" w:customStyle="1" w:styleId="17">
    <w:name w:val="font91"/>
    <w:basedOn w:val="14"/>
    <w:autoRedefine/>
    <w:qFormat/>
    <w:uiPriority w:val="0"/>
    <w:rPr>
      <w:rFonts w:hint="eastAsia" w:ascii="仿宋" w:hAnsi="仿宋" w:eastAsia="仿宋" w:cs="仿宋"/>
      <w:color w:val="000000"/>
      <w:sz w:val="22"/>
      <w:szCs w:val="22"/>
      <w:u w:val="none"/>
    </w:rPr>
  </w:style>
  <w:style w:type="character" w:customStyle="1" w:styleId="18">
    <w:name w:val="font31"/>
    <w:basedOn w:val="14"/>
    <w:autoRedefine/>
    <w:qFormat/>
    <w:uiPriority w:val="0"/>
    <w:rPr>
      <w:rFonts w:ascii="仿宋" w:hAnsi="仿宋" w:eastAsia="仿宋" w:cs="仿宋"/>
      <w:color w:val="000000"/>
      <w:sz w:val="22"/>
      <w:szCs w:val="22"/>
      <w:u w:val="none"/>
    </w:rPr>
  </w:style>
  <w:style w:type="character" w:customStyle="1" w:styleId="19">
    <w:name w:val="font21"/>
    <w:basedOn w:val="14"/>
    <w:autoRedefine/>
    <w:qFormat/>
    <w:uiPriority w:val="0"/>
    <w:rPr>
      <w:rFonts w:hint="default" w:ascii="Arial" w:hAnsi="Arial" w:cs="Arial"/>
      <w:color w:val="000000"/>
      <w:sz w:val="20"/>
      <w:szCs w:val="20"/>
      <w:u w:val="none"/>
    </w:rPr>
  </w:style>
  <w:style w:type="character" w:customStyle="1" w:styleId="20">
    <w:name w:val="font11"/>
    <w:basedOn w:val="14"/>
    <w:autoRedefine/>
    <w:qFormat/>
    <w:uiPriority w:val="0"/>
    <w:rPr>
      <w:rFonts w:hint="eastAsia" w:ascii="宋体" w:hAnsi="宋体" w:eastAsia="宋体" w:cs="宋体"/>
      <w:color w:val="000000"/>
      <w:sz w:val="20"/>
      <w:szCs w:val="20"/>
      <w:u w:val="none"/>
    </w:rPr>
  </w:style>
  <w:style w:type="character" w:customStyle="1" w:styleId="21">
    <w:name w:val="font41"/>
    <w:basedOn w:val="14"/>
    <w:autoRedefine/>
    <w:qFormat/>
    <w:uiPriority w:val="0"/>
    <w:rPr>
      <w:rFonts w:hint="eastAsia" w:ascii="仿宋" w:hAnsi="仿宋" w:eastAsia="仿宋" w:cs="仿宋"/>
      <w:color w:val="000000"/>
      <w:sz w:val="22"/>
      <w:szCs w:val="22"/>
      <w:u w:val="none"/>
    </w:rPr>
  </w:style>
  <w:style w:type="character" w:customStyle="1" w:styleId="22">
    <w:name w:val="批注框文本 Char"/>
    <w:basedOn w:val="14"/>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87</Pages>
  <Words>1050</Words>
  <Characters>1277</Characters>
  <Lines>548</Lines>
  <Paragraphs>154</Paragraphs>
  <TotalTime>38</TotalTime>
  <ScaleCrop>false</ScaleCrop>
  <LinksUpToDate>false</LinksUpToDate>
  <CharactersWithSpaces>1400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2024-06-03T03:01:00Z</dcterms:created>
  <dc:creator>王子俊</dc:creator>
  <cp:lastModifiedBy>Administrator</cp:lastModifiedBy>
  <dcterms:modified xsi:type="dcterms:W3CDTF">2025-01-13T09:17:14Z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B57E65FD25CC422D922F2AF18A70C4EE_13</vt:lpwstr>
  </property>
</Properties>
</file>